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CB1FB6" w:rsidTr="00CB1FB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A6C7D" w:themeColor="accent1" w:themeShade="BF"/>
                  <w:sz w:val="48"/>
                  <w:szCs w:val="48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D942D9" w:rsidP="00B46AC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 </w:t>
                    </w:r>
                    <w:r w:rsidR="00CB1FB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Cahier des charges </w:t>
                    </w:r>
                    <w:r w:rsidR="00B46AC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général 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color w:val="493D21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color w:val="493D21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93D21" w:themeColor="background2" w:themeShade="3F"/>
                        <w:sz w:val="28"/>
                        <w:szCs w:val="28"/>
                      </w:rPr>
                      <w:t>Projet Licence Mobile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color w:val="493D21" w:themeColor="background2" w:themeShade="3F"/>
                    <w:sz w:val="28"/>
                    <w:szCs w:val="28"/>
                  </w:rPr>
                </w:pPr>
              </w:p>
            </w:tc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</w:pPr>
              </w:p>
            </w:tc>
          </w:tr>
          <w:tr w:rsidR="00CB1FB6" w:rsidTr="00CB1FB6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Jeoffrey Godart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29/09/2015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B1FB6" w:rsidRDefault="009C3D61">
          <w:r>
            <w:rPr>
              <w:noProof/>
            </w:rPr>
            <w:pict>
              <v:group id="_x0000_s1026" style="position:absolute;margin-left:6378.1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93ccd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3ccdb [1620]" stroked="f">
                    <v:path arrowok="t"/>
                  </v:shape>
                  <v:oval id="_x0000_s1030" style="position:absolute;left:6117;top:10212;width:4526;height:4258;rotation:41366637fd;flip:y" fillcolor="#c9e6ed [820]" stroked="f" strokecolor="#93ccdb [1620]"/>
                  <v:oval id="_x0000_s1031" style="position:absolute;left:6217;top:10481;width:3424;height:3221;rotation:41366637fd;flip:y" fillcolor="#5eb3c9 [2420]" stroked="f" strokecolor="#93ccd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93ccd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93ccdb [1620]" stroked="f"/>
                  <v:oval id="_x0000_s1041" style="position:absolute;left:7961;top:4684;width:1813;height:1813" fillcolor="#c9e6ed [820]" stroked="f"/>
                  <v:oval id="_x0000_s1042" style="position:absolute;left:8006;top:5027;width:1375;height:1375" fillcolor="#5eb3c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8781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93ccdb [1620]"/>
                <v:oval id="_x0000_s1034" style="position:absolute;left:6674;top:444;width:4116;height:4116" fillcolor="#93ccdb [1620]" stroked="f"/>
                <v:oval id="_x0000_s1035" style="position:absolute;left:6773;top:1058;width:3367;height:3367" fillcolor="#c9e6ed [820]" stroked="f"/>
                <v:oval id="_x0000_s1036" style="position:absolute;left:6856;top:1709;width:2553;height:2553" fillcolor="#5eb3c9 [2420]" stroked="f"/>
                <w10:wrap anchorx="margin" anchory="page"/>
              </v:group>
            </w:pict>
          </w:r>
        </w:p>
        <w:p w:rsidR="00CB1FB6" w:rsidRDefault="00CB1FB6">
          <w:r>
            <w:br w:type="page"/>
          </w:r>
        </w:p>
      </w:sdtContent>
    </w:sdt>
    <w:p w:rsidR="00CB1FB6" w:rsidRDefault="00CB1FB6" w:rsidP="00CB1FB6">
      <w:pPr>
        <w:pStyle w:val="Titre1"/>
        <w:jc w:val="center"/>
      </w:pPr>
      <w:bookmarkStart w:id="0" w:name="_Toc440874586"/>
      <w:r>
        <w:lastRenderedPageBreak/>
        <w:t>Historique du document</w:t>
      </w:r>
      <w:bookmarkEnd w:id="0"/>
    </w:p>
    <w:p w:rsidR="00CB1FB6" w:rsidRPr="00CB1FB6" w:rsidRDefault="00CB1FB6" w:rsidP="00CB1FB6"/>
    <w:tbl>
      <w:tblPr>
        <w:tblStyle w:val="Grilledutableau"/>
        <w:tblW w:w="9421" w:type="dxa"/>
        <w:tblLook w:val="04A0" w:firstRow="1" w:lastRow="0" w:firstColumn="1" w:lastColumn="0" w:noHBand="0" w:noVBand="1"/>
      </w:tblPr>
      <w:tblGrid>
        <w:gridCol w:w="1689"/>
        <w:gridCol w:w="3001"/>
        <w:gridCol w:w="2455"/>
        <w:gridCol w:w="2276"/>
      </w:tblGrid>
      <w:tr w:rsidR="00CB1FB6" w:rsidTr="00CB1FB6">
        <w:trPr>
          <w:trHeight w:val="504"/>
        </w:trPr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Date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29/09/2015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0.1.0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08/11/2015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0.1.1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17/11/2015</w:t>
            </w:r>
          </w:p>
        </w:tc>
      </w:tr>
      <w:tr w:rsidR="00EC4D72" w:rsidTr="00CB1FB6">
        <w:trPr>
          <w:trHeight w:val="504"/>
        </w:trPr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0.1.2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 xml:space="preserve">Modification 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27/11/2015</w:t>
            </w:r>
          </w:p>
        </w:tc>
      </w:tr>
    </w:tbl>
    <w:p w:rsidR="00CB1FB6" w:rsidRPr="00CB1FB6" w:rsidRDefault="00CB1FB6" w:rsidP="00CB1FB6"/>
    <w:p w:rsidR="00CB1FB6" w:rsidRDefault="00CB1FB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EndPr/>
      <w:sdtContent>
        <w:p w:rsidR="00CB1FB6" w:rsidRDefault="00CB1FB6">
          <w:pPr>
            <w:pStyle w:val="En-ttedetabledesmatires"/>
          </w:pPr>
          <w:r>
            <w:t>Sommaire</w:t>
          </w:r>
        </w:p>
        <w:p w:rsidR="0001682F" w:rsidRDefault="00DC6C4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 w:rsidR="00CB1FB6">
            <w:instrText xml:space="preserve"> TOC \o "1-3" \h \z \u </w:instrText>
          </w:r>
          <w:r>
            <w:fldChar w:fldCharType="separate"/>
          </w:r>
          <w:hyperlink w:anchor="_Toc440874586" w:history="1">
            <w:r w:rsidR="0001682F" w:rsidRPr="00003889">
              <w:rPr>
                <w:rStyle w:val="Lienhypertexte"/>
                <w:noProof/>
              </w:rPr>
              <w:t>Historique du document</w:t>
            </w:r>
            <w:r w:rsidR="0001682F">
              <w:rPr>
                <w:noProof/>
                <w:webHidden/>
              </w:rPr>
              <w:tab/>
            </w:r>
            <w:r w:rsidR="0001682F">
              <w:rPr>
                <w:noProof/>
                <w:webHidden/>
              </w:rPr>
              <w:fldChar w:fldCharType="begin"/>
            </w:r>
            <w:r w:rsidR="0001682F">
              <w:rPr>
                <w:noProof/>
                <w:webHidden/>
              </w:rPr>
              <w:instrText xml:space="preserve"> PAGEREF _Toc440874586 \h </w:instrText>
            </w:r>
            <w:r w:rsidR="0001682F">
              <w:rPr>
                <w:noProof/>
                <w:webHidden/>
              </w:rPr>
            </w:r>
            <w:r w:rsidR="0001682F">
              <w:rPr>
                <w:noProof/>
                <w:webHidden/>
              </w:rPr>
              <w:fldChar w:fldCharType="separate"/>
            </w:r>
            <w:r w:rsidR="0001682F">
              <w:rPr>
                <w:noProof/>
                <w:webHidden/>
              </w:rPr>
              <w:t>2</w:t>
            </w:r>
            <w:r w:rsidR="0001682F"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587" w:history="1">
            <w:r w:rsidRPr="00003889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588" w:history="1">
            <w:r w:rsidRPr="00003889">
              <w:rPr>
                <w:rStyle w:val="Lienhypertexte"/>
                <w:noProof/>
              </w:rPr>
              <w:t>Analyse concurrentiel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589" w:history="1">
            <w:r w:rsidRPr="00003889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590" w:history="1">
            <w:r w:rsidRPr="00003889">
              <w:rPr>
                <w:rStyle w:val="Lienhypertexte"/>
                <w:noProof/>
              </w:rPr>
              <w:t>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591" w:history="1">
            <w:r w:rsidRPr="00003889">
              <w:rPr>
                <w:rStyle w:val="Lienhypertexte"/>
                <w:noProof/>
              </w:rPr>
              <w:t>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592" w:history="1">
            <w:r w:rsidRPr="00003889">
              <w:rPr>
                <w:rStyle w:val="Lienhypertexte"/>
                <w:noProof/>
              </w:rPr>
              <w:t>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593" w:history="1">
            <w:r w:rsidRPr="00003889">
              <w:rPr>
                <w:rStyle w:val="Lienhypertexte"/>
                <w:noProof/>
              </w:rPr>
              <w:t>Préférences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594" w:history="1">
            <w:r w:rsidRPr="00003889">
              <w:rPr>
                <w:rStyle w:val="Lienhypertexte"/>
                <w:noProof/>
              </w:rPr>
              <w:t>Gestion et rendu associé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595" w:history="1">
            <w:r w:rsidRPr="00003889">
              <w:rPr>
                <w:rStyle w:val="Lienhypertexte"/>
                <w:noProof/>
              </w:rPr>
              <w:t>Comité de pilotage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596" w:history="1">
            <w:r w:rsidRPr="00003889">
              <w:rPr>
                <w:rStyle w:val="Lienhypertexte"/>
                <w:noProof/>
              </w:rPr>
              <w:t>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597" w:history="1">
            <w:r w:rsidRPr="00003889">
              <w:rPr>
                <w:rStyle w:val="Lienhypertext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598" w:history="1">
            <w:r w:rsidRPr="00003889">
              <w:rPr>
                <w:rStyle w:val="Lienhypertexte"/>
                <w:noProof/>
              </w:rPr>
              <w:t>Livrable attendu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599" w:history="1">
            <w:r w:rsidRPr="00003889">
              <w:rPr>
                <w:rStyle w:val="Lienhypertexte"/>
                <w:noProof/>
              </w:rPr>
              <w:t>Contrainte de délai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600" w:history="1">
            <w:r w:rsidRPr="00003889">
              <w:rPr>
                <w:rStyle w:val="Lienhypertexte"/>
                <w:noProof/>
              </w:rPr>
              <w:t>Contrainte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2F" w:rsidRDefault="0001682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74601" w:history="1">
            <w:r w:rsidRPr="00003889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B6" w:rsidRDefault="00DC6C45">
          <w: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CB1FB6" w:rsidRDefault="00CB1FB6"/>
    <w:p w:rsidR="00CB1FB6" w:rsidRDefault="00CB1FB6">
      <w:r>
        <w:br w:type="page"/>
      </w:r>
    </w:p>
    <w:p w:rsidR="005316CB" w:rsidRDefault="002323C6" w:rsidP="00CB1FB6">
      <w:pPr>
        <w:pStyle w:val="Titre1"/>
        <w:jc w:val="center"/>
      </w:pPr>
      <w:bookmarkStart w:id="2" w:name="_Toc440874587"/>
      <w:r>
        <w:lastRenderedPageBreak/>
        <w:t>Présentation de l’entreprise</w:t>
      </w:r>
      <w:bookmarkEnd w:id="2"/>
    </w:p>
    <w:p w:rsidR="00E12C9D" w:rsidRDefault="00E12C9D" w:rsidP="005F4976">
      <w:pPr>
        <w:rPr>
          <w:lang w:eastAsia="fr-FR"/>
        </w:rPr>
      </w:pPr>
    </w:p>
    <w:p w:rsidR="00075C6A" w:rsidRDefault="00075C6A" w:rsidP="00075C6A">
      <w:r w:rsidRPr="00075C6A">
        <w:t>TACT Factory est une Agence de développement d’applications mobiles Android et iPhone</w:t>
      </w:r>
      <w:r>
        <w:t>.</w:t>
      </w:r>
    </w:p>
    <w:p w:rsidR="00075C6A" w:rsidRDefault="00075C6A" w:rsidP="00075C6A">
      <w:r>
        <w:t xml:space="preserve">Fournisseur souple et réactif elle permet via une méthodologie rigoureuse et approuvé de fournir des applications mobiles innovantes. Elle s’engage à répondre aux besoins dans les temps et à ce que l’utilisateur soit au cœur des démarches de conception, dans cette </w:t>
      </w:r>
      <w:r w:rsidR="00E43817">
        <w:t>optique</w:t>
      </w:r>
      <w:r>
        <w:t xml:space="preserve"> TACT Factory s’axe particulièrement sur les bonnes pratiques de « l’extrême </w:t>
      </w:r>
      <w:proofErr w:type="spellStart"/>
      <w:r>
        <w:t>Programming</w:t>
      </w:r>
      <w:proofErr w:type="spellEnd"/>
      <w:r>
        <w:t> » gage de qualité.</w:t>
      </w:r>
    </w:p>
    <w:p w:rsidR="005F4976" w:rsidRPr="00075C6A" w:rsidRDefault="00075C6A" w:rsidP="00075C6A">
      <w:r>
        <w:t xml:space="preserve">Intervenant aussi dans le domaine de l’éducation en proposant des formations allant de la découverte de l’univers du mobile à la conception avancée d’application mobile. </w:t>
      </w:r>
      <w:r w:rsidR="00BA53E5" w:rsidRPr="00075C6A">
        <w:t xml:space="preserve"> </w:t>
      </w:r>
    </w:p>
    <w:p w:rsidR="004D280A" w:rsidRDefault="004D280A" w:rsidP="00CB1FB6">
      <w:pPr>
        <w:pStyle w:val="Titre2"/>
      </w:pPr>
    </w:p>
    <w:p w:rsidR="004D280A" w:rsidRPr="004D280A" w:rsidRDefault="004D280A" w:rsidP="004D280A"/>
    <w:p w:rsidR="00CB1FB6" w:rsidRDefault="004D280A" w:rsidP="00CB1FB6">
      <w:pPr>
        <w:pStyle w:val="Titre2"/>
      </w:pPr>
      <w:bookmarkStart w:id="3" w:name="_Toc440874588"/>
      <w:r>
        <w:t>An</w:t>
      </w:r>
      <w:r w:rsidR="00CB1FB6">
        <w:t>alyse concurrentiel</w:t>
      </w:r>
      <w:bookmarkEnd w:id="3"/>
    </w:p>
    <w:p w:rsidR="00CB1FB6" w:rsidRDefault="00CB1FB6" w:rsidP="00E12C9D"/>
    <w:p w:rsidR="00E12C9D" w:rsidRDefault="00E12C9D" w:rsidP="00E12C9D">
      <w:r>
        <w:t xml:space="preserve">La concurrence dans le domaine de l’enseignement </w:t>
      </w:r>
      <w:r w:rsidR="00492F1A">
        <w:t>supérieur</w:t>
      </w:r>
      <w:r>
        <w:t xml:space="preserve"> informatique est nombreuse</w:t>
      </w:r>
      <w:r w:rsidR="003D2870">
        <w:t>,</w:t>
      </w:r>
      <w:r w:rsidR="00492F1A">
        <w:t xml:space="preserve"> environ une </w:t>
      </w:r>
      <w:r w:rsidR="00D54291">
        <w:t>vingtaine</w:t>
      </w:r>
      <w:r w:rsidR="00492F1A">
        <w:t xml:space="preserve"> d’école réparti dans la région des Pays de la Loire</w:t>
      </w:r>
      <w:r w:rsidR="00D54291">
        <w:t xml:space="preserve"> et</w:t>
      </w:r>
      <w:r w:rsidR="00492F1A">
        <w:t xml:space="preserve"> la région Bretonne.</w:t>
      </w:r>
    </w:p>
    <w:p w:rsidR="00492F1A" w:rsidRDefault="00492F1A" w:rsidP="00E12C9D">
      <w:r>
        <w:br w:type="page"/>
      </w:r>
    </w:p>
    <w:p w:rsidR="00CB1FB6" w:rsidRDefault="00731701" w:rsidP="007013C0">
      <w:pPr>
        <w:pStyle w:val="Titre1"/>
        <w:jc w:val="center"/>
      </w:pPr>
      <w:bookmarkStart w:id="4" w:name="_Toc440874589"/>
      <w:r>
        <w:lastRenderedPageBreak/>
        <w:t>Contexte</w:t>
      </w:r>
      <w:bookmarkEnd w:id="4"/>
    </w:p>
    <w:p w:rsidR="00DB0AC1" w:rsidRPr="00DB0AC1" w:rsidRDefault="00DB0AC1" w:rsidP="00DB0AC1"/>
    <w:p w:rsidR="008E30FF" w:rsidRDefault="005F4976" w:rsidP="000C40A4">
      <w:r>
        <w:t xml:space="preserve">Nous souhaiterions </w:t>
      </w:r>
      <w:r w:rsidR="00FB0B85">
        <w:t>simplifier</w:t>
      </w:r>
      <w:r>
        <w:t xml:space="preserve"> notr</w:t>
      </w:r>
      <w:r w:rsidR="0052713E">
        <w:t>e système de QCM papier en le fa</w:t>
      </w:r>
      <w:r w:rsidR="00821D74">
        <w:t>i</w:t>
      </w:r>
      <w:r>
        <w:t xml:space="preserve">sant </w:t>
      </w:r>
      <w:r w:rsidR="00B90B04">
        <w:t>passer</w:t>
      </w:r>
      <w:r>
        <w:t xml:space="preserve"> sur un format mobile</w:t>
      </w:r>
      <w:r w:rsidR="004F2551">
        <w:t xml:space="preserve"> multiplateformes</w:t>
      </w:r>
      <w:r w:rsidR="00DE7221">
        <w:t xml:space="preserve">. </w:t>
      </w:r>
      <w:r w:rsidR="000C40A4">
        <w:t xml:space="preserve">A l’heure actuelle ces sessions de QCM s’effectuent sur format papier </w:t>
      </w:r>
      <w:r w:rsidR="008E30FF">
        <w:t>ce qui intègre un certains nombres de points problématiques :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La création d’un QCM nécessite du temps (Choix des questions, mise en page...)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 xml:space="preserve">La correction d’un QCM est longue et fastidieux 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 xml:space="preserve">Cela ne permet pas d’avoir des QCM avec des questions aléatoires 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Oblige l’impression sur papier à chaque session d’examen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Ne permet pas de modifier le contenu du QCM en cas d’erreur</w:t>
      </w:r>
    </w:p>
    <w:p w:rsidR="007777F3" w:rsidRDefault="007777F3" w:rsidP="000C40A4">
      <w:r>
        <w:t xml:space="preserve">Nous souhaiterions également intégrer la gestion effectué précédemment par </w:t>
      </w:r>
      <w:r w:rsidR="00905EA3">
        <w:t>les intervenants</w:t>
      </w:r>
      <w:r>
        <w:t xml:space="preserve"> sur un format web.</w:t>
      </w:r>
    </w:p>
    <w:p w:rsidR="000C40A4" w:rsidRPr="00CB1FB6" w:rsidRDefault="000C40A4" w:rsidP="000C40A4"/>
    <w:p w:rsidR="00CB1FB6" w:rsidRDefault="00CD0E5B" w:rsidP="00CB1FB6">
      <w:pPr>
        <w:pStyle w:val="Titre2"/>
      </w:pPr>
      <w:bookmarkStart w:id="5" w:name="_Toc440874590"/>
      <w:r>
        <w:t>Exigences</w:t>
      </w:r>
      <w:bookmarkEnd w:id="5"/>
    </w:p>
    <w:p w:rsidR="00492F1A" w:rsidRDefault="00492F1A" w:rsidP="00492F1A"/>
    <w:p w:rsidR="00EC4D72" w:rsidRDefault="00CE3BD5" w:rsidP="00CE3BD5">
      <w:r>
        <w:t>Ce contexte exprime le besoin de simplifié l’utilisation de QCM au format papier en une version mobile. Celle-ci devra contenir au minimum :</w:t>
      </w:r>
    </w:p>
    <w:p w:rsidR="000C40A4" w:rsidRDefault="000C40A4" w:rsidP="00CE3BD5"/>
    <w:p w:rsidR="00CE3BD5" w:rsidRDefault="00CE3BD5" w:rsidP="00CE3BD5">
      <w:pPr>
        <w:pStyle w:val="Titre3"/>
      </w:pPr>
      <w:bookmarkStart w:id="6" w:name="_Toc440874591"/>
      <w:r>
        <w:t>Application mobile</w:t>
      </w:r>
      <w:bookmarkEnd w:id="6"/>
    </w:p>
    <w:p w:rsidR="00CE3BD5" w:rsidRDefault="00CE3BD5" w:rsidP="00CE3BD5"/>
    <w:p w:rsidR="00CE3BD5" w:rsidRDefault="00CE3BD5" w:rsidP="00CE3BD5">
      <w:r>
        <w:t>Connexion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 xml:space="preserve">Pour pouvoir accéder </w:t>
      </w:r>
      <w:r w:rsidR="008E30FF">
        <w:t>à</w:t>
      </w:r>
      <w:r>
        <w:t xml:space="preserve"> l’application l’utilisateur doit saisir un identifiant et mot de passe reconnu.</w:t>
      </w:r>
    </w:p>
    <w:p w:rsidR="000C40A4" w:rsidRDefault="000C40A4" w:rsidP="000C40A4">
      <w:pPr>
        <w:pStyle w:val="Paragraphedeliste"/>
        <w:ind w:left="1065"/>
      </w:pPr>
    </w:p>
    <w:p w:rsidR="00CE3BD5" w:rsidRDefault="00CE3BD5" w:rsidP="00CE3BD5">
      <w:r>
        <w:t xml:space="preserve">Affichage </w:t>
      </w:r>
      <w:r w:rsidR="00D12D88">
        <w:t xml:space="preserve">des </w:t>
      </w:r>
      <w:r>
        <w:t>QCM</w:t>
      </w:r>
      <w:r w:rsidR="00AE5378">
        <w:t xml:space="preserve"> (Accueil)</w:t>
      </w:r>
      <w:r>
        <w:t>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 xml:space="preserve">L’utilisateur doit pouvoir voir une liste de QCM </w:t>
      </w:r>
    </w:p>
    <w:p w:rsidR="00D12D88" w:rsidRDefault="00D12D88" w:rsidP="00CE3BD5">
      <w:pPr>
        <w:pStyle w:val="Paragraphedeliste"/>
        <w:numPr>
          <w:ilvl w:val="0"/>
          <w:numId w:val="5"/>
        </w:numPr>
      </w:pPr>
      <w:r>
        <w:t>Les QCM devront pouvoir disposer de certaines informations (Date de début de validité, Date de fin de validité, durée,  titre, catégorie)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>Cette liste de QCM doit pouvoir être trié en fonction de leurs catégories</w:t>
      </w:r>
    </w:p>
    <w:p w:rsidR="000C40A4" w:rsidRDefault="00B76243" w:rsidP="00B76243">
      <w:r>
        <w:t>Fonctionnement du QCM :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L’utilisateur devra avoir la possibilité de naviguer entre chaque question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Les questions devront disposer de leur position dans le questionnaire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 temps restant devra être affiché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Les questions peuvent être à choix multiples ou simple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 barème de notation du QCM implique le mode de pondération « conformité stricte » qui implique</w:t>
      </w:r>
      <w:r w:rsidR="008E30FF">
        <w:t xml:space="preserve"> une </w:t>
      </w:r>
      <w:r>
        <w:t xml:space="preserve"> réponse juste</w:t>
      </w:r>
      <w:r w:rsidR="008E30FF">
        <w:t xml:space="preserve"> =</w:t>
      </w:r>
      <w:r>
        <w:t xml:space="preserve"> 1 point et autre réponse</w:t>
      </w:r>
      <w:r w:rsidR="008E30FF">
        <w:t xml:space="preserve"> = 0</w:t>
      </w:r>
    </w:p>
    <w:p w:rsidR="008E30FF" w:rsidRDefault="008E30FF" w:rsidP="008E30FF">
      <w:pPr>
        <w:pStyle w:val="Paragraphedeliste"/>
        <w:ind w:left="1065"/>
      </w:pPr>
    </w:p>
    <w:p w:rsidR="00AE5378" w:rsidRDefault="00AE5378" w:rsidP="00B76243">
      <w:r>
        <w:lastRenderedPageBreak/>
        <w:t>Question type :</w:t>
      </w:r>
    </w:p>
    <w:p w:rsidR="00AE5378" w:rsidRDefault="00AE5378" w:rsidP="00B76243">
      <w:pPr>
        <w:pStyle w:val="Paragraphedeliste"/>
        <w:numPr>
          <w:ilvl w:val="0"/>
          <w:numId w:val="5"/>
        </w:numPr>
      </w:pPr>
      <w:r>
        <w:t>Les questions devront pouvoir intégrer du contenu multimédia (Audio et vidéo)</w:t>
      </w:r>
    </w:p>
    <w:p w:rsidR="007013C0" w:rsidRDefault="000C40A4" w:rsidP="00B76243">
      <w:pPr>
        <w:pStyle w:val="Paragraphedeliste"/>
        <w:numPr>
          <w:ilvl w:val="0"/>
          <w:numId w:val="5"/>
        </w:numPr>
      </w:pPr>
      <w:r>
        <w:t>Les questions appartiennent à un seul QCM</w:t>
      </w:r>
    </w:p>
    <w:p w:rsidR="00B76243" w:rsidRDefault="00B76243" w:rsidP="00B76243"/>
    <w:p w:rsidR="00AE5378" w:rsidRDefault="00AE5378" w:rsidP="00AE5378">
      <w:r>
        <w:t>Fin questionnaire</w:t>
      </w:r>
      <w:r w:rsidR="00E67512">
        <w:t> :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Si le temps imparti est passé on laisse </w:t>
      </w:r>
      <w:r w:rsidR="000C40A4">
        <w:t>à</w:t>
      </w:r>
      <w:r>
        <w:t xml:space="preserve"> l’utilisateur la possibilité de finir la question sur laquelle il est positionné</w:t>
      </w:r>
    </w:p>
    <w:p w:rsidR="000C40A4" w:rsidRDefault="00AE5378" w:rsidP="00E51CB3">
      <w:pPr>
        <w:pStyle w:val="Paragraphedeliste"/>
        <w:numPr>
          <w:ilvl w:val="0"/>
          <w:numId w:val="5"/>
        </w:numPr>
      </w:pPr>
      <w:r>
        <w:t xml:space="preserve">Si l’utilisateur valide la fin du questionnaire lui demander confirmation </w:t>
      </w:r>
    </w:p>
    <w:p w:rsidR="00AE5378" w:rsidRDefault="00AE5378" w:rsidP="00AE5378">
      <w:r>
        <w:t xml:space="preserve">Envoi du </w:t>
      </w:r>
      <w:r w:rsidR="00E67512">
        <w:t>questionnaire :</w:t>
      </w:r>
    </w:p>
    <w:p w:rsidR="00CE3BD5" w:rsidRDefault="00AE5378" w:rsidP="00AE5378">
      <w:pPr>
        <w:pStyle w:val="Paragraphedeliste"/>
        <w:numPr>
          <w:ilvl w:val="0"/>
          <w:numId w:val="5"/>
        </w:numPr>
      </w:pPr>
      <w:r>
        <w:t xml:space="preserve">Une fois le questionnaire terminé, le résultat n’est pas visible par l’utilisateur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Le résultat sera </w:t>
      </w:r>
      <w:r w:rsidR="000F0F6F">
        <w:t>envoyé</w:t>
      </w:r>
      <w:r>
        <w:t xml:space="preserve"> par mail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Une fois validé le questionnaire doit renvoyer </w:t>
      </w:r>
      <w:r w:rsidR="000F0F6F">
        <w:t>à</w:t>
      </w:r>
      <w:r>
        <w:t xml:space="preserve"> </w:t>
      </w:r>
      <w:r w:rsidR="000C40A4">
        <w:t>une page de fin</w:t>
      </w:r>
    </w:p>
    <w:p w:rsidR="000C40A4" w:rsidRDefault="000C40A4" w:rsidP="000C40A4">
      <w:r>
        <w:t>Page de fin</w:t>
      </w:r>
      <w:r w:rsidR="00821D74">
        <w:t> :</w:t>
      </w:r>
      <w:r>
        <w:t xml:space="preserve"> 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La page de fin affiche l’état de validation du formulaire</w:t>
      </w:r>
    </w:p>
    <w:p w:rsidR="000C40A4" w:rsidRPr="00492F1A" w:rsidRDefault="000C40A4" w:rsidP="008E30FF">
      <w:pPr>
        <w:pStyle w:val="Paragraphedeliste"/>
        <w:numPr>
          <w:ilvl w:val="0"/>
          <w:numId w:val="5"/>
        </w:numPr>
      </w:pPr>
      <w:r>
        <w:t xml:space="preserve">Un bouton permettra le retour </w:t>
      </w:r>
      <w:r w:rsidR="00B76243">
        <w:t>à</w:t>
      </w:r>
      <w:r>
        <w:t xml:space="preserve"> l’accueil de l’applicatif </w:t>
      </w:r>
    </w:p>
    <w:p w:rsidR="000C40A4" w:rsidRDefault="000C40A4" w:rsidP="000C40A4">
      <w:pPr>
        <w:pStyle w:val="Titre3"/>
      </w:pPr>
      <w:bookmarkStart w:id="7" w:name="_Toc440874592"/>
      <w:r>
        <w:t>Site web</w:t>
      </w:r>
      <w:bookmarkEnd w:id="7"/>
    </w:p>
    <w:p w:rsidR="000C40A4" w:rsidRPr="000C40A4" w:rsidRDefault="000C40A4" w:rsidP="000C40A4"/>
    <w:p w:rsidR="00906ED7" w:rsidRDefault="000C40A4" w:rsidP="000C40A4">
      <w:r>
        <w:t>Pour gérer l’application nous souhaitons disposer d’un portail web pour administrer</w:t>
      </w:r>
      <w:r w:rsidR="00753746">
        <w:t>,</w:t>
      </w:r>
      <w:r>
        <w:t> celui-ci devra pouvoir</w:t>
      </w:r>
      <w:r w:rsidR="00753746">
        <w:t xml:space="preserve"> effectuer</w:t>
      </w:r>
      <w:r>
        <w:t> :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utilisateurs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groupes d’utilisateurs</w:t>
      </w:r>
    </w:p>
    <w:p w:rsidR="00906ED7" w:rsidRDefault="00906ED7" w:rsidP="000C40A4">
      <w:pPr>
        <w:pStyle w:val="Paragraphedeliste"/>
        <w:numPr>
          <w:ilvl w:val="0"/>
          <w:numId w:val="5"/>
        </w:numPr>
      </w:pPr>
      <w:r>
        <w:t>Gestion des habilitations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QCM</w:t>
      </w:r>
    </w:p>
    <w:p w:rsidR="000C40A4" w:rsidRDefault="000C40A4" w:rsidP="00E51CB3">
      <w:pPr>
        <w:pStyle w:val="Paragraphedeliste"/>
        <w:numPr>
          <w:ilvl w:val="0"/>
          <w:numId w:val="5"/>
        </w:numPr>
      </w:pPr>
      <w:r>
        <w:t>Gestion des catégories de QCM</w:t>
      </w:r>
    </w:p>
    <w:p w:rsidR="0048467F" w:rsidRDefault="00923922" w:rsidP="0048467F">
      <w:pPr>
        <w:pStyle w:val="Paragraphedeliste"/>
        <w:numPr>
          <w:ilvl w:val="0"/>
          <w:numId w:val="5"/>
        </w:numPr>
      </w:pPr>
      <w:r>
        <w:t>La création d’un nouveau QCM sera avertira les utilisateurs par mail</w:t>
      </w:r>
    </w:p>
    <w:p w:rsidR="0048467F" w:rsidRPr="0048467F" w:rsidRDefault="0048467F" w:rsidP="0048467F">
      <w:r>
        <w:t>La gestion comprend l’ajout, la suppression et la modification.</w:t>
      </w:r>
    </w:p>
    <w:p w:rsidR="00E51CB3" w:rsidRDefault="00753746">
      <w:r>
        <w:t xml:space="preserve">L’accès </w:t>
      </w:r>
      <w:r w:rsidR="00906ED7">
        <w:t>au site devra être sécurisé et n’être accessible que pour les personnes disposant de l’habilitation nécessaire.</w:t>
      </w:r>
    </w:p>
    <w:p w:rsidR="008E30FF" w:rsidRDefault="00E51CB3">
      <w:r>
        <w:t xml:space="preserve">Les résultats devront être </w:t>
      </w:r>
      <w:r w:rsidR="004233AD">
        <w:t>envoyé</w:t>
      </w:r>
      <w:r>
        <w:t xml:space="preserve"> aux élèves </w:t>
      </w:r>
      <w:r w:rsidR="00886AE2">
        <w:t>à</w:t>
      </w:r>
      <w:r>
        <w:t xml:space="preserve"> la fin de la date de fin et le créateur doit recevoir la liste des utilisateurs ainsi que leurs notes et le groupe </w:t>
      </w:r>
      <w:r w:rsidR="00886AE2">
        <w:t>s’il</w:t>
      </w:r>
      <w:r>
        <w:t xml:space="preserve"> en possède un.</w:t>
      </w:r>
    </w:p>
    <w:p w:rsidR="00AC79A8" w:rsidRDefault="00AC79A8" w:rsidP="00AC79A8">
      <w:pPr>
        <w:pStyle w:val="Titre2"/>
      </w:pPr>
      <w:bookmarkStart w:id="8" w:name="_Toc440874593"/>
      <w:r>
        <w:t>Préférences</w:t>
      </w:r>
      <w:bookmarkEnd w:id="8"/>
    </w:p>
    <w:p w:rsidR="00AC79A8" w:rsidRPr="00AC79A8" w:rsidRDefault="00AC79A8" w:rsidP="00AC79A8"/>
    <w:p w:rsidR="00AE1D32" w:rsidRDefault="00AC79A8" w:rsidP="00AE1D32">
      <w:r>
        <w:t xml:space="preserve">Toutes évolutions sur le site ou l’application </w:t>
      </w:r>
      <w:r w:rsidR="00B76243">
        <w:t>seront</w:t>
      </w:r>
      <w:r>
        <w:t xml:space="preserve"> la bienvenue de la part de l’équipe du projet</w:t>
      </w:r>
      <w:r w:rsidR="00B76243">
        <w:t xml:space="preserve"> (Disponible sous-réserve de modification des délais ainsi que des coûts)</w:t>
      </w:r>
      <w:r>
        <w:t>.</w:t>
      </w:r>
    </w:p>
    <w:p w:rsidR="00CB1FB6" w:rsidRPr="00CB1FB6" w:rsidRDefault="00C12A9F" w:rsidP="00AE1D32">
      <w:pPr>
        <w:jc w:val="center"/>
      </w:pPr>
      <w:r>
        <w:br w:type="page"/>
      </w:r>
      <w:bookmarkStart w:id="9" w:name="_Toc440874594"/>
      <w:r w:rsidR="00AD162A" w:rsidRPr="00B63AC5">
        <w:rPr>
          <w:rStyle w:val="Titre1Car"/>
        </w:rPr>
        <w:lastRenderedPageBreak/>
        <w:t>Gestion et rendu associé</w:t>
      </w:r>
      <w:bookmarkEnd w:id="9"/>
    </w:p>
    <w:p w:rsidR="00CB1FB6" w:rsidRDefault="00CB1FB6" w:rsidP="00CB1FB6">
      <w:pPr>
        <w:pStyle w:val="Titre2"/>
      </w:pPr>
      <w:bookmarkStart w:id="10" w:name="_Toc440874595"/>
      <w:r>
        <w:t>Comité de pilotage</w:t>
      </w:r>
      <w:bookmarkEnd w:id="10"/>
    </w:p>
    <w:p w:rsidR="00CB1FB6" w:rsidRDefault="00CB1FB6" w:rsidP="00CB1FB6"/>
    <w:p w:rsidR="00800B40" w:rsidRDefault="00FB0B85" w:rsidP="00CB1FB6">
      <w:r>
        <w:t>Le comité de pilotage comptera 3</w:t>
      </w:r>
      <w:r w:rsidR="00800B40">
        <w:t xml:space="preserve"> personnes : 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>Monsieur Petitot</w:t>
      </w:r>
      <w:r w:rsidR="00800B40">
        <w:t xml:space="preserve">, intermédiaire dans la gestion de projet </w:t>
      </w:r>
    </w:p>
    <w:p w:rsidR="00E86A5F" w:rsidRDefault="00E86A5F" w:rsidP="00800B40">
      <w:pPr>
        <w:pStyle w:val="Paragraphedeliste"/>
        <w:numPr>
          <w:ilvl w:val="0"/>
          <w:numId w:val="3"/>
        </w:numPr>
      </w:pPr>
      <w:r>
        <w:t xml:space="preserve">Monsieur Gaillard, intermédiaire dans la réalisation </w:t>
      </w:r>
      <w:r w:rsidR="00780D7B">
        <w:t>des</w:t>
      </w:r>
      <w:r>
        <w:t xml:space="preserve"> parties Android et Ios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 xml:space="preserve">Monsieur Dague, intermédiaire pour la partie Windows Phone  </w:t>
      </w:r>
    </w:p>
    <w:p w:rsidR="00E86A5F" w:rsidRPr="00CB1FB6" w:rsidRDefault="00E86A5F" w:rsidP="002C13C6"/>
    <w:p w:rsidR="00CB1FB6" w:rsidRDefault="00CB1FB6" w:rsidP="00D54291">
      <w:pPr>
        <w:pStyle w:val="Titre2"/>
      </w:pPr>
      <w:bookmarkStart w:id="11" w:name="_Toc440874596"/>
      <w:r>
        <w:t>Cible</w:t>
      </w:r>
      <w:bookmarkEnd w:id="11"/>
    </w:p>
    <w:p w:rsidR="00800B40" w:rsidRDefault="00800B40" w:rsidP="00D54291"/>
    <w:p w:rsidR="00BB5F4D" w:rsidRDefault="00BB5F4D" w:rsidP="00D54291">
      <w:r>
        <w:t xml:space="preserve">Les cibles de cette application sont les </w:t>
      </w:r>
      <w:r w:rsidR="00E43817">
        <w:t xml:space="preserve">participants aux formations </w:t>
      </w:r>
      <w:r>
        <w:t>mais aussi les intervenants professionn</w:t>
      </w:r>
      <w:r w:rsidR="00E43817">
        <w:t>els</w:t>
      </w:r>
      <w:r>
        <w:t>.</w:t>
      </w:r>
    </w:p>
    <w:p w:rsidR="00DB0AC1" w:rsidRDefault="00DB0AC1" w:rsidP="00D54291"/>
    <w:p w:rsidR="00CB1FB6" w:rsidRDefault="00CB1FB6" w:rsidP="00CB1FB6">
      <w:pPr>
        <w:pStyle w:val="Titre2"/>
      </w:pPr>
      <w:bookmarkStart w:id="12" w:name="_Toc440874597"/>
      <w:r>
        <w:t>Budget</w:t>
      </w:r>
      <w:bookmarkEnd w:id="12"/>
      <w:r>
        <w:t xml:space="preserve"> </w:t>
      </w:r>
    </w:p>
    <w:p w:rsidR="00CB1FB6" w:rsidRDefault="00CB1FB6" w:rsidP="00CB1FB6"/>
    <w:p w:rsidR="00800B40" w:rsidRDefault="00DB0AC1" w:rsidP="00CB1FB6">
      <w:r>
        <w:t>Nous souhaiterions disposée d’une application à moindres coûts.</w:t>
      </w:r>
    </w:p>
    <w:p w:rsidR="00CA3787" w:rsidRPr="00CB1FB6" w:rsidRDefault="00CA3787" w:rsidP="00CB1FB6"/>
    <w:p w:rsidR="00CB1FB6" w:rsidRDefault="005F1E82" w:rsidP="00FA707E">
      <w:pPr>
        <w:pStyle w:val="Titre2"/>
      </w:pPr>
      <w:bookmarkStart w:id="13" w:name="_Toc440874598"/>
      <w:r>
        <w:t>Livrable attendu</w:t>
      </w:r>
      <w:bookmarkEnd w:id="13"/>
      <w:r w:rsidR="00CB1FB6">
        <w:t xml:space="preserve"> </w:t>
      </w:r>
    </w:p>
    <w:p w:rsidR="00CB1FB6" w:rsidRDefault="00CB1FB6" w:rsidP="00CB1FB6"/>
    <w:p w:rsidR="00AA3581" w:rsidRDefault="00AA3581" w:rsidP="00CB1FB6">
      <w:r>
        <w:t>Les livrables attendu sont :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Un cahier de charges fonctionnelles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>Annexe - Spécification technique des applications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 xml:space="preserve">Annexe </w:t>
      </w:r>
      <w:r w:rsidR="000C40A4">
        <w:t>–</w:t>
      </w:r>
      <w:r>
        <w:t xml:space="preserve"> Connexion</w:t>
      </w:r>
    </w:p>
    <w:p w:rsidR="000C40A4" w:rsidRDefault="000C40A4" w:rsidP="00AA3581">
      <w:pPr>
        <w:pStyle w:val="Paragraphedeliste"/>
        <w:numPr>
          <w:ilvl w:val="0"/>
          <w:numId w:val="4"/>
        </w:numPr>
      </w:pPr>
      <w:r>
        <w:t>Documentation de jeux de test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Maquette général de l’application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Planning et compte-rendu de réunion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L’application mobile sur les 3 plateformes définies</w:t>
      </w:r>
    </w:p>
    <w:p w:rsidR="00AA3581" w:rsidRDefault="00AA3581" w:rsidP="00AA3581">
      <w:pPr>
        <w:pStyle w:val="Paragraphedeliste"/>
      </w:pPr>
    </w:p>
    <w:p w:rsidR="00AA3581" w:rsidRPr="00CB1FB6" w:rsidRDefault="00AA3581" w:rsidP="00AA3581">
      <w:pPr>
        <w:pStyle w:val="Paragraphedeliste"/>
      </w:pPr>
    </w:p>
    <w:p w:rsidR="00CB1FB6" w:rsidRDefault="00CD0E5B" w:rsidP="00CB1FB6">
      <w:pPr>
        <w:pStyle w:val="Titre2"/>
      </w:pPr>
      <w:bookmarkStart w:id="14" w:name="_Toc440874599"/>
      <w:r>
        <w:t>Contrainte de d</w:t>
      </w:r>
      <w:r w:rsidR="00CA3787">
        <w:t>élai</w:t>
      </w:r>
      <w:bookmarkEnd w:id="14"/>
    </w:p>
    <w:p w:rsidR="00D54291" w:rsidRPr="00D54291" w:rsidRDefault="00D54291" w:rsidP="00D54291"/>
    <w:p w:rsidR="00CB1FB6" w:rsidRPr="00CB1FB6" w:rsidRDefault="00CA3787" w:rsidP="00CB1FB6">
      <w:r>
        <w:t>La recette du projet devra être effectuée à la date du 8 juillet de l’année 2016</w:t>
      </w:r>
      <w:r w:rsidR="00E86A5F">
        <w:t xml:space="preserve"> à 9:00</w:t>
      </w:r>
      <w:r w:rsidR="001F4647">
        <w:t xml:space="preserve"> auprès de Monsieur Gaillard et Monsieur Petitot</w:t>
      </w:r>
      <w:r>
        <w:t>.</w:t>
      </w:r>
      <w:r w:rsidR="00CB1FB6">
        <w:t xml:space="preserve"> </w:t>
      </w:r>
      <w:r w:rsidR="00CB1FB6">
        <w:br w:type="page"/>
      </w:r>
    </w:p>
    <w:p w:rsidR="00CB1FB6" w:rsidRDefault="00CB1FB6" w:rsidP="00CB1FB6">
      <w:pPr>
        <w:pStyle w:val="Titre1"/>
        <w:jc w:val="center"/>
      </w:pPr>
    </w:p>
    <w:p w:rsidR="00CB1FB6" w:rsidRDefault="00CE3BD5" w:rsidP="00CB1FB6">
      <w:pPr>
        <w:pStyle w:val="Titre2"/>
      </w:pPr>
      <w:bookmarkStart w:id="15" w:name="_Toc440874600"/>
      <w:r>
        <w:t>Contrainte</w:t>
      </w:r>
      <w:r w:rsidR="00CD0E5B">
        <w:t xml:space="preserve"> technique</w:t>
      </w:r>
      <w:bookmarkEnd w:id="15"/>
    </w:p>
    <w:p w:rsidR="00CE3BD5" w:rsidRDefault="00CE3BD5" w:rsidP="00CE3BD5"/>
    <w:p w:rsidR="00CE3BD5" w:rsidRDefault="00CE3BD5" w:rsidP="00CE3BD5">
      <w:r>
        <w:t>Pour le développement de l’application nous disposons de plusieurs contraintes :</w:t>
      </w: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fonctionner sur 3 plateformes différentes</w:t>
      </w:r>
      <w:r w:rsidR="006F60A1">
        <w:t> :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Ios 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 xml:space="preserve">Android 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</w:t>
      </w:r>
      <w:r w:rsidR="000C40A4">
        <w:t xml:space="preserve"> pouvoir</w:t>
      </w:r>
      <w:r>
        <w:t xml:space="preserve"> fonctionner sur des versions anciennes des plateformes 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Ios 8.0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Android 4.1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  <w:ind w:left="1440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être utilisable uniquement en mode portrait</w:t>
      </w:r>
    </w:p>
    <w:p w:rsidR="00CD0E5B" w:rsidRDefault="00CD0E5B" w:rsidP="00CD0E5B">
      <w:pPr>
        <w:pStyle w:val="Paragraphedeliste"/>
      </w:pPr>
    </w:p>
    <w:p w:rsidR="000C40A4" w:rsidRDefault="00CD0E5B" w:rsidP="000C40A4">
      <w:pPr>
        <w:pStyle w:val="Paragraphedeliste"/>
        <w:numPr>
          <w:ilvl w:val="0"/>
          <w:numId w:val="4"/>
        </w:numPr>
      </w:pPr>
      <w:r>
        <w:t>Les données des utilisateurs devront être sécurisées</w:t>
      </w:r>
    </w:p>
    <w:p w:rsidR="000C40A4" w:rsidRDefault="000C40A4" w:rsidP="000C40A4">
      <w:pPr>
        <w:pStyle w:val="Paragraphedeliste"/>
      </w:pPr>
    </w:p>
    <w:p w:rsidR="000C40A4" w:rsidRPr="00CE3BD5" w:rsidRDefault="000C40A4" w:rsidP="000C40A4">
      <w:pPr>
        <w:pStyle w:val="Paragraphedeliste"/>
        <w:numPr>
          <w:ilvl w:val="0"/>
          <w:numId w:val="4"/>
        </w:numPr>
      </w:pPr>
      <w:r>
        <w:t>Mise en place de jeux de tests</w:t>
      </w:r>
    </w:p>
    <w:p w:rsidR="00CE3BD5" w:rsidRPr="00CE3BD5" w:rsidRDefault="00CE3BD5" w:rsidP="00CE3BD5"/>
    <w:p w:rsidR="00CB1FB6" w:rsidRDefault="00CB1FB6" w:rsidP="00CB1FB6">
      <w:pPr>
        <w:pStyle w:val="Titre2"/>
      </w:pPr>
      <w:bookmarkStart w:id="16" w:name="_Toc440874601"/>
      <w:r>
        <w:t>Charte Graphique</w:t>
      </w:r>
      <w:bookmarkEnd w:id="16"/>
    </w:p>
    <w:p w:rsidR="00E86A5F" w:rsidRDefault="00E86A5F" w:rsidP="00E86A5F">
      <w:pPr>
        <w:pStyle w:val="Paragraphedeliste"/>
      </w:pPr>
    </w:p>
    <w:p w:rsidR="00CA3787" w:rsidRDefault="00E86A5F" w:rsidP="00CB0019">
      <w:r>
        <w:t xml:space="preserve">La charte graphique devra respecter </w:t>
      </w:r>
      <w:r w:rsidR="00FA707E">
        <w:t>les couleurs de</w:t>
      </w:r>
      <w:r>
        <w:t xml:space="preserve"> la société</w:t>
      </w:r>
      <w:r w:rsidR="00FA707E">
        <w:t xml:space="preserve"> Tact F</w:t>
      </w:r>
      <w:r w:rsidR="00CA3787">
        <w:t xml:space="preserve">actory </w:t>
      </w:r>
      <w:r w:rsidR="00FA707E">
        <w:t>(Noir</w:t>
      </w:r>
      <w:r w:rsidR="00CB0019">
        <w:t>,</w:t>
      </w:r>
      <w:r w:rsidR="00CA3787">
        <w:t xml:space="preserve"> vert et blanc)</w:t>
      </w:r>
      <w:r>
        <w:t>.</w:t>
      </w:r>
    </w:p>
    <w:p w:rsidR="00CB1FB6" w:rsidRPr="00CB1FB6" w:rsidRDefault="00CB1FB6" w:rsidP="00CA3787">
      <w:pPr>
        <w:pStyle w:val="NormalWeb"/>
      </w:pPr>
    </w:p>
    <w:sectPr w:rsidR="00CB1FB6" w:rsidRPr="00CB1FB6" w:rsidSect="00CB1F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D61" w:rsidRDefault="009C3D61" w:rsidP="00CB1FB6">
      <w:pPr>
        <w:spacing w:after="0" w:line="240" w:lineRule="auto"/>
      </w:pPr>
      <w:r>
        <w:separator/>
      </w:r>
    </w:p>
  </w:endnote>
  <w:endnote w:type="continuationSeparator" w:id="0">
    <w:p w:rsidR="009C3D61" w:rsidRDefault="009C3D61" w:rsidP="00CB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C2" w:rsidRDefault="009C3D61" w:rsidP="00CB1FB6">
    <w:pPr>
      <w:pStyle w:val="Pieddepage"/>
    </w:pPr>
    <w:r>
      <w:rPr>
        <w:noProof/>
        <w:color w:val="FFFFFF" w:themeColor="background1"/>
        <w:sz w:val="28"/>
        <w:szCs w:val="28"/>
      </w:rPr>
      <w:pict>
        <v:group id="_x0000_s2057" style="position:absolute;margin-left:19569.1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93ccdb [1620]"/>
          <v:oval id="_x0000_s2059" style="position:absolute;left:9657;top:14459;width:1016;height:1016" fillcolor="#93ccdb [1620]" stroked="f"/>
          <v:oval id="_x0000_s2060" style="position:absolute;left:9733;top:14568;width:908;height:904" fillcolor="#c9e6ed [820]" stroked="f"/>
          <v:oval id="_x0000_s2061" style="position:absolute;left:9802;top:14688;width:783;height:784;v-text-anchor:middle" fillcolor="#5eb3c9 [2420]" stroked="f">
            <v:textbox style="mso-next-textbox:#_x0000_s2061">
              <w:txbxContent>
                <w:p w:rsidR="000223C2" w:rsidRDefault="00DC6C45">
                  <w:pPr>
                    <w:pStyle w:val="En-tte"/>
                    <w:jc w:val="center"/>
                  </w:pPr>
                  <w:r>
                    <w:fldChar w:fldCharType="begin"/>
                  </w:r>
                  <w:r w:rsidR="00390B4A">
                    <w:instrText xml:space="preserve"> PAGE   \* MERGEFORMAT </w:instrText>
                  </w:r>
                  <w:r>
                    <w:fldChar w:fldCharType="separate"/>
                  </w:r>
                  <w:r w:rsidR="0001682F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D61" w:rsidRDefault="009C3D61" w:rsidP="00CB1FB6">
      <w:pPr>
        <w:spacing w:after="0" w:line="240" w:lineRule="auto"/>
      </w:pPr>
      <w:r>
        <w:separator/>
      </w:r>
    </w:p>
  </w:footnote>
  <w:footnote w:type="continuationSeparator" w:id="0">
    <w:p w:rsidR="009C3D61" w:rsidRDefault="009C3D61" w:rsidP="00CB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C2" w:rsidRDefault="009C3D61" w:rsidP="00CB1FB6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7dc2d3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 xml:space="preserve"> Cahier des charges général 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c32d2e [3206]" stroked="f" strokecolor="white [3212]" strokeweight="2pt">
            <v:fill color2="#c48b01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29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B34"/>
    <w:multiLevelType w:val="hybridMultilevel"/>
    <w:tmpl w:val="AD6A6F40"/>
    <w:lvl w:ilvl="0" w:tplc="5CFA547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552A5"/>
    <w:multiLevelType w:val="hybridMultilevel"/>
    <w:tmpl w:val="6FFA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274A9"/>
    <w:multiLevelType w:val="hybridMultilevel"/>
    <w:tmpl w:val="D108DA46"/>
    <w:lvl w:ilvl="0" w:tplc="E25A1B46">
      <w:numFmt w:val="bullet"/>
      <w:lvlText w:val="-"/>
      <w:lvlJc w:val="left"/>
      <w:pPr>
        <w:ind w:left="1065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A685E"/>
    <w:multiLevelType w:val="hybridMultilevel"/>
    <w:tmpl w:val="7CFAF40C"/>
    <w:lvl w:ilvl="0" w:tplc="C464DE58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30F5C"/>
    <w:multiLevelType w:val="multilevel"/>
    <w:tmpl w:val="EEF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FB6"/>
    <w:rsid w:val="0001682F"/>
    <w:rsid w:val="000223C2"/>
    <w:rsid w:val="00025910"/>
    <w:rsid w:val="000728FE"/>
    <w:rsid w:val="00075C6A"/>
    <w:rsid w:val="000C40A4"/>
    <w:rsid w:val="000C4253"/>
    <w:rsid w:val="000F0BC5"/>
    <w:rsid w:val="000F0F6F"/>
    <w:rsid w:val="00123CE7"/>
    <w:rsid w:val="001456DB"/>
    <w:rsid w:val="00146930"/>
    <w:rsid w:val="001B5B3A"/>
    <w:rsid w:val="001F4647"/>
    <w:rsid w:val="00216F68"/>
    <w:rsid w:val="002323C6"/>
    <w:rsid w:val="002C13C6"/>
    <w:rsid w:val="002E06CB"/>
    <w:rsid w:val="003076EE"/>
    <w:rsid w:val="00322E6C"/>
    <w:rsid w:val="00375D0A"/>
    <w:rsid w:val="00390B4A"/>
    <w:rsid w:val="003C06AE"/>
    <w:rsid w:val="003C4BB7"/>
    <w:rsid w:val="003D2870"/>
    <w:rsid w:val="003F39CC"/>
    <w:rsid w:val="004233AD"/>
    <w:rsid w:val="00457AA6"/>
    <w:rsid w:val="00471AD8"/>
    <w:rsid w:val="00472231"/>
    <w:rsid w:val="0048467F"/>
    <w:rsid w:val="00492F1A"/>
    <w:rsid w:val="004A7285"/>
    <w:rsid w:val="004D280A"/>
    <w:rsid w:val="004F2551"/>
    <w:rsid w:val="005103CF"/>
    <w:rsid w:val="005266D6"/>
    <w:rsid w:val="0052713E"/>
    <w:rsid w:val="005316CB"/>
    <w:rsid w:val="0057723A"/>
    <w:rsid w:val="00587CEF"/>
    <w:rsid w:val="00595227"/>
    <w:rsid w:val="005B2457"/>
    <w:rsid w:val="005F1E82"/>
    <w:rsid w:val="005F4976"/>
    <w:rsid w:val="0062263F"/>
    <w:rsid w:val="006F60A1"/>
    <w:rsid w:val="007013C0"/>
    <w:rsid w:val="00725095"/>
    <w:rsid w:val="00731701"/>
    <w:rsid w:val="00753746"/>
    <w:rsid w:val="007777F3"/>
    <w:rsid w:val="00780D7B"/>
    <w:rsid w:val="0078695C"/>
    <w:rsid w:val="00790802"/>
    <w:rsid w:val="00800B40"/>
    <w:rsid w:val="00810ED7"/>
    <w:rsid w:val="00821D74"/>
    <w:rsid w:val="00886AE2"/>
    <w:rsid w:val="00887336"/>
    <w:rsid w:val="00890E3C"/>
    <w:rsid w:val="008E2BE6"/>
    <w:rsid w:val="008E30FF"/>
    <w:rsid w:val="00904FD5"/>
    <w:rsid w:val="00905EA3"/>
    <w:rsid w:val="00906ED7"/>
    <w:rsid w:val="00923922"/>
    <w:rsid w:val="00980208"/>
    <w:rsid w:val="009C3D61"/>
    <w:rsid w:val="00A80CCF"/>
    <w:rsid w:val="00AA3581"/>
    <w:rsid w:val="00AC3825"/>
    <w:rsid w:val="00AC79A8"/>
    <w:rsid w:val="00AD162A"/>
    <w:rsid w:val="00AE1D32"/>
    <w:rsid w:val="00AE5378"/>
    <w:rsid w:val="00B02076"/>
    <w:rsid w:val="00B0367E"/>
    <w:rsid w:val="00B46ACD"/>
    <w:rsid w:val="00B569B3"/>
    <w:rsid w:val="00B63AC5"/>
    <w:rsid w:val="00B76243"/>
    <w:rsid w:val="00B90B04"/>
    <w:rsid w:val="00BA2324"/>
    <w:rsid w:val="00BA53E5"/>
    <w:rsid w:val="00BA790F"/>
    <w:rsid w:val="00BB5F4D"/>
    <w:rsid w:val="00BD3164"/>
    <w:rsid w:val="00C12A9F"/>
    <w:rsid w:val="00C13B41"/>
    <w:rsid w:val="00CA3787"/>
    <w:rsid w:val="00CB0019"/>
    <w:rsid w:val="00CB1FB6"/>
    <w:rsid w:val="00CD0E5B"/>
    <w:rsid w:val="00CE0F34"/>
    <w:rsid w:val="00CE3BD5"/>
    <w:rsid w:val="00CE7CA1"/>
    <w:rsid w:val="00D12D88"/>
    <w:rsid w:val="00D54291"/>
    <w:rsid w:val="00D759C2"/>
    <w:rsid w:val="00D942D9"/>
    <w:rsid w:val="00DB0AC1"/>
    <w:rsid w:val="00DC6C45"/>
    <w:rsid w:val="00DE7221"/>
    <w:rsid w:val="00DF0153"/>
    <w:rsid w:val="00DF5A4B"/>
    <w:rsid w:val="00E12C9D"/>
    <w:rsid w:val="00E43817"/>
    <w:rsid w:val="00E51CB3"/>
    <w:rsid w:val="00E648F3"/>
    <w:rsid w:val="00E67512"/>
    <w:rsid w:val="00E86A5F"/>
    <w:rsid w:val="00EC4D72"/>
    <w:rsid w:val="00F7251E"/>
    <w:rsid w:val="00FA3DF6"/>
    <w:rsid w:val="00FA707E"/>
    <w:rsid w:val="00FB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  <o:rules v:ext="edit">
        <o:r id="V:Rule1" type="connector" idref="#_x0000_s1033"/>
        <o:r id="V:Rule2" type="connector" idref="#_x0000_s1027"/>
        <o:r id="V:Rule3" type="connector" idref="#_x0000_s1038"/>
      </o:rules>
    </o:shapelayout>
  </w:shapeDefaults>
  <w:decimalSymbol w:val=","/>
  <w:listSeparator w:val=";"/>
  <w15:docId w15:val="{9781BE01-FF56-4929-A1B1-A2ADE364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6CB"/>
  </w:style>
  <w:style w:type="paragraph" w:styleId="Titre1">
    <w:name w:val="heading 1"/>
    <w:basedOn w:val="Normal"/>
    <w:next w:val="Normal"/>
    <w:link w:val="Titre1Car"/>
    <w:uiPriority w:val="9"/>
    <w:qFormat/>
    <w:rsid w:val="00CB1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3B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91A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1FB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FB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FB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1FB6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FB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B1FB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B1FB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B1FB6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B1FB6"/>
    <w:rPr>
      <w:color w:val="8DC76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1FB6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CB1FB6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FB6"/>
  </w:style>
  <w:style w:type="table" w:styleId="Grilledutableau">
    <w:name w:val="Table Grid"/>
    <w:basedOn w:val="TableauNormal"/>
    <w:uiPriority w:val="59"/>
    <w:rsid w:val="00CB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266D6"/>
  </w:style>
  <w:style w:type="character" w:styleId="lev">
    <w:name w:val="Strong"/>
    <w:basedOn w:val="Policepardfaut"/>
    <w:uiPriority w:val="22"/>
    <w:qFormat/>
    <w:rsid w:val="005266D6"/>
    <w:rPr>
      <w:b/>
      <w:bCs/>
    </w:rPr>
  </w:style>
  <w:style w:type="paragraph" w:styleId="Paragraphedeliste">
    <w:name w:val="List Paragraph"/>
    <w:basedOn w:val="Normal"/>
    <w:uiPriority w:val="34"/>
    <w:qFormat/>
    <w:rsid w:val="00CA378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3BD5"/>
    <w:rPr>
      <w:rFonts w:asciiTheme="majorHAnsi" w:eastAsiaTheme="majorEastAsia" w:hAnsiTheme="majorHAnsi" w:cstheme="majorBidi"/>
      <w:b/>
      <w:bCs/>
      <w:color w:val="3891A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7031D7-88F1-40DD-86A7-64B3004E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1135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Cahier des charges général </vt:lpstr>
    </vt:vector>
  </TitlesOfParts>
  <Company>Centre de formation CCI de la Mayenne</Company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Cahier des charges général </dc:title>
  <dc:subject>Projet Licence Mobile</dc:subject>
  <dc:creator>Jeoffrey Godart</dc:creator>
  <cp:lastModifiedBy>jeoffrey godart</cp:lastModifiedBy>
  <cp:revision>78</cp:revision>
  <dcterms:created xsi:type="dcterms:W3CDTF">2015-09-29T08:52:00Z</dcterms:created>
  <dcterms:modified xsi:type="dcterms:W3CDTF">2016-01-18T09:01:00Z</dcterms:modified>
</cp:coreProperties>
</file>