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장애 대응 IA 문서</w:t>
      </w:r>
    </w:p>
    <w:p>
      <w:pPr>
        <w:pStyle w:val="Heading2"/>
      </w:pPr>
      <w:r>
        <w:t>업무 개요</w:t>
      </w:r>
    </w:p>
    <w:p>
      <w:r>
        <w:t>시스템 장애 발생 시 대응 흐름 및 개선 사항 문서화</w:t>
      </w:r>
    </w:p>
    <w:p>
      <w:pPr>
        <w:pStyle w:val="Heading2"/>
      </w:pPr>
      <w:r>
        <w:t>현황</w:t>
      </w:r>
    </w:p>
    <w:p>
      <w:r>
        <w:t>- 에러 발생 시 로그 기록만 수행</w:t>
      </w:r>
    </w:p>
    <w:p>
      <w:pPr>
        <w:pStyle w:val="Heading2"/>
      </w:pPr>
      <w:r>
        <w:t>개선점</w:t>
      </w:r>
    </w:p>
    <w:p>
      <w:r>
        <w:t>- 알림 시스템(Slack, Email) 연동</w:t>
      </w:r>
    </w:p>
    <w:p>
      <w:r>
        <w:t>- 사용자 UI 내 에러 팝업 추가</w:t>
      </w:r>
    </w:p>
    <w:p>
      <w:pPr>
        <w:pStyle w:val="Heading2"/>
      </w:pPr>
      <w:r>
        <w:t>도입 시스템</w:t>
      </w:r>
    </w:p>
    <w:p>
      <w:r>
        <w:t>- error-monitor.service.ts</w:t>
      </w:r>
    </w:p>
    <w:p>
      <w:r>
        <w:t>- toast-popup.component.ts</w:t>
      </w:r>
    </w:p>
    <w:p>
      <w:pPr>
        <w:pStyle w:val="Heading2"/>
      </w:pPr>
      <w:r>
        <w:t>운영 담당자</w:t>
      </w:r>
    </w:p>
    <w:p>
      <w:r>
        <w:t>- 안부장</w:t>
      </w:r>
    </w:p>
    <w:p>
      <w:r>
        <w:t>- 전대리</w:t>
      </w:r>
    </w:p>
    <w:p>
      <w:r>
        <w:t>- 민사원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