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온라인 결제 시스템 IA 문서</w:t>
      </w:r>
    </w:p>
    <w:p>
      <w:r>
        <w:t>기능 추가: 카드사별 무이자 할부 프로모션 적용 로직 추가</w:t>
      </w:r>
    </w:p>
    <w:p>
      <w:r>
        <w:t>적용 로직 설명: 카드사 목록별 조건 확인 후 프론트에 노출</w:t>
      </w:r>
    </w:p>
    <w:p>
      <w:r>
        <w:t>변경된 API: `/api/payment/validate`, `/api/payment/discount`</w:t>
      </w:r>
    </w:p>
    <w:p>
      <w:r>
        <w:t>연관 파트: Part A(고객 등급 기반 할인 중첩 고려), Part D(장애 발생 시 결제 실패 추적)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