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switch the FX LOOP to Parallel in the PATCH SETTING section in the software.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