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E8E05" w14:textId="10F5E49F" w:rsidR="00A7780B" w:rsidRDefault="00A7780B" w:rsidP="00000798">
      <w:pPr>
        <w:pStyle w:val="Heading1"/>
      </w:pPr>
      <w:bookmarkStart w:id="0" w:name="_Toc270838143"/>
      <w:bookmarkStart w:id="1" w:name="_GoBack"/>
      <w:bookmarkEnd w:id="1"/>
      <w:r>
        <w:t xml:space="preserve">Next Set of Features </w:t>
      </w:r>
      <w:r w:rsidR="001E78E3">
        <w:t>–</w:t>
      </w:r>
      <w:r>
        <w:t xml:space="preserve"> Highlights</w:t>
      </w:r>
      <w:r w:rsidR="001E78E3">
        <w:t xml:space="preserve"> </w:t>
      </w:r>
    </w:p>
    <w:p w14:paraId="09734B3A" w14:textId="314E9C36" w:rsidR="00E5779B" w:rsidRDefault="00E5779B" w:rsidP="009E43B4">
      <w:pPr>
        <w:pStyle w:val="Heading3"/>
      </w:pPr>
      <w:r>
        <w:t xml:space="preserve">Component Instances </w:t>
      </w:r>
      <w:r w:rsidRPr="009E43B4">
        <w:rPr>
          <w:highlight w:val="yellow"/>
        </w:rPr>
        <w:t>[Glenn]</w:t>
      </w:r>
    </w:p>
    <w:p w14:paraId="07AB507E" w14:textId="27199B88" w:rsidR="00A7780B" w:rsidRDefault="00A7780B" w:rsidP="009E43B4">
      <w:pPr>
        <w:pStyle w:val="Heading4"/>
      </w:pPr>
      <w:r>
        <w:t>Scan</w:t>
      </w:r>
      <w:r w:rsidR="00F152C3">
        <w:t>ning</w:t>
      </w:r>
      <w:r>
        <w:t xml:space="preserve"> a</w:t>
      </w:r>
      <w:r w:rsidR="00F152C3">
        <w:t>n appropriately encoded</w:t>
      </w:r>
      <w:r>
        <w:t xml:space="preserve"> QR code </w:t>
      </w:r>
      <w:r w:rsidR="00F152C3">
        <w:t>will</w:t>
      </w:r>
      <w:r>
        <w:t xml:space="preserve"> jump to </w:t>
      </w:r>
      <w:r w:rsidR="006F0692">
        <w:t xml:space="preserve">a </w:t>
      </w:r>
      <w:r>
        <w:t>web page that allows the following actions</w:t>
      </w:r>
      <w:r w:rsidR="00F152C3">
        <w:t>:</w:t>
      </w:r>
    </w:p>
    <w:p w14:paraId="523BAC11" w14:textId="5A3FEDD4" w:rsidR="00A7780B" w:rsidRPr="009E43B4" w:rsidRDefault="00A7780B" w:rsidP="009E43B4">
      <w:pPr>
        <w:pStyle w:val="Heading4"/>
        <w:numPr>
          <w:ilvl w:val="1"/>
          <w:numId w:val="4"/>
        </w:numPr>
        <w:rPr>
          <w:rStyle w:val="Strong"/>
          <w:bCs/>
        </w:rPr>
      </w:pPr>
      <w:r w:rsidRPr="009E43B4">
        <w:rPr>
          <w:rStyle w:val="Strong"/>
          <w:bCs/>
        </w:rPr>
        <w:t>Assign this “component instance” to a specific component</w:t>
      </w:r>
      <w:r w:rsidR="00AF53BA" w:rsidRPr="009E43B4">
        <w:rPr>
          <w:rStyle w:val="Strong"/>
          <w:bCs/>
        </w:rPr>
        <w:t xml:space="preserve"> (usually this is done only once)</w:t>
      </w:r>
    </w:p>
    <w:p w14:paraId="1030191C" w14:textId="0E6F88FA" w:rsidR="00A7780B" w:rsidRPr="009E43B4" w:rsidRDefault="00A7780B" w:rsidP="009E43B4">
      <w:pPr>
        <w:pStyle w:val="Heading4"/>
        <w:numPr>
          <w:ilvl w:val="1"/>
          <w:numId w:val="4"/>
        </w:numPr>
        <w:rPr>
          <w:rStyle w:val="Strong"/>
          <w:bCs/>
        </w:rPr>
      </w:pPr>
      <w:r w:rsidRPr="009E43B4">
        <w:rPr>
          <w:rStyle w:val="Strong"/>
          <w:bCs/>
        </w:rPr>
        <w:t xml:space="preserve">Display all properties associated with this component (QA Level, link to Inspection Sheet, </w:t>
      </w:r>
      <w:proofErr w:type="spellStart"/>
      <w:r w:rsidRPr="009E43B4">
        <w:rPr>
          <w:rStyle w:val="Strong"/>
          <w:bCs/>
        </w:rPr>
        <w:t>etc</w:t>
      </w:r>
      <w:proofErr w:type="spellEnd"/>
      <w:r w:rsidRPr="009E43B4">
        <w:rPr>
          <w:rStyle w:val="Strong"/>
          <w:bCs/>
        </w:rPr>
        <w:t>)</w:t>
      </w:r>
    </w:p>
    <w:p w14:paraId="50B36D28" w14:textId="76D01FAA" w:rsidR="00A7780B" w:rsidRPr="009E43B4" w:rsidRDefault="00A7780B" w:rsidP="009E43B4">
      <w:pPr>
        <w:pStyle w:val="Heading4"/>
        <w:numPr>
          <w:ilvl w:val="1"/>
          <w:numId w:val="4"/>
        </w:numPr>
        <w:rPr>
          <w:rStyle w:val="Strong"/>
          <w:bCs/>
        </w:rPr>
      </w:pPr>
      <w:r w:rsidRPr="009E43B4">
        <w:rPr>
          <w:rStyle w:val="Strong"/>
          <w:bCs/>
        </w:rPr>
        <w:t xml:space="preserve">Add and/or modify any property </w:t>
      </w:r>
      <w:r w:rsidR="006F0692" w:rsidRPr="009E43B4">
        <w:rPr>
          <w:rStyle w:val="Strong"/>
          <w:bCs/>
        </w:rPr>
        <w:t>for this component instance</w:t>
      </w:r>
    </w:p>
    <w:p w14:paraId="67E69272" w14:textId="3CF49791" w:rsidR="00A7780B" w:rsidRPr="009E43B4" w:rsidRDefault="00A7780B" w:rsidP="009E43B4">
      <w:pPr>
        <w:pStyle w:val="Heading4"/>
        <w:numPr>
          <w:ilvl w:val="1"/>
          <w:numId w:val="4"/>
        </w:numPr>
        <w:rPr>
          <w:rStyle w:val="Strong"/>
          <w:bCs/>
        </w:rPr>
      </w:pPr>
      <w:r w:rsidRPr="009E43B4">
        <w:rPr>
          <w:rStyle w:val="Strong"/>
          <w:bCs/>
        </w:rPr>
        <w:t>Specify a new location for this component</w:t>
      </w:r>
      <w:r w:rsidR="006F0692" w:rsidRPr="009E43B4">
        <w:rPr>
          <w:rStyle w:val="Strong"/>
          <w:bCs/>
        </w:rPr>
        <w:t xml:space="preserve"> instance</w:t>
      </w:r>
      <w:r w:rsidRPr="009E43B4">
        <w:rPr>
          <w:rStyle w:val="Strong"/>
          <w:bCs/>
        </w:rPr>
        <w:t xml:space="preserve">: </w:t>
      </w:r>
      <w:r w:rsidR="006F0692" w:rsidRPr="009E43B4">
        <w:rPr>
          <w:rStyle w:val="Strong"/>
          <w:bCs/>
        </w:rPr>
        <w:t xml:space="preserve">i.e. </w:t>
      </w:r>
      <w:r w:rsidRPr="009E43B4">
        <w:rPr>
          <w:rStyle w:val="Strong"/>
          <w:bCs/>
        </w:rPr>
        <w:t>Building/Room</w:t>
      </w:r>
    </w:p>
    <w:p w14:paraId="5530017B" w14:textId="58090B55" w:rsidR="00A7780B" w:rsidRPr="009E43B4" w:rsidRDefault="00A7780B" w:rsidP="009E43B4">
      <w:pPr>
        <w:pStyle w:val="Heading4"/>
        <w:numPr>
          <w:ilvl w:val="1"/>
          <w:numId w:val="4"/>
        </w:numPr>
        <w:rPr>
          <w:rStyle w:val="Strong"/>
          <w:b w:val="0"/>
          <w:bCs/>
        </w:rPr>
      </w:pPr>
      <w:r w:rsidRPr="009E43B4">
        <w:rPr>
          <w:rStyle w:val="Strong"/>
          <w:bCs/>
        </w:rPr>
        <w:t>Add an entry to a free-form “log” specific to this component instance</w:t>
      </w:r>
    </w:p>
    <w:p w14:paraId="138CFF07" w14:textId="41818262" w:rsidR="00A7780B" w:rsidRPr="00E5779B" w:rsidRDefault="004D26EC" w:rsidP="009E43B4">
      <w:pPr>
        <w:pStyle w:val="Heading3"/>
      </w:pPr>
      <w:r>
        <w:t xml:space="preserve">Replace “Collections” with “Designs” </w:t>
      </w:r>
      <w:r w:rsidR="00E5779B">
        <w:t>and</w:t>
      </w:r>
      <w:r>
        <w:t xml:space="preserve"> </w:t>
      </w:r>
      <w:r w:rsidR="00AF53BA">
        <w:t xml:space="preserve">provide the following capabilities: </w:t>
      </w:r>
    </w:p>
    <w:p w14:paraId="5644EE27" w14:textId="588634B5" w:rsidR="00A7780B" w:rsidRDefault="00420800" w:rsidP="009E43B4">
      <w:pPr>
        <w:pStyle w:val="Heading4"/>
      </w:pPr>
      <w:r>
        <w:t>Ability to d</w:t>
      </w:r>
      <w:r w:rsidR="00AF53BA">
        <w:t>efin</w:t>
      </w:r>
      <w:r>
        <w:t xml:space="preserve">e </w:t>
      </w:r>
      <w:r w:rsidR="00AF53BA">
        <w:t>h</w:t>
      </w:r>
      <w:r w:rsidR="00F152C3">
        <w:t>ierarchical designs (</w:t>
      </w:r>
      <w:r w:rsidR="00AF53BA">
        <w:t>designs can have child</w:t>
      </w:r>
      <w:r>
        <w:t>/parent</w:t>
      </w:r>
      <w:r w:rsidR="00AF53BA">
        <w:t xml:space="preserve"> designs)</w:t>
      </w:r>
    </w:p>
    <w:p w14:paraId="5CD3A25E" w14:textId="2A97EC59" w:rsidR="001B3312" w:rsidRDefault="001B3312" w:rsidP="009E43B4">
      <w:pPr>
        <w:pStyle w:val="Heading4"/>
        <w:numPr>
          <w:ilvl w:val="1"/>
          <w:numId w:val="4"/>
        </w:numPr>
      </w:pPr>
      <w:r>
        <w:t xml:space="preserve">Examples:  S1 Lattice Design #23, Power Supply Cabinet Design, DAQ_RTFB_IOC Design </w:t>
      </w:r>
    </w:p>
    <w:p w14:paraId="0C754B39" w14:textId="3E08CC29" w:rsidR="00F152C3" w:rsidRDefault="00F152C3" w:rsidP="009E43B4">
      <w:pPr>
        <w:pStyle w:val="Heading4"/>
      </w:pPr>
      <w:r>
        <w:t>Add</w:t>
      </w:r>
      <w:r w:rsidR="00420800">
        <w:t>ition of</w:t>
      </w:r>
      <w:r>
        <w:t xml:space="preserve"> “design element properties” which are specific properties for </w:t>
      </w:r>
      <w:r w:rsidR="00AF53BA">
        <w:t xml:space="preserve">a </w:t>
      </w:r>
      <w:r>
        <w:t>component</w:t>
      </w:r>
      <w:r w:rsidR="00AF53BA">
        <w:t xml:space="preserve"> as located</w:t>
      </w:r>
      <w:r>
        <w:t xml:space="preserve"> in a specific design (e.g. the KQUAD that represents S01A</w:t>
      </w:r>
      <w:proofErr w:type="gramStart"/>
      <w:r>
        <w:t>:Q1</w:t>
      </w:r>
      <w:proofErr w:type="gramEnd"/>
      <w:r>
        <w:t xml:space="preserve"> has </w:t>
      </w:r>
      <w:r w:rsidR="006F0692">
        <w:t xml:space="preserve">design </w:t>
      </w:r>
      <w:r w:rsidR="00420800">
        <w:t>specific properties</w:t>
      </w:r>
      <w:r>
        <w:t xml:space="preserve"> </w:t>
      </w:r>
      <w:r w:rsidR="00420800">
        <w:t>“</w:t>
      </w:r>
      <w:proofErr w:type="spellStart"/>
      <w:r w:rsidR="00420800">
        <w:t>sStart</w:t>
      </w:r>
      <w:proofErr w:type="spellEnd"/>
      <w:r w:rsidR="00420800">
        <w:t xml:space="preserve">=2.9080942”, </w:t>
      </w:r>
      <w:proofErr w:type="spellStart"/>
      <w:r w:rsidR="00420800">
        <w:t>sEnd</w:t>
      </w:r>
      <w:proofErr w:type="spellEnd"/>
      <w:r w:rsidR="00420800">
        <w:t>=3.288388094,</w:t>
      </w:r>
      <w:r w:rsidR="00AF53BA">
        <w:t>“Length</w:t>
      </w:r>
      <w:r w:rsidR="00420800">
        <w:t>=</w:t>
      </w:r>
      <w:r>
        <w:t>.38029389</w:t>
      </w:r>
      <w:r w:rsidR="00AF53BA">
        <w:t>”</w:t>
      </w:r>
      <w:r w:rsidR="00420800">
        <w:t>)</w:t>
      </w:r>
      <w:r>
        <w:t>.</w:t>
      </w:r>
      <w:r w:rsidR="00E5779B">
        <w:t xml:space="preserve"> This will allow us to capture a lattice as a “Machine Design”</w:t>
      </w:r>
      <w:r>
        <w:t xml:space="preserve">  </w:t>
      </w:r>
      <w:r w:rsidR="00E5779B" w:rsidRPr="009E43B4">
        <w:rPr>
          <w:highlight w:val="yellow"/>
        </w:rPr>
        <w:t>[John]</w:t>
      </w:r>
    </w:p>
    <w:p w14:paraId="4B61FEA8" w14:textId="2073AE77" w:rsidR="00E5779B" w:rsidRDefault="00E5779B" w:rsidP="00E5779B">
      <w:pPr>
        <w:pStyle w:val="Heading4"/>
      </w:pPr>
      <w:r>
        <w:t xml:space="preserve">Provide an expandable/collapsible tree view of designs (improves understanding and navigation) </w:t>
      </w:r>
      <w:r w:rsidRPr="009E43B4">
        <w:rPr>
          <w:highlight w:val="yellow"/>
        </w:rPr>
        <w:t>[</w:t>
      </w:r>
      <w:proofErr w:type="spellStart"/>
      <w:r w:rsidRPr="009E43B4">
        <w:rPr>
          <w:highlight w:val="yellow"/>
        </w:rPr>
        <w:t>Jie</w:t>
      </w:r>
      <w:proofErr w:type="spellEnd"/>
      <w:r w:rsidRPr="009E43B4">
        <w:rPr>
          <w:highlight w:val="yellow"/>
        </w:rPr>
        <w:t>]</w:t>
      </w:r>
    </w:p>
    <w:p w14:paraId="2D71302D" w14:textId="506811B8" w:rsidR="00A7780B" w:rsidRPr="009E43B4" w:rsidRDefault="006F0692" w:rsidP="009E43B4">
      <w:pPr>
        <w:pStyle w:val="Heading4"/>
        <w:rPr>
          <w:color w:val="A6A6A6" w:themeColor="background1" w:themeShade="A6"/>
        </w:rPr>
      </w:pPr>
      <w:r w:rsidRPr="009E43B4">
        <w:rPr>
          <w:color w:val="A6A6A6" w:themeColor="background1" w:themeShade="A6"/>
        </w:rPr>
        <w:t xml:space="preserve">Ability to define relationships </w:t>
      </w:r>
      <w:r w:rsidR="00F152C3" w:rsidRPr="009E43B4">
        <w:rPr>
          <w:color w:val="A6A6A6" w:themeColor="background1" w:themeShade="A6"/>
        </w:rPr>
        <w:t xml:space="preserve">between two </w:t>
      </w:r>
      <w:r w:rsidRPr="009E43B4">
        <w:rPr>
          <w:color w:val="A6A6A6" w:themeColor="background1" w:themeShade="A6"/>
        </w:rPr>
        <w:t>design elements; e.g. design element S01A</w:t>
      </w:r>
      <w:proofErr w:type="gramStart"/>
      <w:r w:rsidRPr="009E43B4">
        <w:rPr>
          <w:color w:val="A6A6A6" w:themeColor="background1" w:themeShade="A6"/>
        </w:rPr>
        <w:t>:Q1</w:t>
      </w:r>
      <w:proofErr w:type="gramEnd"/>
      <w:r w:rsidRPr="009E43B4">
        <w:rPr>
          <w:color w:val="A6A6A6" w:themeColor="background1" w:themeShade="A6"/>
        </w:rPr>
        <w:t xml:space="preserve"> (KQUAD) requires current from design element S01A:Q1:PS (power supply).  </w:t>
      </w:r>
      <w:r w:rsidR="005A5029" w:rsidRPr="009E43B4">
        <w:rPr>
          <w:color w:val="A6A6A6" w:themeColor="background1" w:themeShade="A6"/>
        </w:rPr>
        <w:t xml:space="preserve">[The database schema will support this but the User Interface </w:t>
      </w:r>
      <w:r w:rsidR="00041B11">
        <w:rPr>
          <w:color w:val="A6A6A6" w:themeColor="background1" w:themeShade="A6"/>
        </w:rPr>
        <w:t>will</w:t>
      </w:r>
      <w:r w:rsidR="005A5029" w:rsidRPr="009E43B4">
        <w:rPr>
          <w:color w:val="A6A6A6" w:themeColor="background1" w:themeShade="A6"/>
        </w:rPr>
        <w:t xml:space="preserve"> not be complete in the next version]</w:t>
      </w:r>
    </w:p>
    <w:p w14:paraId="070E4213" w14:textId="0F0D61C5" w:rsidR="00E5779B" w:rsidRDefault="00E5779B" w:rsidP="00E5779B">
      <w:pPr>
        <w:pStyle w:val="Heading3"/>
      </w:pPr>
      <w:r>
        <w:t xml:space="preserve">The capability to associate WBS numbers with components and designs (designs were previously called collections) </w:t>
      </w:r>
      <w:r w:rsidRPr="009E43B4">
        <w:rPr>
          <w:highlight w:val="yellow"/>
        </w:rPr>
        <w:t>[Herman]</w:t>
      </w:r>
    </w:p>
    <w:p w14:paraId="49098302" w14:textId="6DE18A5E" w:rsidR="00E5779B" w:rsidRDefault="00E5779B" w:rsidP="00E5779B">
      <w:pPr>
        <w:pStyle w:val="Heading3"/>
      </w:pPr>
      <w:r>
        <w:t xml:space="preserve">Hyperlinks within properties and descriptions to directly link to ICMS documents, SharePoint, EDP, (and maybe PDMLink) </w:t>
      </w:r>
      <w:r w:rsidRPr="009E43B4">
        <w:rPr>
          <w:highlight w:val="yellow"/>
        </w:rPr>
        <w:t>[Ben]</w:t>
      </w:r>
    </w:p>
    <w:p w14:paraId="0CF3AEBC" w14:textId="75DAE262" w:rsidR="00E5779B" w:rsidRDefault="00E5779B" w:rsidP="00E5779B">
      <w:pPr>
        <w:pStyle w:val="Heading3"/>
      </w:pPr>
      <w:r>
        <w:t>Enumerated Values for properties, such as [</w:t>
      </w:r>
      <w:proofErr w:type="spellStart"/>
      <w:r>
        <w:t>Yes|No</w:t>
      </w:r>
      <w:proofErr w:type="spellEnd"/>
      <w:r>
        <w:t xml:space="preserve">], [Quality Level A|B|C|D], </w:t>
      </w:r>
      <w:proofErr w:type="spellStart"/>
      <w:r>
        <w:t>etc</w:t>
      </w:r>
      <w:proofErr w:type="spellEnd"/>
      <w:r>
        <w:t xml:space="preserve">  </w:t>
      </w:r>
      <w:r w:rsidRPr="009E43B4">
        <w:rPr>
          <w:highlight w:val="yellow"/>
        </w:rPr>
        <w:t>[Ben]</w:t>
      </w:r>
    </w:p>
    <w:p w14:paraId="12935FAC" w14:textId="134893EF" w:rsidR="00C54806" w:rsidRDefault="008469BF" w:rsidP="00C54806">
      <w:pPr>
        <w:pStyle w:val="Heading3"/>
      </w:pPr>
      <w:r w:rsidRPr="009E43B4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0EA7141" wp14:editId="52F3A23F">
            <wp:simplePos x="0" y="0"/>
            <wp:positionH relativeFrom="column">
              <wp:posOffset>51435</wp:posOffset>
            </wp:positionH>
            <wp:positionV relativeFrom="paragraph">
              <wp:posOffset>140335</wp:posOffset>
            </wp:positionV>
            <wp:extent cx="6757035" cy="52209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Management_System_Big_Picture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522097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806">
        <w:t xml:space="preserve">Keep a history of property values for components, component instances, designs and design elements </w:t>
      </w:r>
      <w:r w:rsidR="00C54806" w:rsidRPr="009E43B4">
        <w:rPr>
          <w:highlight w:val="yellow"/>
        </w:rPr>
        <w:t>[Michael]</w:t>
      </w:r>
    </w:p>
    <w:p w14:paraId="44DA0428" w14:textId="6602C4E6" w:rsidR="00E5779B" w:rsidRDefault="00E5779B" w:rsidP="00E5779B">
      <w:pPr>
        <w:pStyle w:val="Heading3"/>
      </w:pPr>
      <w:r>
        <w:t>Miscellaneous User Interface improvements (described in Details Section)</w:t>
      </w:r>
    </w:p>
    <w:p w14:paraId="61F303E9" w14:textId="3664BD08" w:rsidR="00AA4483" w:rsidRDefault="004F5E9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E43B4">
        <w:rPr>
          <w:rFonts w:asciiTheme="majorHAnsi" w:eastAsiaTheme="majorEastAsia" w:hAnsiTheme="majorHAns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4B8E4" wp14:editId="04DE8E90">
                <wp:simplePos x="0" y="0"/>
                <wp:positionH relativeFrom="column">
                  <wp:posOffset>5709285</wp:posOffset>
                </wp:positionH>
                <wp:positionV relativeFrom="paragraph">
                  <wp:posOffset>725170</wp:posOffset>
                </wp:positionV>
                <wp:extent cx="971550" cy="971550"/>
                <wp:effectExtent l="50800" t="25400" r="69850" b="95250"/>
                <wp:wrapThrough wrapText="bothSides">
                  <wp:wrapPolygon edited="0">
                    <wp:start x="-565" y="22729"/>
                    <wp:lineTo x="2824" y="22729"/>
                    <wp:lineTo x="9035" y="3529"/>
                    <wp:lineTo x="9035" y="12000"/>
                    <wp:lineTo x="18071" y="12000"/>
                    <wp:lineTo x="18071" y="14259"/>
                    <wp:lineTo x="20894" y="14259"/>
                    <wp:lineTo x="23153" y="9741"/>
                    <wp:lineTo x="23153" y="6353"/>
                    <wp:lineTo x="18071" y="141"/>
                    <wp:lineTo x="9600" y="-988"/>
                    <wp:lineTo x="7906" y="-988"/>
                    <wp:lineTo x="2824" y="1271"/>
                    <wp:lineTo x="-565" y="3529"/>
                    <wp:lineTo x="-565" y="22729"/>
                  </wp:wrapPolygon>
                </wp:wrapThrough>
                <wp:docPr id="4" name="U-Tur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1550" cy="971550"/>
                        </a:xfrm>
                        <a:prstGeom prst="uturnArrow">
                          <a:avLst>
                            <a:gd name="adj1" fmla="val 6498"/>
                            <a:gd name="adj2" fmla="val 9942"/>
                            <a:gd name="adj3" fmla="val 23291"/>
                            <a:gd name="adj4" fmla="val 41239"/>
                            <a:gd name="adj5" fmla="val 583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4" o:spid="_x0000_s1026" style="position:absolute;margin-left:449.55pt;margin-top:57.1pt;width:76.5pt;height:76.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0,9715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" path="m0,971550l0,341063c0,152699,152699,,341063,0l565462,0c753826,,906525,152699,906525,341063l906524,341063,971550,341063,874958,567346,778367,341063,843393,341063,843393,341063c843393,187566,718959,63132,565462,63132l341063,63131c187566,63131,63132,187565,63132,341062,63132,551225,63131,761387,63131,971550l0,97155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971550;0,341063;341063,0;565462,0;906525,341063;906524,341063;971550,341063;874958,567346;778367,341063;843393,341063;843393,341063;565462,63132;341063,63131;63132,341062;63131,971550;0,971550" o:connectangles="0,0,0,0,0,0,0,0,0,0,0,0,0,0,0,0"/>
                <w10:wrap type="through"/>
              </v:shape>
            </w:pict>
          </mc:Fallback>
        </mc:AlternateContent>
      </w:r>
    </w:p>
    <w:p w14:paraId="3405CAF5" w14:textId="6DF2022A" w:rsidR="00EC6A85" w:rsidRDefault="00EC6A85" w:rsidP="008963E1">
      <w:pPr>
        <w:pStyle w:val="Heading1"/>
      </w:pPr>
      <w:bookmarkStart w:id="2" w:name="_Toc270838144"/>
      <w:bookmarkEnd w:id="0"/>
      <w:r>
        <w:lastRenderedPageBreak/>
        <w:t>Next Set of Features</w:t>
      </w:r>
      <w:r w:rsidR="00AA4483">
        <w:t xml:space="preserve"> </w:t>
      </w:r>
      <w:r w:rsidR="001B3312">
        <w:t>–</w:t>
      </w:r>
      <w:r w:rsidR="00AA4483">
        <w:t xml:space="preserve"> </w:t>
      </w:r>
      <w:r w:rsidR="001B3312">
        <w:t>Other Details</w:t>
      </w:r>
    </w:p>
    <w:p w14:paraId="00058FF8" w14:textId="77777777" w:rsidR="00AA4483" w:rsidRDefault="00AA4483" w:rsidP="00AA4483">
      <w:pPr>
        <w:pStyle w:val="Heading2"/>
      </w:pPr>
      <w:r>
        <w:t>Bugs / Minor Improvements on Current Features</w:t>
      </w:r>
    </w:p>
    <w:p w14:paraId="7070DC08" w14:textId="77777777" w:rsidR="00AA4483" w:rsidRDefault="00AA4483" w:rsidP="00AA4483">
      <w:pPr>
        <w:pStyle w:val="Heading3"/>
      </w:pPr>
      <w:r>
        <w:t>SEARCH should include Element Name and Description field in design element table and property values</w:t>
      </w:r>
    </w:p>
    <w:p w14:paraId="34B60EED" w14:textId="77777777" w:rsidR="00AA4483" w:rsidRDefault="00AA4483" w:rsidP="00AA4483">
      <w:pPr>
        <w:pStyle w:val="Heading3"/>
      </w:pPr>
      <w:r>
        <w:t>Displaying id columns can be confusing because Users interpret them as additional identifiers of the adjacent column. By default, only display id columns for components and designs.</w:t>
      </w:r>
    </w:p>
    <w:p w14:paraId="476770A4" w14:textId="1CEC42AE" w:rsidR="00AA4483" w:rsidRDefault="00AA4483" w:rsidP="00AA4483">
      <w:pPr>
        <w:pStyle w:val="Heading3"/>
      </w:pPr>
      <w:r>
        <w:t>Before deleting a design, ensure that it has no parent designs.</w:t>
      </w:r>
    </w:p>
    <w:p w14:paraId="6659158C" w14:textId="77777777" w:rsidR="00AA4483" w:rsidRDefault="00AA4483" w:rsidP="00AA4483">
      <w:pPr>
        <w:pStyle w:val="Heading3"/>
      </w:pPr>
      <w:r>
        <w:t>Provide a view order for child designs</w:t>
      </w:r>
    </w:p>
    <w:p w14:paraId="029C9120" w14:textId="77777777" w:rsidR="00AA4483" w:rsidRDefault="00AA4483" w:rsidP="00AA4483">
      <w:pPr>
        <w:pStyle w:val="Heading3"/>
      </w:pPr>
      <w:r>
        <w:t>Expand all lists by default (properties, child/parent collections, etc.) May not be necessary with new UI</w:t>
      </w:r>
    </w:p>
    <w:p w14:paraId="4B78365E" w14:textId="77777777" w:rsidR="00AA4483" w:rsidRDefault="00AA4483" w:rsidP="00AA4483">
      <w:pPr>
        <w:pStyle w:val="Heading3"/>
      </w:pPr>
      <w:r>
        <w:t>Place Add/Save buttons for “Log Entries” close to the display of Log Entries (just like other fields)</w:t>
      </w:r>
    </w:p>
    <w:p w14:paraId="3CD32150" w14:textId="77777777" w:rsidR="00AA4483" w:rsidRPr="006D7133" w:rsidRDefault="00AA4483" w:rsidP="00AA4483">
      <w:pPr>
        <w:pStyle w:val="Heading3"/>
      </w:pPr>
      <w:r>
        <w:t>Hyperlinks; Convert certain strings (e.g. www, APS_, etc.) found in properties (or any text fields … such as descriptions) into hyperlinks</w:t>
      </w:r>
    </w:p>
    <w:p w14:paraId="5D47ECEC" w14:textId="0EF16434" w:rsidR="00EC6A85" w:rsidRDefault="00EC6A85" w:rsidP="00EC6A85">
      <w:pPr>
        <w:pStyle w:val="Heading2"/>
      </w:pPr>
      <w:r>
        <w:t>Add support for “Component Instances”</w:t>
      </w:r>
    </w:p>
    <w:p w14:paraId="14899C82" w14:textId="68ED04C1" w:rsidR="00EC6A85" w:rsidRDefault="001B3312" w:rsidP="009E43B4">
      <w:pPr>
        <w:pStyle w:val="Heading3"/>
      </w:pPr>
      <w:r>
        <w:t xml:space="preserve">See </w:t>
      </w:r>
      <w:r w:rsidRPr="009E43B4">
        <w:rPr>
          <w:b/>
        </w:rPr>
        <w:t>Highlights</w:t>
      </w:r>
      <w:r>
        <w:t xml:space="preserve"> above</w:t>
      </w:r>
    </w:p>
    <w:p w14:paraId="4D583411" w14:textId="4E672426" w:rsidR="00EC6A85" w:rsidRDefault="00BC152C" w:rsidP="00EC6A85">
      <w:pPr>
        <w:pStyle w:val="Heading2"/>
      </w:pPr>
      <w:r>
        <w:t>Rework Components/Component Types/Properties</w:t>
      </w:r>
    </w:p>
    <w:p w14:paraId="52D19C54" w14:textId="4DAF80B8" w:rsidR="00BC152C" w:rsidRDefault="00BC152C" w:rsidP="0091585C">
      <w:pPr>
        <w:pStyle w:val="Heading3"/>
      </w:pPr>
      <w:r>
        <w:t xml:space="preserve">Allow Component Types to have Property Types </w:t>
      </w:r>
    </w:p>
    <w:p w14:paraId="55B84110" w14:textId="58D88802" w:rsidR="00C54806" w:rsidRDefault="00C54806" w:rsidP="0091585C">
      <w:pPr>
        <w:pStyle w:val="Heading3"/>
      </w:pPr>
      <w:r>
        <w:t>Keep a history of property values for components, component instances, designs and design elements</w:t>
      </w:r>
    </w:p>
    <w:p w14:paraId="5DAF1A5D" w14:textId="3C6B9EE2" w:rsidR="00BC152C" w:rsidRDefault="00BC152C" w:rsidP="0091585C">
      <w:pPr>
        <w:pStyle w:val="Heading3"/>
      </w:pPr>
      <w:r>
        <w:t xml:space="preserve">Constrain a Component to be of </w:t>
      </w:r>
      <w:r w:rsidRPr="00BC152C">
        <w:rPr>
          <w:u w:val="single"/>
        </w:rPr>
        <w:t>one</w:t>
      </w:r>
      <w:r>
        <w:t xml:space="preserve"> Component Type (Form Factor</w:t>
      </w:r>
      <w:r w:rsidR="00A439DA">
        <w:t xml:space="preserve"> and Function</w:t>
      </w:r>
      <w:r>
        <w:t xml:space="preserve"> become </w:t>
      </w:r>
      <w:r w:rsidR="00130C73">
        <w:t>P</w:t>
      </w:r>
      <w:r>
        <w:t>roper</w:t>
      </w:r>
      <w:r w:rsidR="00A439DA">
        <w:t>ties</w:t>
      </w:r>
      <w:r w:rsidR="00130C73">
        <w:t xml:space="preserve"> of Component (or Component Type)</w:t>
      </w:r>
    </w:p>
    <w:p w14:paraId="65E29347" w14:textId="1EE806E5" w:rsidR="00BC152C" w:rsidRDefault="0091585C" w:rsidP="0091585C">
      <w:pPr>
        <w:pStyle w:val="Heading3"/>
      </w:pPr>
      <w:r>
        <w:t xml:space="preserve">Defined </w:t>
      </w:r>
      <w:r w:rsidR="00BC152C">
        <w:t>Properties of Component Types are inherited by Components of that type</w:t>
      </w:r>
    </w:p>
    <w:p w14:paraId="14AA6813" w14:textId="77777777" w:rsidR="0091585C" w:rsidRPr="00BC152C" w:rsidRDefault="0091585C" w:rsidP="0091585C">
      <w:pPr>
        <w:pStyle w:val="Heading3"/>
      </w:pPr>
      <w:r>
        <w:t>If properties are added to a Component or Component Type, any instances (in the Instance Table or any Collections) should be updated with that property</w:t>
      </w:r>
    </w:p>
    <w:p w14:paraId="403903F4" w14:textId="09529C73" w:rsidR="00BC152C" w:rsidRDefault="00C415EB" w:rsidP="0091585C">
      <w:pPr>
        <w:pStyle w:val="Heading3"/>
      </w:pPr>
      <w:r>
        <w:t xml:space="preserve">Optionally define </w:t>
      </w:r>
      <w:r w:rsidR="00253107">
        <w:t xml:space="preserve">a </w:t>
      </w:r>
      <w:r w:rsidR="001B3312">
        <w:t xml:space="preserve">generic </w:t>
      </w:r>
      <w:r w:rsidR="00253107">
        <w:t xml:space="preserve">component </w:t>
      </w:r>
      <w:r>
        <w:t xml:space="preserve">when a new  </w:t>
      </w:r>
      <w:r w:rsidR="00BC152C">
        <w:t xml:space="preserve">“Component Type” </w:t>
      </w:r>
      <w:r>
        <w:t>is defined</w:t>
      </w:r>
    </w:p>
    <w:p w14:paraId="28BDA50F" w14:textId="3C1EA561" w:rsidR="00A439DA" w:rsidRDefault="00A439DA" w:rsidP="00BC152C">
      <w:pPr>
        <w:pStyle w:val="Heading2"/>
      </w:pPr>
      <w:r>
        <w:t>Introduce “Designs” (which replace</w:t>
      </w:r>
      <w:r w:rsidR="00C36C97">
        <w:t>s</w:t>
      </w:r>
      <w:r>
        <w:t xml:space="preserve"> “Collections” and add</w:t>
      </w:r>
      <w:r w:rsidR="00C36C97">
        <w:t>s</w:t>
      </w:r>
      <w:r>
        <w:t xml:space="preserve"> additional functionality)</w:t>
      </w:r>
    </w:p>
    <w:p w14:paraId="725C6CD5" w14:textId="77777777" w:rsidR="00EC632E" w:rsidRDefault="00EC632E" w:rsidP="00EC632E">
      <w:pPr>
        <w:pStyle w:val="Heading3"/>
      </w:pPr>
      <w:r>
        <w:t xml:space="preserve">See </w:t>
      </w:r>
      <w:r w:rsidRPr="00F55AEB">
        <w:rPr>
          <w:b/>
        </w:rPr>
        <w:t>Highlights</w:t>
      </w:r>
      <w:r>
        <w:t xml:space="preserve"> above</w:t>
      </w:r>
    </w:p>
    <w:p w14:paraId="1EFCBAA5" w14:textId="4148A42B" w:rsidR="007915EC" w:rsidRDefault="007915EC" w:rsidP="00BC152C">
      <w:pPr>
        <w:pStyle w:val="Heading2"/>
      </w:pPr>
      <w:r>
        <w:t xml:space="preserve">Introduce </w:t>
      </w:r>
      <w:r w:rsidR="001B4885">
        <w:t xml:space="preserve">Connections between design elements </w:t>
      </w:r>
      <w:r w:rsidR="00811398">
        <w:t>(</w:t>
      </w:r>
      <w:r w:rsidR="00737499">
        <w:t>No</w:t>
      </w:r>
      <w:r w:rsidR="00811398">
        <w:t xml:space="preserve"> UI support</w:t>
      </w:r>
      <w:r w:rsidR="001B4885">
        <w:t xml:space="preserve"> in next version</w:t>
      </w:r>
      <w:r w:rsidR="00811398">
        <w:t>)</w:t>
      </w:r>
    </w:p>
    <w:p w14:paraId="141FB6C3" w14:textId="4E4E860C" w:rsidR="00C60354" w:rsidRPr="00C60354" w:rsidRDefault="00C60354" w:rsidP="00C60354">
      <w:pPr>
        <w:pStyle w:val="Heading3"/>
      </w:pPr>
      <w:r>
        <w:t>Allow definition of “Design</w:t>
      </w:r>
      <w:r w:rsidR="00C36C97">
        <w:t xml:space="preserve"> </w:t>
      </w:r>
      <w:r>
        <w:t>Component</w:t>
      </w:r>
      <w:r w:rsidR="00C36C97">
        <w:t xml:space="preserve"> </w:t>
      </w:r>
      <w:r>
        <w:t xml:space="preserve">Relationships” to </w:t>
      </w:r>
      <w:r w:rsidRPr="00C60354">
        <w:rPr>
          <w:i/>
        </w:rPr>
        <w:t>logically</w:t>
      </w:r>
      <w:r>
        <w:t xml:space="preserve"> connect two elements; e.g. S01A</w:t>
      </w:r>
      <w:proofErr w:type="gramStart"/>
      <w:r>
        <w:t>:Q1:PS</w:t>
      </w:r>
      <w:proofErr w:type="gramEnd"/>
      <w:r>
        <w:t xml:space="preserve"> -&gt; provides power to -&gt; S01A:Q1  (this will help track requirements, because the properties of S01A:Q1:PS must be compatible with the </w:t>
      </w:r>
      <w:r w:rsidR="00FD3D19">
        <w:t xml:space="preserve">Operating Current of S01A:Q1) </w:t>
      </w:r>
    </w:p>
    <w:p w14:paraId="024FD9D6" w14:textId="7C70936F" w:rsidR="001B4885" w:rsidRDefault="001B4885" w:rsidP="00253107">
      <w:pPr>
        <w:pStyle w:val="Heading3"/>
      </w:pPr>
      <w:r>
        <w:t>Connections may have an attribute called “Resource” (power, current, cooling water, vacuum)</w:t>
      </w:r>
    </w:p>
    <w:p w14:paraId="667111A1" w14:textId="357953F9" w:rsidR="00253107" w:rsidRDefault="00253107" w:rsidP="00253107">
      <w:pPr>
        <w:pStyle w:val="Heading3"/>
      </w:pPr>
      <w:r>
        <w:t>Attach “Resources” to Components, not Component connectors</w:t>
      </w:r>
    </w:p>
    <w:p w14:paraId="13D6589F" w14:textId="0A975A97" w:rsidR="004B4E5A" w:rsidRDefault="00253107" w:rsidP="00BC152C">
      <w:pPr>
        <w:pStyle w:val="Heading2"/>
      </w:pPr>
      <w:r>
        <w:t xml:space="preserve">Upload </w:t>
      </w:r>
      <w:r w:rsidR="00BC152C">
        <w:t xml:space="preserve">Script for </w:t>
      </w:r>
      <w:r>
        <w:t>Designs</w:t>
      </w:r>
      <w:r w:rsidR="00BC152C">
        <w:t xml:space="preserve">/Component Types/Components </w:t>
      </w:r>
      <w:r w:rsidR="00FD3D19">
        <w:t>with Properties/Resources</w:t>
      </w:r>
    </w:p>
    <w:p w14:paraId="610951E7" w14:textId="7DAC914A" w:rsidR="004B4E5A" w:rsidRDefault="001B4885" w:rsidP="009E43B4">
      <w:pPr>
        <w:pStyle w:val="Heading3"/>
      </w:pPr>
      <w:r>
        <w:t>Provide framework for importing table entries from spreadsheets</w:t>
      </w:r>
    </w:p>
    <w:p w14:paraId="66597677" w14:textId="6B7B123E" w:rsidR="00BC152C" w:rsidRDefault="004B4E5A" w:rsidP="009E43B4">
      <w:pPr>
        <w:pStyle w:val="Heading5"/>
      </w:pPr>
      <w:r>
        <w:t>Example:  Lattice design</w:t>
      </w:r>
      <w:r w:rsidR="00811398">
        <w:t xml:space="preserve"> import from spreadsheet</w:t>
      </w:r>
    </w:p>
    <w:p w14:paraId="0F243BA0" w14:textId="3B15CB00" w:rsidR="0091585C" w:rsidRDefault="0091585C" w:rsidP="0091585C">
      <w:pPr>
        <w:pStyle w:val="Heading2"/>
      </w:pPr>
      <w:r>
        <w:t>Significant UI Improvements</w:t>
      </w:r>
    </w:p>
    <w:p w14:paraId="55578760" w14:textId="77777777" w:rsidR="006D7133" w:rsidRDefault="006D7133" w:rsidP="0091585C">
      <w:pPr>
        <w:pStyle w:val="Heading3"/>
      </w:pPr>
      <w:r>
        <w:t>Editors and Views for all new tables</w:t>
      </w:r>
    </w:p>
    <w:p w14:paraId="721E4C99" w14:textId="589FBA99" w:rsidR="006D7133" w:rsidRDefault="006D7133" w:rsidP="00FD3D19">
      <w:pPr>
        <w:pStyle w:val="Heading3"/>
      </w:pPr>
      <w:r>
        <w:t xml:space="preserve">Provide hierarchical tree view of </w:t>
      </w:r>
      <w:r w:rsidR="004B4E5A">
        <w:t>designs</w:t>
      </w:r>
    </w:p>
    <w:p w14:paraId="3246AFD9" w14:textId="77777777" w:rsidR="00FD3D19" w:rsidRDefault="00FD3D19" w:rsidP="00FD3D19">
      <w:pPr>
        <w:pStyle w:val="Heading3"/>
      </w:pPr>
    </w:p>
    <w:bookmarkEnd w:id="2"/>
    <w:p w14:paraId="5CD4DB31" w14:textId="77777777" w:rsidR="00FD3D19" w:rsidRPr="00FD3D19" w:rsidRDefault="00FD3D19" w:rsidP="00FD3D19"/>
    <w:sectPr w:rsidR="00FD3D19" w:rsidRPr="00FD3D19" w:rsidSect="009E43B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360" w:right="720" w:bottom="720" w:left="720" w:header="576" w:footer="3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052F1" w14:textId="77777777" w:rsidR="00737499" w:rsidRDefault="00737499" w:rsidP="003E085A">
      <w:r>
        <w:separator/>
      </w:r>
    </w:p>
  </w:endnote>
  <w:endnote w:type="continuationSeparator" w:id="0">
    <w:p w14:paraId="5611FD35" w14:textId="77777777" w:rsidR="00737499" w:rsidRDefault="00737499" w:rsidP="003E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B8D07" w14:textId="14CF17F1" w:rsidR="00737499" w:rsidRDefault="00737499" w:rsidP="00931FE4">
    <w:pPr>
      <w:pStyle w:val="Footer"/>
      <w:jc w:val="center"/>
    </w:pPr>
    <w:r>
      <w:fldChar w:fldCharType="begin"/>
    </w:r>
    <w:r>
      <w:instrText xml:space="preserve"> DATE \@ "M/d/yy" </w:instrText>
    </w:r>
    <w:r>
      <w:fldChar w:fldCharType="separate"/>
    </w:r>
    <w:r w:rsidR="009E43B4">
      <w:rPr>
        <w:noProof/>
      </w:rPr>
      <w:t>10/29/14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79692" w14:textId="6A34EE83" w:rsidR="00737499" w:rsidRDefault="00737499" w:rsidP="00931FE4">
    <w:pPr>
      <w:pStyle w:val="Footer"/>
      <w:jc w:val="center"/>
    </w:pPr>
    <w:r>
      <w:fldChar w:fldCharType="begin"/>
    </w:r>
    <w:r>
      <w:instrText xml:space="preserve"> DATE \@ "M/d/yy" </w:instrText>
    </w:r>
    <w:r>
      <w:fldChar w:fldCharType="separate"/>
    </w:r>
    <w:r w:rsidR="009E43B4">
      <w:rPr>
        <w:noProof/>
      </w:rPr>
      <w:t>10/29/14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F47A3" w14:textId="77777777" w:rsidR="00737499" w:rsidRDefault="00737499" w:rsidP="003E085A">
      <w:r>
        <w:separator/>
      </w:r>
    </w:p>
  </w:footnote>
  <w:footnote w:type="continuationSeparator" w:id="0">
    <w:p w14:paraId="013BD059" w14:textId="77777777" w:rsidR="00737499" w:rsidRDefault="00737499" w:rsidP="003E08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EE2E8" w14:textId="38DC6227" w:rsidR="00737499" w:rsidRPr="00B24EFC" w:rsidRDefault="00737499" w:rsidP="003E085A">
    <w:pPr>
      <w:pStyle w:val="Header"/>
      <w:jc w:val="center"/>
      <w:rPr>
        <w:sz w:val="28"/>
        <w:szCs w:val="28"/>
      </w:rPr>
    </w:pPr>
    <w:r w:rsidRPr="00B24EFC">
      <w:rPr>
        <w:sz w:val="28"/>
        <w:szCs w:val="28"/>
      </w:rPr>
      <w:t xml:space="preserve">Component </w:t>
    </w:r>
    <w:r>
      <w:rPr>
        <w:sz w:val="28"/>
        <w:szCs w:val="28"/>
      </w:rPr>
      <w:t>Database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63043" w14:textId="4B1248FB" w:rsidR="00737499" w:rsidRDefault="00737499" w:rsidP="009E43B4">
    <w:pPr>
      <w:pStyle w:val="Header"/>
      <w:jc w:val="center"/>
    </w:pPr>
    <w:r>
      <w:t>APS Upgrade MBA Component Database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2D9D"/>
    <w:multiLevelType w:val="hybridMultilevel"/>
    <w:tmpl w:val="8AC4FDA4"/>
    <w:lvl w:ilvl="0" w:tplc="0C92A2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44EDD"/>
    <w:multiLevelType w:val="multilevel"/>
    <w:tmpl w:val="F8EE4618"/>
    <w:lvl w:ilvl="0">
      <w:start w:val="1"/>
      <w:numFmt w:val="decimal"/>
      <w:pStyle w:val="Heading1"/>
      <w:lvlText w:val="%1."/>
      <w:lvlJc w:val="left"/>
      <w:pPr>
        <w:ind w:left="788" w:hanging="360"/>
      </w:p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4" w:hanging="2160"/>
      </w:pPr>
      <w:rPr>
        <w:rFonts w:hint="default"/>
      </w:rPr>
    </w:lvl>
  </w:abstractNum>
  <w:abstractNum w:abstractNumId="2">
    <w:nsid w:val="310F589A"/>
    <w:multiLevelType w:val="hybridMultilevel"/>
    <w:tmpl w:val="E5A6C270"/>
    <w:lvl w:ilvl="0" w:tplc="F20EA56C">
      <w:start w:val="1"/>
      <w:numFmt w:val="bullet"/>
      <w:pStyle w:val="Heading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E7D66C3"/>
    <w:multiLevelType w:val="hybridMultilevel"/>
    <w:tmpl w:val="E2F2128C"/>
    <w:lvl w:ilvl="0" w:tplc="A9AE03F8">
      <w:start w:val="1"/>
      <w:numFmt w:val="bullet"/>
      <w:pStyle w:val="Heading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CA7A56DC">
      <w:start w:val="1"/>
      <w:numFmt w:val="bullet"/>
      <w:pStyle w:val="Heading5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814E01"/>
    <w:multiLevelType w:val="multilevel"/>
    <w:tmpl w:val="8AC4FDA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revisionView w:markup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57"/>
    <w:rsid w:val="00000798"/>
    <w:rsid w:val="00015F1C"/>
    <w:rsid w:val="00016B11"/>
    <w:rsid w:val="00026B19"/>
    <w:rsid w:val="000363E7"/>
    <w:rsid w:val="00037B3D"/>
    <w:rsid w:val="00041B11"/>
    <w:rsid w:val="00042837"/>
    <w:rsid w:val="000753A8"/>
    <w:rsid w:val="0007633E"/>
    <w:rsid w:val="00096BBC"/>
    <w:rsid w:val="000A0EA5"/>
    <w:rsid w:val="000A3DC2"/>
    <w:rsid w:val="000C0AB0"/>
    <w:rsid w:val="000C57D2"/>
    <w:rsid w:val="000C6081"/>
    <w:rsid w:val="000D0D08"/>
    <w:rsid w:val="000F131E"/>
    <w:rsid w:val="000F17DF"/>
    <w:rsid w:val="000F34F2"/>
    <w:rsid w:val="000F521D"/>
    <w:rsid w:val="00100139"/>
    <w:rsid w:val="00100BB7"/>
    <w:rsid w:val="00114F7E"/>
    <w:rsid w:val="0011543D"/>
    <w:rsid w:val="00123C4D"/>
    <w:rsid w:val="00130C73"/>
    <w:rsid w:val="00140EE0"/>
    <w:rsid w:val="001811D8"/>
    <w:rsid w:val="00194455"/>
    <w:rsid w:val="0019678A"/>
    <w:rsid w:val="001A010D"/>
    <w:rsid w:val="001B3312"/>
    <w:rsid w:val="001B4885"/>
    <w:rsid w:val="001B4E34"/>
    <w:rsid w:val="001C25C2"/>
    <w:rsid w:val="001C3484"/>
    <w:rsid w:val="001C7BEF"/>
    <w:rsid w:val="001D146F"/>
    <w:rsid w:val="001D2094"/>
    <w:rsid w:val="001D2E86"/>
    <w:rsid w:val="001E78E3"/>
    <w:rsid w:val="001F2B2E"/>
    <w:rsid w:val="0021583C"/>
    <w:rsid w:val="00235EF6"/>
    <w:rsid w:val="00251E60"/>
    <w:rsid w:val="00253107"/>
    <w:rsid w:val="00256F21"/>
    <w:rsid w:val="00274B6B"/>
    <w:rsid w:val="002827F2"/>
    <w:rsid w:val="00282AA0"/>
    <w:rsid w:val="002A0854"/>
    <w:rsid w:val="002B0D3B"/>
    <w:rsid w:val="002B4076"/>
    <w:rsid w:val="002B5241"/>
    <w:rsid w:val="002C190F"/>
    <w:rsid w:val="002C61A7"/>
    <w:rsid w:val="002D6B83"/>
    <w:rsid w:val="002D7B5A"/>
    <w:rsid w:val="002E249F"/>
    <w:rsid w:val="002E7EBD"/>
    <w:rsid w:val="002F367A"/>
    <w:rsid w:val="002F42A2"/>
    <w:rsid w:val="002F42DD"/>
    <w:rsid w:val="002F43F6"/>
    <w:rsid w:val="002F5C2E"/>
    <w:rsid w:val="00300A34"/>
    <w:rsid w:val="00306C13"/>
    <w:rsid w:val="00310A73"/>
    <w:rsid w:val="00315EDA"/>
    <w:rsid w:val="003160B1"/>
    <w:rsid w:val="00316453"/>
    <w:rsid w:val="00325FA8"/>
    <w:rsid w:val="00347717"/>
    <w:rsid w:val="0039438B"/>
    <w:rsid w:val="003A3116"/>
    <w:rsid w:val="003B2D6E"/>
    <w:rsid w:val="003D010C"/>
    <w:rsid w:val="003D6179"/>
    <w:rsid w:val="003D78E2"/>
    <w:rsid w:val="003E085A"/>
    <w:rsid w:val="003E6BD2"/>
    <w:rsid w:val="003F03B4"/>
    <w:rsid w:val="003F6CF6"/>
    <w:rsid w:val="004103B9"/>
    <w:rsid w:val="004144F3"/>
    <w:rsid w:val="00414F3B"/>
    <w:rsid w:val="00420800"/>
    <w:rsid w:val="00425C5F"/>
    <w:rsid w:val="004303FB"/>
    <w:rsid w:val="00432AF2"/>
    <w:rsid w:val="00441F81"/>
    <w:rsid w:val="00441FD4"/>
    <w:rsid w:val="00442450"/>
    <w:rsid w:val="0045731C"/>
    <w:rsid w:val="00462041"/>
    <w:rsid w:val="004622A5"/>
    <w:rsid w:val="004B22B5"/>
    <w:rsid w:val="004B4E5A"/>
    <w:rsid w:val="004C2554"/>
    <w:rsid w:val="004D26EC"/>
    <w:rsid w:val="004D41ED"/>
    <w:rsid w:val="004D48D4"/>
    <w:rsid w:val="004E6E38"/>
    <w:rsid w:val="004F0097"/>
    <w:rsid w:val="004F2EDC"/>
    <w:rsid w:val="004F5E9A"/>
    <w:rsid w:val="004F7185"/>
    <w:rsid w:val="00513C34"/>
    <w:rsid w:val="00514C9D"/>
    <w:rsid w:val="00533CAD"/>
    <w:rsid w:val="0055222F"/>
    <w:rsid w:val="00566C51"/>
    <w:rsid w:val="0056708A"/>
    <w:rsid w:val="0057600C"/>
    <w:rsid w:val="0058056F"/>
    <w:rsid w:val="0058677B"/>
    <w:rsid w:val="005870A5"/>
    <w:rsid w:val="00591747"/>
    <w:rsid w:val="00597373"/>
    <w:rsid w:val="005A1D22"/>
    <w:rsid w:val="005A5029"/>
    <w:rsid w:val="005B037C"/>
    <w:rsid w:val="005B6A87"/>
    <w:rsid w:val="005C1BD6"/>
    <w:rsid w:val="005C4A22"/>
    <w:rsid w:val="005D6891"/>
    <w:rsid w:val="005E30E9"/>
    <w:rsid w:val="005E4E8F"/>
    <w:rsid w:val="005E5A49"/>
    <w:rsid w:val="005F59F7"/>
    <w:rsid w:val="006062C4"/>
    <w:rsid w:val="006155AB"/>
    <w:rsid w:val="00626265"/>
    <w:rsid w:val="006415BB"/>
    <w:rsid w:val="00646ED6"/>
    <w:rsid w:val="0065263F"/>
    <w:rsid w:val="00660FEB"/>
    <w:rsid w:val="0066393C"/>
    <w:rsid w:val="00666B8A"/>
    <w:rsid w:val="00681D54"/>
    <w:rsid w:val="00681D6A"/>
    <w:rsid w:val="00696B63"/>
    <w:rsid w:val="006A0C8D"/>
    <w:rsid w:val="006B489E"/>
    <w:rsid w:val="006D7133"/>
    <w:rsid w:val="006F0692"/>
    <w:rsid w:val="006F79D2"/>
    <w:rsid w:val="00702351"/>
    <w:rsid w:val="00702417"/>
    <w:rsid w:val="00711D74"/>
    <w:rsid w:val="007228BC"/>
    <w:rsid w:val="007242E3"/>
    <w:rsid w:val="007320C9"/>
    <w:rsid w:val="00737499"/>
    <w:rsid w:val="00742865"/>
    <w:rsid w:val="007479D8"/>
    <w:rsid w:val="00750DB8"/>
    <w:rsid w:val="007554F2"/>
    <w:rsid w:val="00760A93"/>
    <w:rsid w:val="00762DE9"/>
    <w:rsid w:val="00764AA3"/>
    <w:rsid w:val="00776A4F"/>
    <w:rsid w:val="00785DF9"/>
    <w:rsid w:val="007915EC"/>
    <w:rsid w:val="007A127C"/>
    <w:rsid w:val="007A13F1"/>
    <w:rsid w:val="007A3382"/>
    <w:rsid w:val="007A731F"/>
    <w:rsid w:val="007B0760"/>
    <w:rsid w:val="007B40B6"/>
    <w:rsid w:val="007B798F"/>
    <w:rsid w:val="007C77C1"/>
    <w:rsid w:val="007D3624"/>
    <w:rsid w:val="007D5BB3"/>
    <w:rsid w:val="007D6EEB"/>
    <w:rsid w:val="007E7154"/>
    <w:rsid w:val="007F1A4C"/>
    <w:rsid w:val="007F2F63"/>
    <w:rsid w:val="00811398"/>
    <w:rsid w:val="00821CE6"/>
    <w:rsid w:val="00822CF4"/>
    <w:rsid w:val="008273B8"/>
    <w:rsid w:val="00831DE0"/>
    <w:rsid w:val="00832635"/>
    <w:rsid w:val="00832E34"/>
    <w:rsid w:val="0083588F"/>
    <w:rsid w:val="00841437"/>
    <w:rsid w:val="008469BF"/>
    <w:rsid w:val="00850225"/>
    <w:rsid w:val="00862CA6"/>
    <w:rsid w:val="00862EEA"/>
    <w:rsid w:val="008751C6"/>
    <w:rsid w:val="00875393"/>
    <w:rsid w:val="00875666"/>
    <w:rsid w:val="00876554"/>
    <w:rsid w:val="00883A9A"/>
    <w:rsid w:val="00892EA2"/>
    <w:rsid w:val="008963E1"/>
    <w:rsid w:val="008A02C5"/>
    <w:rsid w:val="008A74ED"/>
    <w:rsid w:val="008B52B8"/>
    <w:rsid w:val="008E3CF3"/>
    <w:rsid w:val="008F1FC2"/>
    <w:rsid w:val="00900A94"/>
    <w:rsid w:val="00902CE3"/>
    <w:rsid w:val="00911E1D"/>
    <w:rsid w:val="00913625"/>
    <w:rsid w:val="0091585C"/>
    <w:rsid w:val="00931FE4"/>
    <w:rsid w:val="00934327"/>
    <w:rsid w:val="00946188"/>
    <w:rsid w:val="009504E1"/>
    <w:rsid w:val="00955281"/>
    <w:rsid w:val="00962AA9"/>
    <w:rsid w:val="00972128"/>
    <w:rsid w:val="009768FF"/>
    <w:rsid w:val="00976AD3"/>
    <w:rsid w:val="0098382F"/>
    <w:rsid w:val="009855B9"/>
    <w:rsid w:val="00991270"/>
    <w:rsid w:val="00995C21"/>
    <w:rsid w:val="009A3F9D"/>
    <w:rsid w:val="009B0690"/>
    <w:rsid w:val="009B216D"/>
    <w:rsid w:val="009D5B34"/>
    <w:rsid w:val="009E43B4"/>
    <w:rsid w:val="009E700C"/>
    <w:rsid w:val="009F01AB"/>
    <w:rsid w:val="009F30F0"/>
    <w:rsid w:val="009F3B0F"/>
    <w:rsid w:val="009F6A18"/>
    <w:rsid w:val="009F7B02"/>
    <w:rsid w:val="00A056B8"/>
    <w:rsid w:val="00A12F2E"/>
    <w:rsid w:val="00A22B89"/>
    <w:rsid w:val="00A313BB"/>
    <w:rsid w:val="00A41E56"/>
    <w:rsid w:val="00A439DA"/>
    <w:rsid w:val="00A455A6"/>
    <w:rsid w:val="00A70E14"/>
    <w:rsid w:val="00A7253C"/>
    <w:rsid w:val="00A73235"/>
    <w:rsid w:val="00A7780B"/>
    <w:rsid w:val="00A95F8B"/>
    <w:rsid w:val="00AA21CF"/>
    <w:rsid w:val="00AA4483"/>
    <w:rsid w:val="00AB271B"/>
    <w:rsid w:val="00AC5F26"/>
    <w:rsid w:val="00AD0C78"/>
    <w:rsid w:val="00AD4CB7"/>
    <w:rsid w:val="00AF4D80"/>
    <w:rsid w:val="00AF53BA"/>
    <w:rsid w:val="00B0742C"/>
    <w:rsid w:val="00B13D52"/>
    <w:rsid w:val="00B22E6E"/>
    <w:rsid w:val="00B232A6"/>
    <w:rsid w:val="00B2407A"/>
    <w:rsid w:val="00B24EFC"/>
    <w:rsid w:val="00B33FAD"/>
    <w:rsid w:val="00B37DF6"/>
    <w:rsid w:val="00B5165D"/>
    <w:rsid w:val="00B542AA"/>
    <w:rsid w:val="00B55C83"/>
    <w:rsid w:val="00B71397"/>
    <w:rsid w:val="00B75559"/>
    <w:rsid w:val="00B7642C"/>
    <w:rsid w:val="00B85FB9"/>
    <w:rsid w:val="00B91319"/>
    <w:rsid w:val="00B92055"/>
    <w:rsid w:val="00B93018"/>
    <w:rsid w:val="00B949A8"/>
    <w:rsid w:val="00B95BD9"/>
    <w:rsid w:val="00BB055C"/>
    <w:rsid w:val="00BB18D8"/>
    <w:rsid w:val="00BB30ED"/>
    <w:rsid w:val="00BC152C"/>
    <w:rsid w:val="00BC626D"/>
    <w:rsid w:val="00BC7827"/>
    <w:rsid w:val="00BD0040"/>
    <w:rsid w:val="00BE07B9"/>
    <w:rsid w:val="00BF3F3E"/>
    <w:rsid w:val="00C10056"/>
    <w:rsid w:val="00C36C97"/>
    <w:rsid w:val="00C415EB"/>
    <w:rsid w:val="00C41FC1"/>
    <w:rsid w:val="00C441AE"/>
    <w:rsid w:val="00C4569D"/>
    <w:rsid w:val="00C503A9"/>
    <w:rsid w:val="00C51864"/>
    <w:rsid w:val="00C52EDF"/>
    <w:rsid w:val="00C54806"/>
    <w:rsid w:val="00C60354"/>
    <w:rsid w:val="00C6438D"/>
    <w:rsid w:val="00C9238B"/>
    <w:rsid w:val="00CD0312"/>
    <w:rsid w:val="00CD1B2C"/>
    <w:rsid w:val="00CF0BB4"/>
    <w:rsid w:val="00CF10D4"/>
    <w:rsid w:val="00D13AF1"/>
    <w:rsid w:val="00D228E3"/>
    <w:rsid w:val="00D27A77"/>
    <w:rsid w:val="00D362C2"/>
    <w:rsid w:val="00D36492"/>
    <w:rsid w:val="00D405EA"/>
    <w:rsid w:val="00D41282"/>
    <w:rsid w:val="00D636BC"/>
    <w:rsid w:val="00D65BC0"/>
    <w:rsid w:val="00D76150"/>
    <w:rsid w:val="00D76296"/>
    <w:rsid w:val="00D9163B"/>
    <w:rsid w:val="00DB4ED9"/>
    <w:rsid w:val="00DC126F"/>
    <w:rsid w:val="00DD017A"/>
    <w:rsid w:val="00DD6269"/>
    <w:rsid w:val="00DE2D8B"/>
    <w:rsid w:val="00DE37EA"/>
    <w:rsid w:val="00DE5388"/>
    <w:rsid w:val="00E1095C"/>
    <w:rsid w:val="00E15396"/>
    <w:rsid w:val="00E1664E"/>
    <w:rsid w:val="00E324BF"/>
    <w:rsid w:val="00E43887"/>
    <w:rsid w:val="00E4585B"/>
    <w:rsid w:val="00E516E4"/>
    <w:rsid w:val="00E527D0"/>
    <w:rsid w:val="00E537F8"/>
    <w:rsid w:val="00E54503"/>
    <w:rsid w:val="00E565A5"/>
    <w:rsid w:val="00E5779B"/>
    <w:rsid w:val="00E81BB9"/>
    <w:rsid w:val="00E871F7"/>
    <w:rsid w:val="00EB60DC"/>
    <w:rsid w:val="00EC632E"/>
    <w:rsid w:val="00EC6A85"/>
    <w:rsid w:val="00ED5BF5"/>
    <w:rsid w:val="00EE2658"/>
    <w:rsid w:val="00F06FD2"/>
    <w:rsid w:val="00F11532"/>
    <w:rsid w:val="00F11916"/>
    <w:rsid w:val="00F152C3"/>
    <w:rsid w:val="00F15D30"/>
    <w:rsid w:val="00F16085"/>
    <w:rsid w:val="00F47C95"/>
    <w:rsid w:val="00F559A7"/>
    <w:rsid w:val="00F60757"/>
    <w:rsid w:val="00F636AD"/>
    <w:rsid w:val="00F63F93"/>
    <w:rsid w:val="00F701ED"/>
    <w:rsid w:val="00F73A71"/>
    <w:rsid w:val="00F85DB7"/>
    <w:rsid w:val="00F9655E"/>
    <w:rsid w:val="00F9795A"/>
    <w:rsid w:val="00FB00CF"/>
    <w:rsid w:val="00FB1171"/>
    <w:rsid w:val="00FC1677"/>
    <w:rsid w:val="00FD3D19"/>
    <w:rsid w:val="00FE331F"/>
    <w:rsid w:val="00FF092F"/>
    <w:rsid w:val="00FF0A87"/>
    <w:rsid w:val="00FF6C58"/>
    <w:rsid w:val="00FF7A1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CEFE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5E4E8F"/>
  </w:style>
  <w:style w:type="paragraph" w:styleId="Heading1">
    <w:name w:val="heading 1"/>
    <w:basedOn w:val="Normal"/>
    <w:next w:val="Normal"/>
    <w:link w:val="Heading1Char"/>
    <w:uiPriority w:val="9"/>
    <w:qFormat/>
    <w:rsid w:val="008963E1"/>
    <w:pPr>
      <w:keepNext/>
      <w:keepLines/>
      <w:numPr>
        <w:numId w:val="5"/>
      </w:numPr>
      <w:spacing w:before="240"/>
      <w:ind w:left="0" w:firstLine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E537F8"/>
    <w:pPr>
      <w:spacing w:before="120"/>
      <w:ind w:left="720"/>
      <w:outlineLvl w:val="1"/>
    </w:pPr>
    <w:rPr>
      <w:b/>
      <w:i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C8D"/>
    <w:pPr>
      <w:keepNext/>
      <w:keepLines/>
      <w:numPr>
        <w:numId w:val="2"/>
      </w:numPr>
      <w:spacing w:before="60"/>
      <w:outlineLvl w:val="2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27C"/>
    <w:pPr>
      <w:keepNext/>
      <w:keepLines/>
      <w:numPr>
        <w:numId w:val="4"/>
      </w:numPr>
      <w:outlineLvl w:val="3"/>
    </w:pPr>
    <w:rPr>
      <w:rFonts w:asciiTheme="majorHAnsi" w:eastAsiaTheme="majorEastAsia" w:hAnsiTheme="majorHAnsi" w:cstheme="majorBidi"/>
      <w:bCs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3D78E2"/>
    <w:pPr>
      <w:keepNext/>
      <w:keepLines/>
      <w:numPr>
        <w:ilvl w:val="1"/>
        <w:numId w:val="2"/>
      </w:numPr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rsid w:val="006526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37F8"/>
    <w:rPr>
      <w:rFonts w:asciiTheme="majorHAnsi" w:eastAsiaTheme="majorEastAsia" w:hAnsiTheme="majorHAnsi" w:cstheme="majorBidi"/>
      <w:b/>
      <w:bCs/>
      <w:i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A0C8D"/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A127C"/>
    <w:rPr>
      <w:rFonts w:asciiTheme="majorHAnsi" w:eastAsiaTheme="majorEastAsia" w:hAnsiTheme="majorHAnsi" w:cstheme="majorBidi"/>
      <w:bCs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F60757"/>
    <w:rPr>
      <w:b/>
      <w:bCs/>
    </w:rPr>
  </w:style>
  <w:style w:type="character" w:customStyle="1" w:styleId="Heading5Char">
    <w:name w:val="Heading 5 Char"/>
    <w:basedOn w:val="DefaultParagraphFont"/>
    <w:link w:val="Heading5"/>
    <w:rsid w:val="003D78E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526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rsid w:val="00AA21CF"/>
    <w:rPr>
      <w:color w:val="0000FF" w:themeColor="hyperlink"/>
      <w:u w:val="single"/>
    </w:rPr>
  </w:style>
  <w:style w:type="character" w:customStyle="1" w:styleId="tableentry">
    <w:name w:val="tableentry"/>
    <w:basedOn w:val="DefaultParagraphFont"/>
    <w:rsid w:val="00B0742C"/>
  </w:style>
  <w:style w:type="paragraph" w:styleId="Header">
    <w:name w:val="header"/>
    <w:basedOn w:val="Normal"/>
    <w:link w:val="HeaderChar"/>
    <w:rsid w:val="003E08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E085A"/>
  </w:style>
  <w:style w:type="paragraph" w:styleId="Footer">
    <w:name w:val="footer"/>
    <w:basedOn w:val="Normal"/>
    <w:link w:val="FooterChar"/>
    <w:rsid w:val="003E08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E085A"/>
  </w:style>
  <w:style w:type="paragraph" w:styleId="ListParagraph">
    <w:name w:val="List Paragraph"/>
    <w:basedOn w:val="Normal"/>
    <w:rsid w:val="008963E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931FE4"/>
  </w:style>
  <w:style w:type="paragraph" w:styleId="TOC2">
    <w:name w:val="toc 2"/>
    <w:basedOn w:val="Normal"/>
    <w:next w:val="Normal"/>
    <w:autoRedefine/>
    <w:uiPriority w:val="39"/>
    <w:rsid w:val="00931FE4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931FE4"/>
    <w:pPr>
      <w:ind w:left="480"/>
    </w:pPr>
  </w:style>
  <w:style w:type="paragraph" w:styleId="TOC4">
    <w:name w:val="toc 4"/>
    <w:basedOn w:val="Normal"/>
    <w:next w:val="Normal"/>
    <w:autoRedefine/>
    <w:rsid w:val="00931FE4"/>
    <w:pPr>
      <w:ind w:left="720"/>
    </w:pPr>
  </w:style>
  <w:style w:type="paragraph" w:styleId="TOC5">
    <w:name w:val="toc 5"/>
    <w:basedOn w:val="Normal"/>
    <w:next w:val="Normal"/>
    <w:autoRedefine/>
    <w:rsid w:val="00931FE4"/>
    <w:pPr>
      <w:ind w:left="960"/>
    </w:pPr>
  </w:style>
  <w:style w:type="paragraph" w:styleId="TOC6">
    <w:name w:val="toc 6"/>
    <w:basedOn w:val="Normal"/>
    <w:next w:val="Normal"/>
    <w:autoRedefine/>
    <w:rsid w:val="00931FE4"/>
    <w:pPr>
      <w:ind w:left="1200"/>
    </w:pPr>
  </w:style>
  <w:style w:type="paragraph" w:styleId="TOC7">
    <w:name w:val="toc 7"/>
    <w:basedOn w:val="Normal"/>
    <w:next w:val="Normal"/>
    <w:autoRedefine/>
    <w:rsid w:val="00931FE4"/>
    <w:pPr>
      <w:ind w:left="1440"/>
    </w:pPr>
  </w:style>
  <w:style w:type="paragraph" w:styleId="TOC8">
    <w:name w:val="toc 8"/>
    <w:basedOn w:val="Normal"/>
    <w:next w:val="Normal"/>
    <w:autoRedefine/>
    <w:rsid w:val="00931FE4"/>
    <w:pPr>
      <w:ind w:left="1680"/>
    </w:pPr>
  </w:style>
  <w:style w:type="paragraph" w:styleId="TOC9">
    <w:name w:val="toc 9"/>
    <w:basedOn w:val="Normal"/>
    <w:next w:val="Normal"/>
    <w:autoRedefine/>
    <w:rsid w:val="00931FE4"/>
    <w:pPr>
      <w:ind w:left="1920"/>
    </w:pPr>
  </w:style>
  <w:style w:type="paragraph" w:styleId="BalloonText">
    <w:name w:val="Balloon Text"/>
    <w:basedOn w:val="Normal"/>
    <w:link w:val="BalloonTextChar"/>
    <w:rsid w:val="00D636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636BC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rsid w:val="007024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5E4E8F"/>
  </w:style>
  <w:style w:type="paragraph" w:styleId="Heading1">
    <w:name w:val="heading 1"/>
    <w:basedOn w:val="Normal"/>
    <w:next w:val="Normal"/>
    <w:link w:val="Heading1Char"/>
    <w:uiPriority w:val="9"/>
    <w:qFormat/>
    <w:rsid w:val="008963E1"/>
    <w:pPr>
      <w:keepNext/>
      <w:keepLines/>
      <w:numPr>
        <w:numId w:val="5"/>
      </w:numPr>
      <w:spacing w:before="240"/>
      <w:ind w:left="0" w:firstLine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E537F8"/>
    <w:pPr>
      <w:spacing w:before="120"/>
      <w:ind w:left="720"/>
      <w:outlineLvl w:val="1"/>
    </w:pPr>
    <w:rPr>
      <w:b/>
      <w:i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C8D"/>
    <w:pPr>
      <w:keepNext/>
      <w:keepLines/>
      <w:numPr>
        <w:numId w:val="2"/>
      </w:numPr>
      <w:spacing w:before="60"/>
      <w:outlineLvl w:val="2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27C"/>
    <w:pPr>
      <w:keepNext/>
      <w:keepLines/>
      <w:numPr>
        <w:numId w:val="4"/>
      </w:numPr>
      <w:outlineLvl w:val="3"/>
    </w:pPr>
    <w:rPr>
      <w:rFonts w:asciiTheme="majorHAnsi" w:eastAsiaTheme="majorEastAsia" w:hAnsiTheme="majorHAnsi" w:cstheme="majorBidi"/>
      <w:bCs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3D78E2"/>
    <w:pPr>
      <w:keepNext/>
      <w:keepLines/>
      <w:numPr>
        <w:ilvl w:val="1"/>
        <w:numId w:val="2"/>
      </w:numPr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rsid w:val="006526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37F8"/>
    <w:rPr>
      <w:rFonts w:asciiTheme="majorHAnsi" w:eastAsiaTheme="majorEastAsia" w:hAnsiTheme="majorHAnsi" w:cstheme="majorBidi"/>
      <w:b/>
      <w:bCs/>
      <w:i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A0C8D"/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A127C"/>
    <w:rPr>
      <w:rFonts w:asciiTheme="majorHAnsi" w:eastAsiaTheme="majorEastAsia" w:hAnsiTheme="majorHAnsi" w:cstheme="majorBidi"/>
      <w:bCs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F60757"/>
    <w:rPr>
      <w:b/>
      <w:bCs/>
    </w:rPr>
  </w:style>
  <w:style w:type="character" w:customStyle="1" w:styleId="Heading5Char">
    <w:name w:val="Heading 5 Char"/>
    <w:basedOn w:val="DefaultParagraphFont"/>
    <w:link w:val="Heading5"/>
    <w:rsid w:val="003D78E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526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rsid w:val="00AA21CF"/>
    <w:rPr>
      <w:color w:val="0000FF" w:themeColor="hyperlink"/>
      <w:u w:val="single"/>
    </w:rPr>
  </w:style>
  <w:style w:type="character" w:customStyle="1" w:styleId="tableentry">
    <w:name w:val="tableentry"/>
    <w:basedOn w:val="DefaultParagraphFont"/>
    <w:rsid w:val="00B0742C"/>
  </w:style>
  <w:style w:type="paragraph" w:styleId="Header">
    <w:name w:val="header"/>
    <w:basedOn w:val="Normal"/>
    <w:link w:val="HeaderChar"/>
    <w:rsid w:val="003E08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E085A"/>
  </w:style>
  <w:style w:type="paragraph" w:styleId="Footer">
    <w:name w:val="footer"/>
    <w:basedOn w:val="Normal"/>
    <w:link w:val="FooterChar"/>
    <w:rsid w:val="003E08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E085A"/>
  </w:style>
  <w:style w:type="paragraph" w:styleId="ListParagraph">
    <w:name w:val="List Paragraph"/>
    <w:basedOn w:val="Normal"/>
    <w:rsid w:val="008963E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931FE4"/>
  </w:style>
  <w:style w:type="paragraph" w:styleId="TOC2">
    <w:name w:val="toc 2"/>
    <w:basedOn w:val="Normal"/>
    <w:next w:val="Normal"/>
    <w:autoRedefine/>
    <w:uiPriority w:val="39"/>
    <w:rsid w:val="00931FE4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931FE4"/>
    <w:pPr>
      <w:ind w:left="480"/>
    </w:pPr>
  </w:style>
  <w:style w:type="paragraph" w:styleId="TOC4">
    <w:name w:val="toc 4"/>
    <w:basedOn w:val="Normal"/>
    <w:next w:val="Normal"/>
    <w:autoRedefine/>
    <w:rsid w:val="00931FE4"/>
    <w:pPr>
      <w:ind w:left="720"/>
    </w:pPr>
  </w:style>
  <w:style w:type="paragraph" w:styleId="TOC5">
    <w:name w:val="toc 5"/>
    <w:basedOn w:val="Normal"/>
    <w:next w:val="Normal"/>
    <w:autoRedefine/>
    <w:rsid w:val="00931FE4"/>
    <w:pPr>
      <w:ind w:left="960"/>
    </w:pPr>
  </w:style>
  <w:style w:type="paragraph" w:styleId="TOC6">
    <w:name w:val="toc 6"/>
    <w:basedOn w:val="Normal"/>
    <w:next w:val="Normal"/>
    <w:autoRedefine/>
    <w:rsid w:val="00931FE4"/>
    <w:pPr>
      <w:ind w:left="1200"/>
    </w:pPr>
  </w:style>
  <w:style w:type="paragraph" w:styleId="TOC7">
    <w:name w:val="toc 7"/>
    <w:basedOn w:val="Normal"/>
    <w:next w:val="Normal"/>
    <w:autoRedefine/>
    <w:rsid w:val="00931FE4"/>
    <w:pPr>
      <w:ind w:left="1440"/>
    </w:pPr>
  </w:style>
  <w:style w:type="paragraph" w:styleId="TOC8">
    <w:name w:val="toc 8"/>
    <w:basedOn w:val="Normal"/>
    <w:next w:val="Normal"/>
    <w:autoRedefine/>
    <w:rsid w:val="00931FE4"/>
    <w:pPr>
      <w:ind w:left="1680"/>
    </w:pPr>
  </w:style>
  <w:style w:type="paragraph" w:styleId="TOC9">
    <w:name w:val="toc 9"/>
    <w:basedOn w:val="Normal"/>
    <w:next w:val="Normal"/>
    <w:autoRedefine/>
    <w:rsid w:val="00931FE4"/>
    <w:pPr>
      <w:ind w:left="1920"/>
    </w:pPr>
  </w:style>
  <w:style w:type="paragraph" w:styleId="BalloonText">
    <w:name w:val="Balloon Text"/>
    <w:basedOn w:val="Normal"/>
    <w:link w:val="BalloonTextChar"/>
    <w:rsid w:val="00D636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636BC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rsid w:val="00702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0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656</Words>
  <Characters>3745</Characters>
  <Application>Microsoft Macintosh Word</Application>
  <DocSecurity>0</DocSecurity>
  <Lines>31</Lines>
  <Paragraphs>8</Paragraphs>
  <ScaleCrop>false</ScaleCrop>
  <Company>Argonne National Laboratory</Company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 Arnold</dc:creator>
  <cp:keywords/>
  <dc:description/>
  <cp:lastModifiedBy>Ned Arnold</cp:lastModifiedBy>
  <cp:revision>41</cp:revision>
  <cp:lastPrinted>2014-07-09T16:41:00Z</cp:lastPrinted>
  <dcterms:created xsi:type="dcterms:W3CDTF">2014-09-05T14:36:00Z</dcterms:created>
  <dcterms:modified xsi:type="dcterms:W3CDTF">2014-10-29T18:25:00Z</dcterms:modified>
</cp:coreProperties>
</file>