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-53" w:tblpY="1190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701"/>
        <w:gridCol w:w="1252"/>
        <w:gridCol w:w="732"/>
        <w:gridCol w:w="969"/>
        <w:gridCol w:w="732"/>
        <w:gridCol w:w="1843"/>
        <w:gridCol w:w="1689"/>
      </w:tblGrid>
      <w:tr w:rsidR="00AD10A2" w:rsidRPr="00291C08" w14:paraId="73FCB155" w14:textId="77777777" w:rsidTr="00CB73A4">
        <w:trPr>
          <w:trHeight w:hRule="exact" w:val="580"/>
        </w:trPr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9D5272" w14:textId="77777777" w:rsidR="005A76FB" w:rsidRPr="00291C08" w:rsidRDefault="00000000" w:rsidP="005A76FB">
            <w:pPr>
              <w:spacing w:after="0" w:line="392" w:lineRule="exact"/>
              <w:ind w:left="732" w:right="-239"/>
              <w:rPr>
                <w:i/>
                <w:iCs/>
              </w:rPr>
            </w:pPr>
            <w:bookmarkStart w:id="0" w:name="1"/>
            <w:bookmarkEnd w:id="0"/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Code</w:t>
            </w:r>
          </w:p>
        </w:tc>
        <w:tc>
          <w:tcPr>
            <w:tcW w:w="29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70D0B6" w14:textId="77777777" w:rsidR="005A76FB" w:rsidRPr="00291C08" w:rsidRDefault="00000000" w:rsidP="005A76FB">
            <w:pPr>
              <w:spacing w:after="0" w:line="392" w:lineRule="exact"/>
              <w:ind w:left="1024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FF0000"/>
                <w:spacing w:val="-4"/>
                <w:w w:val="95"/>
                <w:sz w:val="24"/>
              </w:rPr>
              <w:t>ITM</w:t>
            </w:r>
            <w:r w:rsidRPr="00291C08">
              <w:rPr>
                <w:rFonts w:ascii="Calibri" w:hAnsi="Calibri" w:cs="Calibri"/>
                <w:b/>
                <w:i/>
                <w:iCs/>
                <w:noProof/>
                <w:color w:val="000000"/>
                <w:spacing w:val="3"/>
                <w:sz w:val="24"/>
              </w:rPr>
              <w:t> </w:t>
            </w: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FF0000"/>
                <w:spacing w:val="-3"/>
                <w:w w:val="95"/>
                <w:sz w:val="24"/>
              </w:rPr>
              <w:t>526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037BCF" w14:textId="77777777" w:rsidR="005A76FB" w:rsidRPr="00291C08" w:rsidRDefault="00000000" w:rsidP="005A76FB">
            <w:pPr>
              <w:spacing w:after="0" w:line="392" w:lineRule="exact"/>
              <w:ind w:left="607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2"/>
                <w:w w:val="95"/>
                <w:sz w:val="24"/>
              </w:rPr>
              <w:t>Title</w:t>
            </w:r>
          </w:p>
        </w:tc>
        <w:tc>
          <w:tcPr>
            <w:tcW w:w="42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B175B0" w14:textId="77777777" w:rsidR="005A76FB" w:rsidRPr="00291C08" w:rsidRDefault="00000000" w:rsidP="005A76FB">
            <w:pPr>
              <w:spacing w:after="0" w:line="392" w:lineRule="exact"/>
              <w:ind w:left="1178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FF0000"/>
                <w:spacing w:val="-3"/>
                <w:w w:val="95"/>
                <w:sz w:val="24"/>
              </w:rPr>
              <w:t>Business</w:t>
            </w:r>
            <w:r w:rsidRPr="00291C08">
              <w:rPr>
                <w:rFonts w:ascii="Calibri" w:hAnsi="Calibri" w:cs="Calibri"/>
                <w:b/>
                <w:i/>
                <w:iCs/>
                <w:noProof/>
                <w:color w:val="000000"/>
                <w:spacing w:val="3"/>
                <w:sz w:val="24"/>
              </w:rPr>
              <w:t> </w:t>
            </w: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FF0000"/>
                <w:spacing w:val="-3"/>
                <w:w w:val="95"/>
                <w:sz w:val="24"/>
              </w:rPr>
              <w:t>Analytics</w:t>
            </w:r>
          </w:p>
        </w:tc>
      </w:tr>
      <w:tr w:rsidR="00AD10A2" w:rsidRPr="00291C08" w14:paraId="32B06CD3" w14:textId="77777777" w:rsidTr="00CB73A4">
        <w:trPr>
          <w:trHeight w:hRule="exact" w:val="561"/>
        </w:trPr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2C0643" w14:textId="77777777" w:rsidR="005A76FB" w:rsidRPr="00291C08" w:rsidRDefault="00000000" w:rsidP="005A76FB">
            <w:pPr>
              <w:spacing w:after="0" w:line="383" w:lineRule="exact"/>
              <w:ind w:left="737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F8FFE5" w14:textId="77777777" w:rsidR="005A76FB" w:rsidRPr="00291C08" w:rsidRDefault="00000000" w:rsidP="005A76FB">
            <w:pPr>
              <w:spacing w:after="0" w:line="383" w:lineRule="exact"/>
              <w:ind w:left="249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Assignment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7DDFF1" w14:textId="77777777" w:rsidR="005A76FB" w:rsidRPr="00291C08" w:rsidRDefault="00000000" w:rsidP="005A76FB">
            <w:pPr>
              <w:spacing w:after="0" w:line="383" w:lineRule="exact"/>
              <w:ind w:left="485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Questions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04DBD2" w14:textId="77777777" w:rsidR="005A76FB" w:rsidRPr="00291C08" w:rsidRDefault="00000000" w:rsidP="005A76FB">
            <w:pPr>
              <w:spacing w:after="0" w:line="383" w:lineRule="exact"/>
              <w:ind w:left="787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71D4C4" w14:textId="77777777" w:rsidR="005A76FB" w:rsidRPr="00291C08" w:rsidRDefault="00000000" w:rsidP="005A76FB">
            <w:pPr>
              <w:spacing w:after="0" w:line="383" w:lineRule="exact"/>
              <w:ind w:left="384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3"/>
                <w:w w:val="95"/>
                <w:sz w:val="24"/>
              </w:rPr>
              <w:t>Weighting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FC3600" w14:textId="77777777" w:rsidR="005A76FB" w:rsidRPr="00291C08" w:rsidRDefault="00000000" w:rsidP="005A76FB">
            <w:pPr>
              <w:spacing w:after="0" w:line="383" w:lineRule="exact"/>
              <w:ind w:left="1190" w:right="-239"/>
              <w:rPr>
                <w:i/>
                <w:iCs/>
              </w:rPr>
            </w:pPr>
            <w:r w:rsidRPr="00291C08">
              <w:rPr>
                <w:rFonts w:ascii="Times New Roman" w:hAnsi="Times New Roman" w:cs="Times New Roman"/>
                <w:b/>
                <w:i/>
                <w:iCs/>
                <w:noProof/>
                <w:color w:val="000000"/>
                <w:spacing w:val="-4"/>
                <w:w w:val="95"/>
                <w:sz w:val="24"/>
              </w:rPr>
              <w:t>5%</w:t>
            </w:r>
          </w:p>
        </w:tc>
      </w:tr>
    </w:tbl>
    <w:p w14:paraId="354BB7CA" w14:textId="77777777" w:rsidR="005A76FB" w:rsidRPr="00291C08" w:rsidRDefault="00000000" w:rsidP="005A76FB">
      <w:pPr>
        <w:spacing w:after="0" w:line="290" w:lineRule="exact"/>
        <w:rPr>
          <w:i/>
          <w:iCs/>
        </w:rPr>
      </w:pPr>
    </w:p>
    <w:p w14:paraId="34D691C2" w14:textId="77777777" w:rsidR="005A76FB" w:rsidRPr="00291C08" w:rsidRDefault="00000000" w:rsidP="005A76FB">
      <w:pPr>
        <w:widowControl/>
        <w:rPr>
          <w:i/>
          <w:iCs/>
        </w:rPr>
        <w:sectPr w:rsidR="005A76FB" w:rsidRPr="00291C08" w:rsidSect="005A76FB">
          <w:type w:val="continuous"/>
          <w:pgSz w:w="11906" w:h="16839"/>
          <w:pgMar w:top="1440" w:right="152" w:bottom="1200" w:left="512" w:header="0" w:footer="0" w:gutter="0"/>
          <w:cols w:space="720"/>
          <w:docGrid w:type="lines" w:linePitch="312"/>
        </w:sectPr>
      </w:pPr>
    </w:p>
    <w:p w14:paraId="42A1FAFC" w14:textId="51942FF1" w:rsidR="005A76FB" w:rsidRPr="00291C08" w:rsidRDefault="00000000" w:rsidP="004B377E">
      <w:pPr>
        <w:spacing w:after="0" w:line="398" w:lineRule="exact"/>
        <w:ind w:left="4464"/>
        <w:rPr>
          <w:i/>
          <w:iCs/>
        </w:rPr>
        <w:sectPr w:rsidR="005A76FB" w:rsidRPr="00291C08" w:rsidSect="005A76FB">
          <w:type w:val="continuous"/>
          <w:pgSz w:w="11906" w:h="16839"/>
          <w:pgMar w:top="1440" w:right="152" w:bottom="1200" w:left="512" w:header="0" w:footer="0" w:gutter="0"/>
          <w:cols w:space="720" w:equalWidth="0">
            <w:col w:w="11242" w:space="0"/>
          </w:cols>
          <w:docGrid w:type="lines" w:linePitch="312"/>
        </w:sectPr>
      </w:pPr>
      <w:r>
        <w:rPr>
          <w:i/>
          <w:iCs/>
          <w:noProof/>
        </w:rPr>
        <w:pict w14:anchorId="0CE28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2051" type="#_x0000_t75" style="position:absolute;left:0;text-align:left;margin-left:204pt;margin-top:30pt;width:139pt;height:49pt;z-index:-251659264;mso-position-horizontal-relative:page;mso-position-vertical-relative:page">
            <v:imagedata r:id="rId7" o:title=""/>
            <w10:wrap anchorx="page" anchory="page"/>
          </v:shape>
        </w:pict>
      </w:r>
      <w:r w:rsidRPr="00291C08">
        <w:rPr>
          <w:rFonts w:ascii="Times New Roman" w:hAnsi="Times New Roman" w:cs="Times New Roman"/>
          <w:i/>
          <w:iCs/>
          <w:noProof/>
          <w:color w:val="000000"/>
          <w:spacing w:val="-3"/>
          <w:sz w:val="36"/>
          <w:u w:val="single"/>
        </w:rPr>
        <w:t>Assigment 2</w:t>
      </w:r>
    </w:p>
    <w:p w14:paraId="6A361589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152" w:bottom="1200" w:left="512" w:header="0" w:footer="0" w:gutter="0"/>
          <w:cols w:space="720"/>
          <w:docGrid w:type="lines" w:linePitch="312"/>
        </w:sectPr>
      </w:pPr>
    </w:p>
    <w:p w14:paraId="698A965B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152" w:bottom="1200" w:left="512" w:header="0" w:footer="0" w:gutter="0"/>
          <w:cols w:space="720" w:equalWidth="0">
            <w:col w:w="11242" w:space="0"/>
          </w:cols>
          <w:docGrid w:type="lines" w:linePitch="312"/>
        </w:sectPr>
      </w:pPr>
    </w:p>
    <w:p w14:paraId="04B716C6" w14:textId="77777777" w:rsidR="005A76FB" w:rsidRDefault="00000000" w:rsidP="004B377E">
      <w:pPr>
        <w:spacing w:after="0" w:line="240" w:lineRule="exact"/>
      </w:pPr>
    </w:p>
    <w:p w14:paraId="53EA2230" w14:textId="0E5CCC15" w:rsidR="004E5B1D" w:rsidRDefault="00000000" w:rsidP="004E5B1D">
      <w:pPr>
        <w:pStyle w:val="a4"/>
        <w:numPr>
          <w:ilvl w:val="0"/>
          <w:numId w:val="1"/>
        </w:numPr>
        <w:spacing w:after="0" w:line="361" w:lineRule="exact"/>
        <w:ind w:leftChars="0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noProof/>
        </w:rPr>
        <w:pict w14:anchorId="693D3E18">
          <v:shapetype id="_x0000_t202" coordsize="21600,21600" o:spt="202" path="m,l,21600r21600,l21600,xe">
            <v:stroke joinstyle="miter"/>
            <v:path gradientshapeok="t" o:connecttype="rect"/>
          </v:shapetype>
          <v:shape id="wondershare_11" o:spid="_x0000_s2050" type="#_x0000_t202" style="position:absolute;left:0;text-align:left;margin-left:466.9pt;margin-top:118.3pt;width:107.8pt;height:18.25pt;z-index:-251658240;mso-position-horizontal-relative:page;mso-position-vertical-relative:page" filled="f" stroked="f">
            <v:textbox inset="0,0,0,0">
              <w:txbxContent>
                <w:p w14:paraId="2695C4E3" w14:textId="18C8F7D8" w:rsidR="005A76FB" w:rsidRDefault="00291C08">
                  <w:pPr>
                    <w:autoSpaceDE w:val="0"/>
                    <w:autoSpaceDN w:val="0"/>
                    <w:adjustRightInd w:val="0"/>
                    <w:spacing w:after="0" w:line="265" w:lineRule="exact"/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sz w:val="24"/>
                    </w:rPr>
                    <w:t xml:space="preserve">20102122 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pacing w:val="-3"/>
                      <w:w w:val="95"/>
                      <w:sz w:val="24"/>
                    </w:rPr>
                    <w:t>정효안</w:t>
                  </w:r>
                </w:p>
              </w:txbxContent>
            </v:textbox>
            <w10:wrap anchorx="page" anchory="page"/>
          </v:shape>
        </w:pic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Build</w:t>
      </w:r>
      <w:r w:rsidRPr="004E5B1D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prediction</w:t>
      </w:r>
      <w:r w:rsidRPr="004E5B1D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models</w:t>
      </w:r>
      <w:r w:rsidRPr="004E5B1D">
        <w:rPr>
          <w:rFonts w:ascii="Calibri" w:hAnsi="Calibri" w:cs="Calibri"/>
          <w:noProof/>
          <w:color w:val="000000"/>
          <w:spacing w:val="7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using</w:t>
      </w:r>
      <w:r w:rsidRPr="004E5B1D"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Rossman</w:t>
      </w:r>
      <w:r w:rsidRPr="004E5B1D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2"/>
          <w:sz w:val="24"/>
        </w:rPr>
        <w:t>Store</w:t>
      </w:r>
      <w:r w:rsidRPr="004E5B1D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Sales</w:t>
      </w:r>
      <w:r w:rsidRPr="004E5B1D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Forecasting</w:t>
      </w:r>
      <w:r w:rsidRPr="004E5B1D">
        <w:rPr>
          <w:rFonts w:ascii="Calibri" w:hAnsi="Calibri" w:cs="Calibri"/>
          <w:noProof/>
          <w:color w:val="000000"/>
          <w:spacing w:val="1"/>
          <w:sz w:val="24"/>
        </w:rPr>
        <w:t> </w:t>
      </w:r>
      <w:r w:rsidRPr="004E5B1D">
        <w:rPr>
          <w:rFonts w:ascii="Times New Roman" w:hAnsi="Times New Roman" w:cs="Times New Roman"/>
          <w:noProof/>
          <w:color w:val="000000"/>
          <w:spacing w:val="-3"/>
          <w:sz w:val="24"/>
        </w:rPr>
        <w:t>data</w:t>
      </w:r>
    </w:p>
    <w:p w14:paraId="190DF209" w14:textId="77777777" w:rsidR="004E5B1D" w:rsidRPr="004E5B1D" w:rsidRDefault="004E5B1D" w:rsidP="004E5B1D">
      <w:pPr>
        <w:spacing w:after="0" w:line="361" w:lineRule="exact"/>
        <w:ind w:left="315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4C7DF25E" w14:textId="77777777" w:rsidR="005A76FB" w:rsidRDefault="00000000" w:rsidP="005A76FB">
      <w:pPr>
        <w:spacing w:after="0" w:line="348" w:lineRule="exact"/>
        <w:ind w:left="315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(1)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Select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input(explanatory)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variables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predict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sales.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(10pts)</w:t>
      </w:r>
    </w:p>
    <w:p w14:paraId="61D4DE2F" w14:textId="77777777" w:rsidR="0044630A" w:rsidRDefault="00000000" w:rsidP="0044630A">
      <w:pPr>
        <w:tabs>
          <w:tab w:val="left" w:pos="1474"/>
        </w:tabs>
        <w:spacing w:after="0" w:line="276" w:lineRule="exact"/>
        <w:ind w:left="315" w:firstLine="799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-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List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variables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used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learning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explanation.</w:t>
      </w:r>
    </w:p>
    <w:p w14:paraId="428549DA" w14:textId="21613BBC" w:rsidR="0044630A" w:rsidRPr="004E5B1D" w:rsidRDefault="00BA4EE2" w:rsidP="0044630A">
      <w:pPr>
        <w:tabs>
          <w:tab w:val="left" w:pos="1474"/>
        </w:tabs>
        <w:spacing w:after="0" w:line="276" w:lineRule="exact"/>
        <w:ind w:left="315" w:firstLine="799"/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[</w:t>
      </w:r>
      <w:r w:rsidR="00123C91" w:rsidRPr="004E5B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 xml:space="preserve">Selected input variables: </w:t>
      </w:r>
      <w:r w:rsidR="0044630A" w:rsidRPr="004E5B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 xml:space="preserve">Promo, </w:t>
      </w:r>
      <w:proofErr w:type="spellStart"/>
      <w:r w:rsidR="0044630A" w:rsidRPr="004E5B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DayOfWeek</w:t>
      </w:r>
      <w:proofErr w:type="spellEnd"/>
      <w:r w:rsidR="0044630A" w:rsidRPr="004E5B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 xml:space="preserve">, Assortment, </w:t>
      </w:r>
      <w:proofErr w:type="spellStart"/>
      <w:r w:rsidR="0044630A" w:rsidRPr="004E5B1D"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StoreType</w:t>
      </w:r>
      <w:proofErr w:type="spellEnd"/>
      <w: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]</w:t>
      </w:r>
    </w:p>
    <w:p w14:paraId="1F6D73BF" w14:textId="44FE1D4F" w:rsidR="0044630A" w:rsidRPr="00123C91" w:rsidRDefault="0044630A" w:rsidP="0044630A">
      <w:pPr>
        <w:tabs>
          <w:tab w:val="left" w:pos="1474"/>
        </w:tabs>
        <w:spacing w:after="0" w:line="276" w:lineRule="exact"/>
        <w:ind w:left="315" w:firstLine="799"/>
        <w:rPr>
          <w:rFonts w:ascii="Times New Roman" w:hAnsi="Times New Roman" w:cs="Times New Roman"/>
          <w:color w:val="4F81BD" w:themeColor="accent1"/>
          <w:sz w:val="20"/>
          <w:szCs w:val="20"/>
        </w:rPr>
      </w:pPr>
    </w:p>
    <w:p w14:paraId="35AA14ED" w14:textId="19CAB741" w:rsidR="00224594" w:rsidRPr="007217C7" w:rsidRDefault="00224594" w:rsidP="007217C7">
      <w:pPr>
        <w:pStyle w:val="a4"/>
        <w:numPr>
          <w:ilvl w:val="0"/>
          <w:numId w:val="2"/>
        </w:numPr>
        <w:tabs>
          <w:tab w:val="left" w:pos="1474"/>
        </w:tabs>
        <w:spacing w:after="0" w:line="276" w:lineRule="exact"/>
        <w:ind w:leftChars="0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Promo: </w:t>
      </w:r>
      <w:r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Promotions are likely to have a positive impact on sales</w:t>
      </w:r>
    </w:p>
    <w:p w14:paraId="2FBF86FD" w14:textId="775CB350" w:rsidR="00224594" w:rsidRPr="007217C7" w:rsidRDefault="00224594" w:rsidP="007217C7">
      <w:pPr>
        <w:pStyle w:val="a4"/>
        <w:numPr>
          <w:ilvl w:val="0"/>
          <w:numId w:val="2"/>
        </w:numPr>
        <w:tabs>
          <w:tab w:val="left" w:pos="1474"/>
        </w:tabs>
        <w:spacing w:after="0" w:line="276" w:lineRule="exact"/>
        <w:ind w:leftChars="0"/>
        <w:rPr>
          <w:rFonts w:ascii="Times New Roman" w:hAnsi="Times New Roman" w:cs="Times New Roman"/>
          <w:color w:val="4F81BD" w:themeColor="accent1"/>
          <w:sz w:val="20"/>
          <w:szCs w:val="20"/>
        </w:rPr>
      </w:pPr>
      <w:proofErr w:type="spellStart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>DayOfWeek</w:t>
      </w:r>
      <w:proofErr w:type="spellEnd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>: I think the sales will be different depending on the day of the week</w:t>
      </w:r>
    </w:p>
    <w:p w14:paraId="6DE96E51" w14:textId="77777777" w:rsidR="007217C7" w:rsidRDefault="00224594" w:rsidP="007217C7">
      <w:pPr>
        <w:pStyle w:val="a4"/>
        <w:numPr>
          <w:ilvl w:val="0"/>
          <w:numId w:val="2"/>
        </w:numPr>
        <w:tabs>
          <w:tab w:val="left" w:pos="1474"/>
        </w:tabs>
        <w:spacing w:after="0" w:line="276" w:lineRule="exact"/>
        <w:ind w:leftChars="0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Assortment, </w:t>
      </w:r>
      <w:proofErr w:type="spellStart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>StoreType</w:t>
      </w:r>
      <w:proofErr w:type="spellEnd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: </w:t>
      </w:r>
      <w:r w:rsidR="007217C7"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Sales may be different depending on the store type and the assortment level. </w:t>
      </w:r>
    </w:p>
    <w:p w14:paraId="7BBF2D5F" w14:textId="77777777" w:rsidR="00BA4EE2" w:rsidRDefault="007217C7" w:rsidP="00BA4EE2">
      <w:pPr>
        <w:pStyle w:val="a4"/>
        <w:tabs>
          <w:tab w:val="left" w:pos="1474"/>
        </w:tabs>
        <w:spacing w:after="0" w:line="276" w:lineRule="exact"/>
        <w:ind w:leftChars="0" w:left="1474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Because there are</w:t>
      </w:r>
      <w:r w:rsidRPr="007217C7">
        <w:rPr>
          <w:rFonts w:ascii="Times New Roman" w:hAnsi="Times New Roman" w:cs="Times New Roman" w:hint="eastAsia"/>
          <w:color w:val="4F81BD" w:themeColor="accent1"/>
          <w:sz w:val="20"/>
          <w:szCs w:val="20"/>
          <w:shd w:val="clear" w:color="auto" w:fill="FDFDFD"/>
        </w:rPr>
        <w:t xml:space="preserve"> </w:t>
      </w:r>
      <w:r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customers who prefer a specific store type or assortment level.</w:t>
      </w:r>
    </w:p>
    <w:p w14:paraId="1BC8705A" w14:textId="77777777" w:rsidR="00BA4EE2" w:rsidRDefault="00BA4EE2" w:rsidP="00BA4EE2">
      <w:pPr>
        <w:pStyle w:val="a4"/>
        <w:tabs>
          <w:tab w:val="left" w:pos="1474"/>
        </w:tabs>
        <w:spacing w:after="0" w:line="276" w:lineRule="exact"/>
        <w:ind w:leftChars="0" w:left="1474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</w:p>
    <w:p w14:paraId="3541E191" w14:textId="086E9498" w:rsidR="00BA4EE2" w:rsidRDefault="00BA4EE2" w:rsidP="00BA4EE2">
      <w:pPr>
        <w:pStyle w:val="a4"/>
        <w:tabs>
          <w:tab w:val="left" w:pos="1474"/>
        </w:tabs>
        <w:spacing w:after="0" w:line="276" w:lineRule="exact"/>
        <w:ind w:leftChars="0" w:left="1474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proofErr w:type="spellStart"/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CompetitionDistance</w:t>
      </w:r>
      <w:proofErr w:type="spellEnd"/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and Promo2 are also important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for the following reasons. </w:t>
      </w:r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</w:t>
      </w:r>
    </w:p>
    <w:p w14:paraId="01F78E31" w14:textId="18E09C0C" w:rsidR="00BA4EE2" w:rsidRDefault="00BA4EE2" w:rsidP="00BA4EE2">
      <w:pPr>
        <w:pStyle w:val="a4"/>
        <w:tabs>
          <w:tab w:val="left" w:pos="1474"/>
        </w:tabs>
        <w:spacing w:after="0" w:line="276" w:lineRule="exact"/>
        <w:ind w:leftChars="0" w:left="1474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But 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I will</w:t>
      </w:r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use new variables</w:t>
      </w:r>
      <w:r w:rsidR="003663DB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(CompetitionLevel,NowPromo2)</w:t>
      </w:r>
      <w:r w:rsidRPr="00BA4EE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made from these variables, not these variables</w:t>
      </w:r>
      <w:r w:rsidR="003663DB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.</w:t>
      </w:r>
    </w:p>
    <w:p w14:paraId="69B31B51" w14:textId="77777777" w:rsidR="00BA4EE2" w:rsidRPr="00BA4EE2" w:rsidRDefault="00BA4EE2" w:rsidP="00BA4EE2">
      <w:pPr>
        <w:pStyle w:val="a4"/>
        <w:tabs>
          <w:tab w:val="left" w:pos="1474"/>
        </w:tabs>
        <w:spacing w:after="0" w:line="276" w:lineRule="exact"/>
        <w:ind w:leftChars="0" w:left="1474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</w:p>
    <w:p w14:paraId="0A35F84D" w14:textId="1A2820E4" w:rsidR="00BA4EE2" w:rsidRDefault="00BA4EE2" w:rsidP="00BA4EE2">
      <w:pPr>
        <w:pStyle w:val="a4"/>
        <w:numPr>
          <w:ilvl w:val="0"/>
          <w:numId w:val="2"/>
        </w:numPr>
        <w:tabs>
          <w:tab w:val="left" w:pos="1474"/>
        </w:tabs>
        <w:spacing w:after="0" w:line="276" w:lineRule="exact"/>
        <w:ind w:leftChars="0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proofErr w:type="spellStart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>CompetitionDistance</w:t>
      </w:r>
      <w:proofErr w:type="spellEnd"/>
      <w:r w:rsidRPr="007217C7">
        <w:rPr>
          <w:rFonts w:ascii="Times New Roman" w:hAnsi="Times New Roman" w:cs="Times New Roman"/>
          <w:color w:val="4F81BD" w:themeColor="accent1"/>
          <w:sz w:val="20"/>
          <w:szCs w:val="20"/>
        </w:rPr>
        <w:t>:</w:t>
      </w:r>
      <w:r w:rsidRPr="007217C7">
        <w:rPr>
          <w:rFonts w:ascii="Times New Roman" w:eastAsia="맑은 고딕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</w:t>
      </w:r>
      <w:r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The sales is likely to be inversely proportional according to the competition distance</w:t>
      </w:r>
    </w:p>
    <w:p w14:paraId="76BDF159" w14:textId="0F99652C" w:rsidR="00224594" w:rsidRPr="00BA4EE2" w:rsidRDefault="00BA4EE2" w:rsidP="0044630A">
      <w:pPr>
        <w:pStyle w:val="a4"/>
        <w:numPr>
          <w:ilvl w:val="0"/>
          <w:numId w:val="2"/>
        </w:numPr>
        <w:tabs>
          <w:tab w:val="left" w:pos="1474"/>
        </w:tabs>
        <w:spacing w:after="0" w:line="276" w:lineRule="exact"/>
        <w:ind w:leftChars="0" w:left="315" w:firstLine="799"/>
        <w:rPr>
          <w:rFonts w:ascii="Times New Roman" w:hAnsi="Times New Roman" w:cs="Times New Roman"/>
          <w:sz w:val="20"/>
          <w:szCs w:val="20"/>
        </w:rPr>
      </w:pPr>
      <w:r w:rsidRPr="00BA4EE2">
        <w:rPr>
          <w:rFonts w:ascii="Times New Roman" w:hAnsi="Times New Roman" w:cs="Times New Roman" w:hint="eastAsia"/>
          <w:color w:val="4F81BD" w:themeColor="accent1"/>
          <w:sz w:val="20"/>
          <w:szCs w:val="20"/>
        </w:rPr>
        <w:t>P</w:t>
      </w:r>
      <w:r w:rsidRPr="00BA4EE2">
        <w:rPr>
          <w:rFonts w:ascii="Times New Roman" w:hAnsi="Times New Roman" w:cs="Times New Roman"/>
          <w:color w:val="4F81BD" w:themeColor="accent1"/>
          <w:sz w:val="20"/>
          <w:szCs w:val="20"/>
        </w:rPr>
        <w:t>romo2:</w:t>
      </w:r>
      <w:r w:rsidRPr="00BA4EE2">
        <w:rPr>
          <w:rFonts w:ascii="Times New Roman" w:eastAsia="맑은 고딕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</w:t>
      </w:r>
      <w:r w:rsidRPr="007217C7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Promotions are likely to have a positive impact on sales</w:t>
      </w:r>
    </w:p>
    <w:p w14:paraId="0ACB01EF" w14:textId="77777777" w:rsidR="00BA4EE2" w:rsidRPr="00BA4EE2" w:rsidRDefault="00BA4EE2" w:rsidP="00BA4EE2">
      <w:pPr>
        <w:pStyle w:val="a4"/>
        <w:tabs>
          <w:tab w:val="left" w:pos="1474"/>
        </w:tabs>
        <w:spacing w:after="0" w:line="276" w:lineRule="exact"/>
        <w:ind w:leftChars="0" w:left="1114"/>
        <w:rPr>
          <w:rFonts w:ascii="Times New Roman" w:hAnsi="Times New Roman" w:cs="Times New Roman"/>
          <w:sz w:val="20"/>
          <w:szCs w:val="20"/>
        </w:rPr>
      </w:pPr>
    </w:p>
    <w:p w14:paraId="4A86A06C" w14:textId="79B44812" w:rsidR="00E54450" w:rsidRDefault="0000000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(2)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Add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new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variables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(feature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engineering)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(20pts)</w:t>
      </w:r>
    </w:p>
    <w:p w14:paraId="143DC1CB" w14:textId="59F267F9" w:rsidR="00E54450" w:rsidRPr="007F63FF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7F63FF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- Week of Year</w:t>
      </w:r>
      <w:r w:rsidR="003663DB" w:rsidRPr="007F63FF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</w:t>
      </w:r>
      <w:r w:rsidR="007F63FF" w:rsidRPr="007F63FF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:</w:t>
      </w:r>
      <w:r w:rsidR="00204258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</w:t>
      </w:r>
      <w:r w:rsidR="007F63FF" w:rsidRPr="007F63FF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I added it because </w:t>
      </w:r>
      <w:r w:rsidR="007F63FF" w:rsidRPr="007F63FF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it can reflect sales going up in a certain period of time each year (e.g. Christmas).</w:t>
      </w:r>
    </w:p>
    <w:p w14:paraId="7891904F" w14:textId="2A29076E" w:rsidR="00E54450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 w:hint="eastAsia"/>
          <w:noProof/>
          <w:color w:val="4F81BD" w:themeColor="accent1"/>
          <w:spacing w:val="-3"/>
          <w:sz w:val="20"/>
          <w:szCs w:val="20"/>
        </w:rPr>
        <w:t>-</w:t>
      </w: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NowPromo2: Whether the store is currently participating in promotion 2 or not</w:t>
      </w:r>
    </w:p>
    <w:p w14:paraId="030EE034" w14:textId="159A9336" w:rsidR="003663DB" w:rsidRPr="003663DB" w:rsidRDefault="003663DB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(</w:t>
      </w:r>
      <w:r w:rsidRPr="003663DB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I added it because it was important to do promotion 2 at that time, not the present)</w:t>
      </w:r>
    </w:p>
    <w:p w14:paraId="4E5ABA85" w14:textId="03756EC0" w:rsidR="00E54450" w:rsidRPr="003663DB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 w:hint="eastAsia"/>
          <w:noProof/>
          <w:color w:val="4F81BD" w:themeColor="accent1"/>
          <w:spacing w:val="-3"/>
          <w:sz w:val="20"/>
          <w:szCs w:val="20"/>
        </w:rPr>
        <w:t>-</w:t>
      </w: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NewPromo2: Whether a new round of promotions was started in the current month</w:t>
      </w:r>
    </w:p>
    <w:p w14:paraId="244D334E" w14:textId="0D9B8B1E" w:rsidR="00E54450" w:rsidRPr="003663DB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 w:hint="eastAsia"/>
          <w:noProof/>
          <w:color w:val="4F81BD" w:themeColor="accent1"/>
          <w:spacing w:val="-3"/>
          <w:sz w:val="20"/>
          <w:szCs w:val="20"/>
        </w:rPr>
        <w:t>-</w:t>
      </w: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CompetitionLevel: The degree of competition according to distance. The higher it is, the more competitive</w:t>
      </w:r>
    </w:p>
    <w:p w14:paraId="1F3E542A" w14:textId="1BE02B54" w:rsidR="00E54450" w:rsidRPr="003663DB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 w:hint="eastAsia"/>
          <w:noProof/>
          <w:color w:val="4F81BD" w:themeColor="accent1"/>
          <w:spacing w:val="-3"/>
          <w:sz w:val="20"/>
          <w:szCs w:val="20"/>
        </w:rPr>
        <w:t>-</w:t>
      </w: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CompetitionOpen</w:t>
      </w:r>
      <w:r w:rsidR="003663DB"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: Months since Competition was open</w:t>
      </w:r>
    </w:p>
    <w:p w14:paraId="31ABE00B" w14:textId="5234A2C5" w:rsidR="00E54450" w:rsidRPr="003663DB" w:rsidRDefault="00E54450" w:rsidP="00E54450">
      <w:pPr>
        <w:spacing w:after="0" w:line="311" w:lineRule="exact"/>
        <w:ind w:left="315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3663DB">
        <w:rPr>
          <w:rFonts w:ascii="Times New Roman" w:hAnsi="Times New Roman" w:cs="Times New Roman" w:hint="eastAsia"/>
          <w:noProof/>
          <w:color w:val="4F81BD" w:themeColor="accent1"/>
          <w:spacing w:val="-3"/>
          <w:sz w:val="20"/>
          <w:szCs w:val="20"/>
        </w:rPr>
        <w:t>-</w:t>
      </w:r>
      <w:r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 xml:space="preserve"> SalesPerCustomer</w:t>
      </w:r>
      <w:r w:rsidR="003663DB" w:rsidRPr="003663DB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: Average sales per customer</w:t>
      </w:r>
    </w:p>
    <w:p w14:paraId="56C68FF0" w14:textId="723AB73A" w:rsidR="005A76FB" w:rsidRDefault="00000000" w:rsidP="004B377E">
      <w:pPr>
        <w:spacing w:after="0" w:line="342" w:lineRule="exact"/>
        <w:ind w:left="315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(3)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Split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data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(10pts)</w:t>
      </w:r>
    </w:p>
    <w:p w14:paraId="4E8A04CB" w14:textId="1FE6CE91" w:rsidR="00733864" w:rsidRPr="00733864" w:rsidRDefault="00000000" w:rsidP="00733864">
      <w:pPr>
        <w:spacing w:after="0" w:line="311" w:lineRule="exact"/>
        <w:ind w:left="315"/>
        <w:rPr>
          <w:rFonts w:ascii="Times New Roman" w:hAnsi="Times New Roman" w:cs="Times New Roman" w:hint="eastAsia"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(4)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Hyperparameter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search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cross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validation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(only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using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training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set)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(40pts)</w:t>
      </w:r>
    </w:p>
    <w:p w14:paraId="7774C25B" w14:textId="748F5CF3" w:rsidR="000E1BF4" w:rsidRDefault="000E1BF4" w:rsidP="000E1BF4">
      <w:pPr>
        <w:tabs>
          <w:tab w:val="left" w:pos="1515"/>
        </w:tabs>
        <w:spacing w:after="0" w:line="272" w:lineRule="exact"/>
        <w:ind w:left="315" w:firstLine="799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0E1BF4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Ridge: best alpha=</w:t>
      </w:r>
      <w:r w:rsidRPr="000E1BF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1.963828</w:t>
      </w:r>
      <w:r w:rsidRPr="000E1BF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(</w:t>
      </w:r>
      <w:r w:rsidRPr="000E1BF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At that time, R2 score is the highest and 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MSE</w:t>
      </w:r>
      <w:r w:rsidRPr="000E1BF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is the lowest</w:t>
      </w:r>
      <w:r w:rsidRPr="000E1BF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)</w:t>
      </w:r>
    </w:p>
    <w:p w14:paraId="3AEDD309" w14:textId="1802E727" w:rsidR="00733864" w:rsidRPr="00826524" w:rsidRDefault="00733864" w:rsidP="000E1BF4">
      <w:pPr>
        <w:tabs>
          <w:tab w:val="left" w:pos="1515"/>
        </w:tabs>
        <w:spacing w:after="0" w:line="272" w:lineRule="exact"/>
        <w:ind w:left="315" w:firstLine="799"/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</w:pPr>
      <w:r w:rsidRPr="00826524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Lasso:best alpha=0.001(at that time,R2 is the highest, and mse and mae is the lowest)</w:t>
      </w:r>
    </w:p>
    <w:p w14:paraId="776A4CC9" w14:textId="76262961" w:rsidR="00733864" w:rsidRPr="00826524" w:rsidRDefault="00733864" w:rsidP="000E1BF4">
      <w:pPr>
        <w:tabs>
          <w:tab w:val="left" w:pos="1515"/>
        </w:tabs>
        <w:spacing w:after="0" w:line="272" w:lineRule="exact"/>
        <w:ind w:left="315" w:firstLine="799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826524">
        <w:rPr>
          <w:rFonts w:ascii="Times New Roman" w:hAnsi="Times New Roman" w:cs="Times New Roman"/>
          <w:noProof/>
          <w:color w:val="4F81BD" w:themeColor="accent1"/>
          <w:spacing w:val="-3"/>
          <w:sz w:val="20"/>
          <w:szCs w:val="20"/>
        </w:rPr>
        <w:t>(</w:t>
      </w:r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In lasso, I tried to run the code using </w:t>
      </w:r>
      <w:proofErr w:type="spellStart"/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logspace</w:t>
      </w:r>
      <w:proofErr w:type="spellEnd"/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at once</w:t>
      </w:r>
      <w:r w:rsidR="0014672F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for two days</w:t>
      </w:r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like Ridge, but it didn't work because of the </w:t>
      </w:r>
    </w:p>
    <w:p w14:paraId="5D580EFF" w14:textId="77777777" w:rsidR="00826524" w:rsidRDefault="00733864" w:rsidP="000E1BF4">
      <w:pPr>
        <w:tabs>
          <w:tab w:val="left" w:pos="1515"/>
        </w:tabs>
        <w:spacing w:after="0" w:line="272" w:lineRule="exact"/>
        <w:ind w:left="315" w:firstLine="799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</w:pPr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performance of the laptop, so I had to run it separately</w:t>
      </w:r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. </w:t>
      </w:r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Also, I tried to put the </w:t>
      </w:r>
      <w:proofErr w:type="spellStart"/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kfold</w:t>
      </w:r>
      <w:proofErr w:type="spellEnd"/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code in the code to get r2, </w:t>
      </w:r>
      <w:proofErr w:type="spellStart"/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mse</w:t>
      </w:r>
      <w:proofErr w:type="spellEnd"/>
      <w:r w:rsidR="0082652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, </w:t>
      </w:r>
    </w:p>
    <w:p w14:paraId="426A82DB" w14:textId="1BB7D96D" w:rsidR="00733864" w:rsidRPr="00826524" w:rsidRDefault="00826524" w:rsidP="000E1BF4">
      <w:pPr>
        <w:tabs>
          <w:tab w:val="left" w:pos="1515"/>
        </w:tabs>
        <w:spacing w:after="0" w:line="272" w:lineRule="exact"/>
        <w:ind w:left="315" w:firstLine="799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</w:pPr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and </w:t>
      </w:r>
      <w:proofErr w:type="spellStart"/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mae</w:t>
      </w:r>
      <w:proofErr w:type="spellEnd"/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, but it was also impossible, so I saved the preprocessed data in the list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(</w:t>
      </w:r>
      <w:proofErr w:type="spellStart"/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x_trains</w:t>
      </w:r>
      <w:proofErr w:type="spellEnd"/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, </w:t>
      </w:r>
      <w:proofErr w:type="spellStart"/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x_vals</w:t>
      </w:r>
      <w:proofErr w:type="spellEnd"/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)</w:t>
      </w:r>
      <w:r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 xml:space="preserve"> and ran it separately.</w:t>
      </w:r>
      <w:r w:rsidR="00733864" w:rsidRPr="00826524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DFDFD"/>
        </w:rPr>
        <w:t>)</w:t>
      </w:r>
    </w:p>
    <w:p w14:paraId="268F0A98" w14:textId="77777777" w:rsidR="005A76FB" w:rsidRDefault="00000000" w:rsidP="005A76FB">
      <w:pPr>
        <w:spacing w:after="0" w:line="240" w:lineRule="exact"/>
        <w:ind w:left="315" w:firstLine="799"/>
      </w:pPr>
    </w:p>
    <w:p w14:paraId="64438217" w14:textId="4E69F40F" w:rsidR="005A76FB" w:rsidRDefault="00000000" w:rsidP="00F9200D">
      <w:pPr>
        <w:spacing w:after="0" w:line="312" w:lineRule="exact"/>
        <w:ind w:left="315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(5)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Performance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comparison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test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draw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conclusions.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(20pts)</w:t>
      </w:r>
    </w:p>
    <w:p w14:paraId="51C4CB26" w14:textId="62069BF5" w:rsidR="00BA1D1E" w:rsidRPr="00894AD4" w:rsidRDefault="00894AD4" w:rsidP="00F9200D">
      <w:pPr>
        <w:spacing w:after="0" w:line="312" w:lineRule="exact"/>
        <w:ind w:left="315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894AD4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With the selected best hyperparameter, the performance of the test set was much improved compared to the performance during validation. The r2 score is higher, and both </w:t>
      </w:r>
      <w:proofErr w:type="spellStart"/>
      <w:r w:rsidRPr="00894AD4">
        <w:rPr>
          <w:rFonts w:ascii="Times New Roman" w:hAnsi="Times New Roman" w:cs="Times New Roman"/>
          <w:color w:val="4F81BD" w:themeColor="accent1"/>
          <w:sz w:val="20"/>
          <w:szCs w:val="20"/>
        </w:rPr>
        <w:t>mse</w:t>
      </w:r>
      <w:proofErr w:type="spellEnd"/>
      <w:r w:rsidRPr="00894AD4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and </w:t>
      </w:r>
      <w:proofErr w:type="spellStart"/>
      <w:r w:rsidRPr="00894AD4">
        <w:rPr>
          <w:rFonts w:ascii="Times New Roman" w:hAnsi="Times New Roman" w:cs="Times New Roman"/>
          <w:color w:val="4F81BD" w:themeColor="accent1"/>
          <w:sz w:val="20"/>
          <w:szCs w:val="20"/>
        </w:rPr>
        <w:t>mae</w:t>
      </w:r>
      <w:proofErr w:type="spellEnd"/>
      <w:r w:rsidRPr="00894AD4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are lower. As a result, we can see the importance of the decision of the hyperparameter by validation. This is because the performance of the model depends on the selected hyperparameter.</w:t>
      </w:r>
      <w:r w:rsidR="00E22E2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(we can reduce the generalization error on unseen data)</w:t>
      </w:r>
    </w:p>
    <w:sectPr w:rsidR="00BA1D1E" w:rsidRPr="00894AD4" w:rsidSect="005A76FB">
      <w:type w:val="continuous"/>
      <w:pgSz w:w="11906" w:h="16839"/>
      <w:pgMar w:top="1440" w:right="152" w:bottom="1200" w:left="512" w:header="0" w:footer="0" w:gutter="0"/>
      <w:cols w:space="720" w:equalWidth="0">
        <w:col w:w="11242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B31A" w14:textId="77777777" w:rsidR="00A35E03" w:rsidRDefault="00A35E03">
      <w:pPr>
        <w:spacing w:after="0" w:line="240" w:lineRule="auto"/>
      </w:pPr>
      <w:r>
        <w:separator/>
      </w:r>
    </w:p>
  </w:endnote>
  <w:endnote w:type="continuationSeparator" w:id="0">
    <w:p w14:paraId="43252351" w14:textId="77777777" w:rsidR="00A35E03" w:rsidRDefault="00A3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5024" w14:textId="77777777" w:rsidR="00A35E03" w:rsidRDefault="00A35E03">
      <w:pPr>
        <w:spacing w:after="0" w:line="240" w:lineRule="auto"/>
      </w:pPr>
      <w:r>
        <w:separator/>
      </w:r>
    </w:p>
  </w:footnote>
  <w:footnote w:type="continuationSeparator" w:id="0">
    <w:p w14:paraId="742BEF44" w14:textId="77777777" w:rsidR="00A35E03" w:rsidRDefault="00A35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38E"/>
    <w:multiLevelType w:val="hybridMultilevel"/>
    <w:tmpl w:val="D8724D72"/>
    <w:lvl w:ilvl="0" w:tplc="5DEEE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5" w:hanging="400"/>
      </w:pPr>
    </w:lvl>
    <w:lvl w:ilvl="2" w:tplc="0409001B" w:tentative="1">
      <w:start w:val="1"/>
      <w:numFmt w:val="lowerRoman"/>
      <w:lvlText w:val="%3."/>
      <w:lvlJc w:val="right"/>
      <w:pPr>
        <w:ind w:left="1515" w:hanging="400"/>
      </w:pPr>
    </w:lvl>
    <w:lvl w:ilvl="3" w:tplc="0409000F" w:tentative="1">
      <w:start w:val="1"/>
      <w:numFmt w:val="decimal"/>
      <w:lvlText w:val="%4."/>
      <w:lvlJc w:val="left"/>
      <w:pPr>
        <w:ind w:left="1915" w:hanging="400"/>
      </w:pPr>
    </w:lvl>
    <w:lvl w:ilvl="4" w:tplc="04090019" w:tentative="1">
      <w:start w:val="1"/>
      <w:numFmt w:val="upperLetter"/>
      <w:lvlText w:val="%5."/>
      <w:lvlJc w:val="left"/>
      <w:pPr>
        <w:ind w:left="2315" w:hanging="400"/>
      </w:pPr>
    </w:lvl>
    <w:lvl w:ilvl="5" w:tplc="0409001B" w:tentative="1">
      <w:start w:val="1"/>
      <w:numFmt w:val="lowerRoman"/>
      <w:lvlText w:val="%6."/>
      <w:lvlJc w:val="right"/>
      <w:pPr>
        <w:ind w:left="2715" w:hanging="400"/>
      </w:pPr>
    </w:lvl>
    <w:lvl w:ilvl="6" w:tplc="0409000F" w:tentative="1">
      <w:start w:val="1"/>
      <w:numFmt w:val="decimal"/>
      <w:lvlText w:val="%7."/>
      <w:lvlJc w:val="left"/>
      <w:pPr>
        <w:ind w:left="3115" w:hanging="400"/>
      </w:pPr>
    </w:lvl>
    <w:lvl w:ilvl="7" w:tplc="04090019" w:tentative="1">
      <w:start w:val="1"/>
      <w:numFmt w:val="upperLetter"/>
      <w:lvlText w:val="%8."/>
      <w:lvlJc w:val="left"/>
      <w:pPr>
        <w:ind w:left="3515" w:hanging="400"/>
      </w:pPr>
    </w:lvl>
    <w:lvl w:ilvl="8" w:tplc="0409001B" w:tentative="1">
      <w:start w:val="1"/>
      <w:numFmt w:val="lowerRoman"/>
      <w:lvlText w:val="%9."/>
      <w:lvlJc w:val="right"/>
      <w:pPr>
        <w:ind w:left="3915" w:hanging="400"/>
      </w:pPr>
    </w:lvl>
  </w:abstractNum>
  <w:abstractNum w:abstractNumId="1" w15:restartNumberingAfterBreak="0">
    <w:nsid w:val="43FB3C3A"/>
    <w:multiLevelType w:val="hybridMultilevel"/>
    <w:tmpl w:val="2E106A78"/>
    <w:lvl w:ilvl="0" w:tplc="59906C68">
      <w:start w:val="1"/>
      <w:numFmt w:val="bullet"/>
      <w:lvlText w:val="-"/>
      <w:lvlJc w:val="left"/>
      <w:pPr>
        <w:ind w:left="14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num w:numId="1" w16cid:durableId="1890341994">
    <w:abstractNumId w:val="0"/>
  </w:num>
  <w:num w:numId="2" w16cid:durableId="70722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738DF"/>
    <w:rsid w:val="00077626"/>
    <w:rsid w:val="000E1BF4"/>
    <w:rsid w:val="00123C91"/>
    <w:rsid w:val="0014672F"/>
    <w:rsid w:val="00181946"/>
    <w:rsid w:val="002025FF"/>
    <w:rsid w:val="00204258"/>
    <w:rsid w:val="00224594"/>
    <w:rsid w:val="00232615"/>
    <w:rsid w:val="00291C08"/>
    <w:rsid w:val="002E2252"/>
    <w:rsid w:val="00325E2F"/>
    <w:rsid w:val="003663DB"/>
    <w:rsid w:val="0044630A"/>
    <w:rsid w:val="00450BC3"/>
    <w:rsid w:val="00452383"/>
    <w:rsid w:val="00483807"/>
    <w:rsid w:val="004B377E"/>
    <w:rsid w:val="004E5B1D"/>
    <w:rsid w:val="00512249"/>
    <w:rsid w:val="0052382E"/>
    <w:rsid w:val="005D026D"/>
    <w:rsid w:val="006649D9"/>
    <w:rsid w:val="007217C7"/>
    <w:rsid w:val="00733864"/>
    <w:rsid w:val="007C5A25"/>
    <w:rsid w:val="007F1C1F"/>
    <w:rsid w:val="007F63FF"/>
    <w:rsid w:val="00826524"/>
    <w:rsid w:val="00894AD4"/>
    <w:rsid w:val="008C3E80"/>
    <w:rsid w:val="00A35E03"/>
    <w:rsid w:val="00B62663"/>
    <w:rsid w:val="00B63C8E"/>
    <w:rsid w:val="00B90100"/>
    <w:rsid w:val="00BA1D1E"/>
    <w:rsid w:val="00BA3D7F"/>
    <w:rsid w:val="00BA4EE2"/>
    <w:rsid w:val="00C37D81"/>
    <w:rsid w:val="00CA49C6"/>
    <w:rsid w:val="00DF7AED"/>
    <w:rsid w:val="00E22E2A"/>
    <w:rsid w:val="00E23F3E"/>
    <w:rsid w:val="00E54450"/>
    <w:rsid w:val="00E7770B"/>
    <w:rsid w:val="00F642C4"/>
    <w:rsid w:val="00F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ED5022F"/>
  <w15:docId w15:val="{5C231604-21C1-4AD8-8F27-18185C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5B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goodhyoan@outlook.kr</cp:lastModifiedBy>
  <cp:revision>45</cp:revision>
  <dcterms:created xsi:type="dcterms:W3CDTF">2022-10-15T17:42:00Z</dcterms:created>
  <dcterms:modified xsi:type="dcterms:W3CDTF">2022-10-17T14:40:00Z</dcterms:modified>
</cp:coreProperties>
</file>