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전공 활용 </w:t>
      </w:r>
      <w:r>
        <w:rPr>
          <w:rFonts w:hint="eastAsia"/>
          <w:b/>
          <w:sz w:val="36"/>
          <w:spacing w:val="-10"/>
        </w:rPr>
        <w:t xml:space="preserve">프로젝트 기획안 </w:t>
      </w: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spacing w:val="-10"/>
        </w:rPr>
        <w:t>20</w:t>
      </w:r>
      <w:r>
        <w:rPr>
          <w:b/>
          <w:szCs w:val="20"/>
          <w:spacing w:val="-10"/>
        </w:rPr>
        <w:t>2</w:t>
      </w:r>
      <w:r>
        <w:rPr>
          <w:lang w:eastAsia="ko-KR"/>
          <w:b/>
          <w:szCs w:val="20"/>
          <w:spacing w:val="-10"/>
          <w:rtl w:val="off"/>
        </w:rPr>
        <w:t>1</w:t>
      </w:r>
      <w:r>
        <w:rPr>
          <w:rFonts w:hint="eastAsia"/>
          <w:b/>
          <w:szCs w:val="20"/>
          <w:spacing w:val="-10"/>
        </w:rPr>
        <w:t>년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10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rFonts w:hint="eastAsia"/>
          <w:b/>
          <w:szCs w:val="20"/>
          <w:spacing w:val="-10"/>
        </w:rPr>
        <w:t>월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lang w:eastAsia="ko-KR"/>
          <w:rFonts w:hint="eastAsia"/>
          <w:b/>
          <w:szCs w:val="20"/>
          <w:spacing w:val="-10"/>
          <w:rtl w:val="off"/>
        </w:rPr>
        <w:t>15</w:t>
      </w:r>
      <w:r>
        <w:rPr>
          <w:rFonts w:hint="eastAsia"/>
          <w:b/>
          <w:szCs w:val="20"/>
          <w:spacing w:val="-10"/>
        </w:rPr>
        <w:t xml:space="preserve"> </w:t>
      </w:r>
      <w:r>
        <w:rPr>
          <w:rFonts w:hint="eastAsia"/>
          <w:b/>
          <w:szCs w:val="20"/>
          <w:spacing w:val="-10"/>
        </w:rPr>
        <w:t>일</w:t>
      </w:r>
    </w:p>
    <w:p>
      <w:pPr>
        <w:jc w:val="right"/>
        <w:rPr>
          <w:sz w:val="10"/>
          <w:szCs w:val="2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:</w:t>
      </w: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  <w:rtl w:val="off"/>
        </w:rPr>
        <w:t xml:space="preserve"> 융복합 프로젝트형 빅데이터 분석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  <w:jc w:val="center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4조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팀장:</w:t>
            </w: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spacing w:val="-10"/>
                <w:rtl w:val="off"/>
              </w:rPr>
              <w:t>박민국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/>
                <w:color w:val="C0BEBE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zCs w:val="20"/>
                <w:spacing w:val="-1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Cs/>
                <w:szCs w:val="20"/>
                <w:spacing w:val="-10"/>
                <w:rtl w:val="off"/>
              </w:rPr>
              <w:t>이종현, 윤정인</w:t>
            </w:r>
          </w:p>
        </w:tc>
      </w:tr>
      <w:tr>
        <w:trPr>
          <w:trHeight w:val="11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매체의 컨텐츠 분석을 통한 현재 영상 컨텐츠 트렌드 분석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hint="eastAsia"/>
                <w:sz w:val="22"/>
                <w:szCs w:val="20"/>
                <w:spacing w:val="-10"/>
              </w:rPr>
              <w:t>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>(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>주요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>기능</w:t>
            </w:r>
            <w:r>
              <w:rPr>
                <w:rFonts w:hint="eastAsia"/>
                <w:color w:val="595959"/>
                <w:sz w:val="22"/>
                <w:szCs w:val="20"/>
                <w:spacing w:val="-10"/>
              </w:rPr>
              <w:t xml:space="preserve"> 설명)</w:t>
            </w:r>
          </w:p>
        </w:tc>
        <w:tc>
          <w:tcPr>
            <w:tcW w:w="6871" w:type="dxa"/>
            <w:tcMar>
              <w:left w:w="283" w:type="dxa"/>
            </w:tcMar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1. 컨텐츠에 대한 정보 크롤링 및 전처리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447" w:right="0" w:hanging="257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 xml:space="preserve">-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OTT(유튜브, 넷플릭스, 웨이비)에 있는 컨텐츠들에 대한 정보를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447" w:right="0" w:hanging="257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- TV방송의 컨텐츠들의 시청자 수와 관련된 정보들을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2. 가공된 데이터를 바탕으로 시각화 및 분석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199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 xml:space="preserve">- 시청순위, 장르별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트렌드 분석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>역대 유행했던 컨텐츠와 비교 분석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 w:val="20"/>
                <w:szCs w:val="20"/>
                <w:rtl w:val="off"/>
              </w:rPr>
              <w:t xml:space="preserve">4.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>앞으로 유행할 영상 컨텐츠 트렌드 예측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>
        <w:trPr>
          <w:trHeight w:val="412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역할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분담 및 </w:t>
            </w:r>
            <w:r>
              <w:rPr>
                <w:rFonts w:hint="eastAsia"/>
                <w:sz w:val="22"/>
                <w:szCs w:val="20"/>
                <w:spacing w:val="-10"/>
              </w:rPr>
              <w:t>일정</w:t>
            </w:r>
          </w:p>
        </w:tc>
        <w:tc>
          <w:tcPr>
            <w:tcW w:w="6871" w:type="dxa"/>
            <w:tcMar>
              <w:left w:w="107" w:type="dxa"/>
            </w:tcMar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역할분담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박민국 : 유튜브 데이터 크롤링, 데이터 시각화, 트렌드 분석 및 예측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이종현 : OTT 데이터 크롤링, 데이터 시각화, 트렌드 분석 및 예측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윤정인 : TV방송 데이터 크롤링, 데이터 시각화, 트렌드 분석 및 예측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일정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9/30 ~ 10/17 </w:t>
            </w:r>
            <w:r>
              <w:rPr>
                <w:rFonts w:asciiTheme="minorEastAsia" w:eastAsiaTheme="minorEastAsia" w:hAnsiTheme="minorEastAsia"/>
                <w:szCs w:val="20"/>
              </w:rPr>
              <w:t>: 주제 선정 및 일정 수립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10/11 ~ 10/19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 전처리 및 가공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10/19 ~ 10/22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 분석 및 통계분석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10/22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~ 1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0/26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결과해석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 및 영상 컨텐츠 트렌드 예측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수행 </w:t>
            </w:r>
            <w:r>
              <w:rPr>
                <w:rFonts w:hint="eastAsia"/>
                <w:sz w:val="22"/>
                <w:szCs w:val="20"/>
                <w:spacing w:val="-1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수행도구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</w:pP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 xml:space="preserve">- 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Python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(jupyter lab)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  <w:sz w:val="20"/>
                <w:szCs w:val="20"/>
                <w:kern w:val="2"/>
              </w:rPr>
              <w:t>web API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데이터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>- 녹스 인플루언서(유튜브)</w:t>
            </w: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 xml:space="preserve"> 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>- Fixpatrol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>- 닐슨코리아 (TV방송)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 w:cs="Times New Roman"/>
                <w:sz w:val="20"/>
                <w:szCs w:val="20"/>
                <w:kern w:val="2"/>
                <w:rtl w:val="off"/>
              </w:rPr>
              <w:t>(이후 필요시 추가 예정)</w:t>
            </w:r>
          </w:p>
        </w:tc>
      </w:tr>
    </w:tbl>
    <w:p/>
    <w:sectPr>
      <w:pgSz w:w="11906" w:h="16838"/>
      <w:pgMar w:top="1440" w:right="1080" w:bottom="1440" w:left="1080" w:header="737" w:footer="510" w:gutter="0"/>
      <w:cols/>
      <w:docGrid w:linePitch="360"/>
      <w:footerReference w:type="default" r:id="rId1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dbswj</cp:lastModifiedBy>
  <cp:revision>1</cp:revision>
  <dcterms:created xsi:type="dcterms:W3CDTF">2020-10-30T03:10:00Z</dcterms:created>
  <dcterms:modified xsi:type="dcterms:W3CDTF">2021-10-15T08:31:42Z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