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C2E36" w14:textId="5D3BFD2B" w:rsidR="009A1A3A" w:rsidRDefault="009A1A3A" w:rsidP="001741B3">
      <w:pPr>
        <w:rPr>
          <w:lang w:val="en-US"/>
        </w:rPr>
      </w:pPr>
      <w:r>
        <w:rPr>
          <w:lang w:val="en-US"/>
        </w:rPr>
        <w:t>MUST THINGS to DO</w:t>
      </w:r>
    </w:p>
    <w:p w14:paraId="0F0B85B5" w14:textId="77777777" w:rsidR="009A1A3A" w:rsidRDefault="009A1A3A" w:rsidP="001741B3">
      <w:pPr>
        <w:rPr>
          <w:lang w:val="en-US"/>
        </w:rPr>
      </w:pPr>
    </w:p>
    <w:p w14:paraId="65F7B50D" w14:textId="77777777" w:rsidR="009A1A3A" w:rsidRDefault="009A1A3A" w:rsidP="001741B3">
      <w:pPr>
        <w:rPr>
          <w:lang w:val="en-US"/>
        </w:rPr>
      </w:pPr>
    </w:p>
    <w:p w14:paraId="191F853A" w14:textId="3CD6E3CB" w:rsidR="009A1A3A" w:rsidRPr="009A1A3A" w:rsidRDefault="00945096" w:rsidP="009A1A3A">
      <w:pPr>
        <w:pStyle w:val="ListParagraph"/>
        <w:numPr>
          <w:ilvl w:val="0"/>
          <w:numId w:val="14"/>
        </w:numPr>
        <w:rPr>
          <w:lang w:val="en-US"/>
        </w:rPr>
      </w:pPr>
      <w:r w:rsidRPr="009A1A3A">
        <w:rPr>
          <w:highlight w:val="yellow"/>
          <w:lang w:val="en-US"/>
        </w:rPr>
        <w:t>Homework</w:t>
      </w:r>
      <w:r w:rsidR="009A1A3A" w:rsidRPr="009A1A3A">
        <w:rPr>
          <w:highlight w:val="yellow"/>
          <w:lang w:val="en-US"/>
        </w:rPr>
        <w:t xml:space="preserve"> for the grading course</w:t>
      </w:r>
    </w:p>
    <w:p w14:paraId="247434EF" w14:textId="77777777" w:rsidR="009A1A3A" w:rsidRDefault="009A1A3A" w:rsidP="001741B3">
      <w:pPr>
        <w:rPr>
          <w:lang w:val="en-US"/>
        </w:rPr>
      </w:pPr>
    </w:p>
    <w:p w14:paraId="0492B641" w14:textId="645D2637" w:rsidR="00A46C0D" w:rsidRPr="00380C37" w:rsidRDefault="00A46C0D" w:rsidP="00380C37">
      <w:pPr>
        <w:pStyle w:val="ListParagraph"/>
        <w:numPr>
          <w:ilvl w:val="0"/>
          <w:numId w:val="16"/>
        </w:numPr>
        <w:rPr>
          <w:lang w:val="en-US"/>
        </w:rPr>
      </w:pPr>
      <w:r w:rsidRPr="00380C37">
        <w:rPr>
          <w:lang w:val="en-US"/>
        </w:rPr>
        <w:t>Send an email to KIT</w:t>
      </w:r>
    </w:p>
    <w:p w14:paraId="597DC9FF" w14:textId="77777777" w:rsidR="00945096" w:rsidRDefault="00945096" w:rsidP="001741B3">
      <w:pPr>
        <w:rPr>
          <w:lang w:val="en-US"/>
        </w:rPr>
      </w:pPr>
    </w:p>
    <w:p w14:paraId="34ED0AE2" w14:textId="0D56D0A0" w:rsidR="008B249C" w:rsidRPr="009A1A3A" w:rsidRDefault="009A1A3A" w:rsidP="009A1A3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ML2303 </w:t>
      </w:r>
      <w:r w:rsidR="008B249C" w:rsidRPr="009A1A3A">
        <w:rPr>
          <w:lang w:val="en-US"/>
        </w:rPr>
        <w:t>Course analysis</w:t>
      </w:r>
    </w:p>
    <w:p w14:paraId="70F9DA78" w14:textId="77777777" w:rsidR="008B249C" w:rsidRDefault="008B249C" w:rsidP="001741B3">
      <w:pPr>
        <w:rPr>
          <w:lang w:val="en-US"/>
        </w:rPr>
      </w:pPr>
    </w:p>
    <w:p w14:paraId="5060A7D7" w14:textId="76EF5EE9" w:rsidR="00755C8D" w:rsidRPr="009A1A3A" w:rsidRDefault="00755C8D" w:rsidP="009A1A3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9A1A3A">
        <w:rPr>
          <w:b/>
          <w:bCs/>
          <w:highlight w:val="yellow"/>
          <w:lang w:val="en-US"/>
        </w:rPr>
        <w:t>SSAB</w:t>
      </w:r>
      <w:r w:rsidRPr="009A1A3A">
        <w:rPr>
          <w:highlight w:val="yellow"/>
          <w:lang w:val="en-US"/>
        </w:rPr>
        <w:t xml:space="preserve"> email</w:t>
      </w:r>
      <w:r w:rsidR="00E71BDA" w:rsidRPr="009A1A3A">
        <w:rPr>
          <w:rFonts w:hint="eastAsia"/>
          <w:highlight w:val="yellow"/>
          <w:lang w:val="en-US"/>
        </w:rPr>
        <w:t xml:space="preserve"> </w:t>
      </w:r>
      <w:r w:rsidR="00E71BDA" w:rsidRPr="009A1A3A">
        <w:rPr>
          <w:highlight w:val="yellow"/>
          <w:lang w:val="en-US"/>
        </w:rPr>
        <w:t xml:space="preserve">before </w:t>
      </w:r>
      <w:r w:rsidR="00E71BDA" w:rsidRPr="009A1A3A">
        <w:rPr>
          <w:b/>
          <w:bCs/>
          <w:highlight w:val="yellow"/>
          <w:lang w:val="en-US"/>
        </w:rPr>
        <w:t>Friday</w:t>
      </w:r>
    </w:p>
    <w:p w14:paraId="26C16128" w14:textId="77777777" w:rsidR="00575D00" w:rsidRDefault="00575D00" w:rsidP="001741B3">
      <w:pPr>
        <w:rPr>
          <w:lang w:val="en-US"/>
        </w:rPr>
      </w:pPr>
    </w:p>
    <w:p w14:paraId="5C0326F0" w14:textId="27265D47" w:rsidR="00095F39" w:rsidRPr="009A1A3A" w:rsidRDefault="00095F39" w:rsidP="009A1A3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9A1A3A">
        <w:rPr>
          <w:b/>
          <w:bCs/>
          <w:lang w:val="en-US"/>
        </w:rPr>
        <w:t>Action plan</w:t>
      </w:r>
      <w:r w:rsidR="0062083A" w:rsidRPr="009A1A3A">
        <w:rPr>
          <w:b/>
          <w:bCs/>
          <w:lang w:val="en-US"/>
        </w:rPr>
        <w:t xml:space="preserve"> ML2302</w:t>
      </w:r>
    </w:p>
    <w:p w14:paraId="0E813336" w14:textId="77777777" w:rsidR="00095F39" w:rsidRDefault="00095F39" w:rsidP="001741B3">
      <w:pPr>
        <w:rPr>
          <w:lang w:val="en-US"/>
        </w:rPr>
      </w:pPr>
    </w:p>
    <w:p w14:paraId="6EFD255C" w14:textId="77777777" w:rsidR="00B60462" w:rsidRDefault="00B60462" w:rsidP="001741B3">
      <w:pPr>
        <w:rPr>
          <w:lang w:val="en-US"/>
        </w:rPr>
      </w:pPr>
    </w:p>
    <w:p w14:paraId="78EADF21" w14:textId="1063BA55" w:rsidR="006006B9" w:rsidRDefault="006006B9" w:rsidP="001741B3">
      <w:pPr>
        <w:rPr>
          <w:lang w:val="en-US"/>
        </w:rPr>
      </w:pPr>
      <w:r>
        <w:rPr>
          <w:lang w:val="en-US"/>
        </w:rPr>
        <w:t>----done----</w:t>
      </w:r>
    </w:p>
    <w:p w14:paraId="756468E0" w14:textId="77777777" w:rsidR="009A1A3A" w:rsidRDefault="009A1A3A" w:rsidP="001741B3">
      <w:pPr>
        <w:rPr>
          <w:lang w:val="en-US"/>
        </w:rPr>
      </w:pPr>
    </w:p>
    <w:p w14:paraId="0110B546" w14:textId="77777777" w:rsidR="009A1A3A" w:rsidRPr="009A1A3A" w:rsidRDefault="009A1A3A" w:rsidP="009A1A3A">
      <w:pPr>
        <w:pStyle w:val="ListParagraph"/>
        <w:numPr>
          <w:ilvl w:val="0"/>
          <w:numId w:val="14"/>
        </w:numPr>
        <w:rPr>
          <w:lang w:val="en-US"/>
        </w:rPr>
      </w:pPr>
      <w:r w:rsidRPr="009A1A3A">
        <w:rPr>
          <w:lang w:val="en-US"/>
        </w:rPr>
        <w:t>Grading ML2303 report</w:t>
      </w:r>
      <w:r>
        <w:rPr>
          <w:lang w:val="en-US"/>
        </w:rPr>
        <w:t xml:space="preserve"> -&gt; done</w:t>
      </w:r>
    </w:p>
    <w:p w14:paraId="4631D6F8" w14:textId="77777777" w:rsidR="009A1A3A" w:rsidRDefault="009A1A3A" w:rsidP="001741B3">
      <w:pPr>
        <w:rPr>
          <w:lang w:val="en-US"/>
        </w:rPr>
      </w:pPr>
    </w:p>
    <w:p w14:paraId="635F2DCB" w14:textId="28184593" w:rsidR="006006B9" w:rsidRDefault="006006B9" w:rsidP="001741B3">
      <w:pPr>
        <w:rPr>
          <w:lang w:val="en-US"/>
        </w:rPr>
      </w:pPr>
      <w:r>
        <w:rPr>
          <w:lang w:val="en-US"/>
        </w:rPr>
        <w:t>SKERIC answered</w:t>
      </w:r>
    </w:p>
    <w:p w14:paraId="54C3A2D7" w14:textId="0721DF61" w:rsidR="00393DB1" w:rsidRDefault="00393DB1" w:rsidP="001741B3">
      <w:pPr>
        <w:rPr>
          <w:lang w:val="en-US"/>
        </w:rPr>
      </w:pPr>
      <w:r w:rsidRPr="00EE2A06">
        <w:rPr>
          <w:b/>
          <w:bCs/>
          <w:highlight w:val="yellow"/>
          <w:lang w:val="en-US"/>
        </w:rPr>
        <w:t>Roshan</w:t>
      </w:r>
      <w:r>
        <w:rPr>
          <w:b/>
          <w:bCs/>
          <w:lang w:val="en-US"/>
        </w:rPr>
        <w:t xml:space="preserve"> revision</w:t>
      </w:r>
    </w:p>
    <w:p w14:paraId="6F823A5A" w14:textId="77777777" w:rsidR="00A42BDC" w:rsidRDefault="00A42BDC" w:rsidP="00A42BDC">
      <w:pPr>
        <w:rPr>
          <w:lang w:val="en-US"/>
        </w:rPr>
      </w:pPr>
      <w:r>
        <w:rPr>
          <w:lang w:val="en-US"/>
        </w:rPr>
        <w:t>Email to Kang</w:t>
      </w:r>
    </w:p>
    <w:p w14:paraId="578D5EA7" w14:textId="77777777" w:rsidR="00A42BDC" w:rsidRDefault="00A42BDC" w:rsidP="00A42BDC">
      <w:pPr>
        <w:rPr>
          <w:lang w:val="en-US"/>
        </w:rPr>
      </w:pPr>
      <w:r>
        <w:rPr>
          <w:lang w:val="en-US"/>
        </w:rPr>
        <w:t>Erik sharing materials for EU projects</w:t>
      </w:r>
    </w:p>
    <w:p w14:paraId="6B423DA5" w14:textId="77777777" w:rsidR="00FA77D8" w:rsidRDefault="00FA77D8" w:rsidP="00FA77D8">
      <w:pPr>
        <w:rPr>
          <w:lang w:val="en-US"/>
        </w:rPr>
      </w:pPr>
      <w:r>
        <w:rPr>
          <w:lang w:val="en-US"/>
        </w:rPr>
        <w:t>Moving interview answer</w:t>
      </w:r>
    </w:p>
    <w:p w14:paraId="2A4A1E1A" w14:textId="77777777" w:rsidR="0052043A" w:rsidRDefault="0052043A" w:rsidP="0052043A">
      <w:pPr>
        <w:rPr>
          <w:lang w:val="en-US"/>
        </w:rPr>
      </w:pPr>
      <w:r w:rsidRPr="00575D00">
        <w:rPr>
          <w:b/>
          <w:bCs/>
          <w:lang w:val="en-US"/>
        </w:rPr>
        <w:t>Email</w:t>
      </w:r>
      <w:r>
        <w:rPr>
          <w:lang w:val="en-US"/>
        </w:rPr>
        <w:t xml:space="preserve"> to Christian about the CTC</w:t>
      </w:r>
    </w:p>
    <w:p w14:paraId="60B7353C" w14:textId="3FB36CEE" w:rsidR="00A42BDC" w:rsidRDefault="009C1863" w:rsidP="001741B3">
      <w:pPr>
        <w:rPr>
          <w:lang w:val="en-US"/>
        </w:rPr>
      </w:pPr>
      <w:r w:rsidRPr="009C1863">
        <w:rPr>
          <w:b/>
          <w:bCs/>
          <w:lang w:val="en-US"/>
        </w:rPr>
        <w:t>Email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Eurostep</w:t>
      </w:r>
      <w:proofErr w:type="spellEnd"/>
    </w:p>
    <w:p w14:paraId="27F19387" w14:textId="77777777" w:rsidR="009C1863" w:rsidRDefault="009C1863" w:rsidP="009C1863">
      <w:pPr>
        <w:rPr>
          <w:lang w:val="en-US"/>
        </w:rPr>
      </w:pPr>
      <w:r w:rsidRPr="00575D00">
        <w:rPr>
          <w:b/>
          <w:bCs/>
          <w:lang w:val="en-US"/>
        </w:rPr>
        <w:t>Email</w:t>
      </w:r>
      <w:r>
        <w:rPr>
          <w:lang w:val="en-US"/>
        </w:rPr>
        <w:t xml:space="preserve"> Christina Muray answer</w:t>
      </w:r>
    </w:p>
    <w:p w14:paraId="1E9AEA1D" w14:textId="77777777" w:rsidR="0078497D" w:rsidRDefault="0078497D" w:rsidP="0078497D">
      <w:pPr>
        <w:rPr>
          <w:lang w:val="en-US"/>
        </w:rPr>
      </w:pPr>
      <w:r w:rsidRPr="0078497D">
        <w:rPr>
          <w:b/>
          <w:bCs/>
          <w:lang w:val="en-US"/>
        </w:rPr>
        <w:t>Email</w:t>
      </w:r>
      <w:r>
        <w:rPr>
          <w:lang w:val="en-US"/>
        </w:rPr>
        <w:t xml:space="preserve"> Answer to Song</w:t>
      </w:r>
    </w:p>
    <w:p w14:paraId="0DCDB6FC" w14:textId="77777777" w:rsidR="009C1863" w:rsidRDefault="009C1863" w:rsidP="001741B3">
      <w:pPr>
        <w:rPr>
          <w:lang w:val="en-US"/>
        </w:rPr>
      </w:pPr>
    </w:p>
    <w:p w14:paraId="75C8138B" w14:textId="77777777" w:rsidR="00C8442F" w:rsidRDefault="00C8442F" w:rsidP="00C8442F">
      <w:pPr>
        <w:rPr>
          <w:lang w:val="en-US"/>
        </w:rPr>
      </w:pPr>
      <w:r>
        <w:rPr>
          <w:lang w:val="en-US"/>
        </w:rPr>
        <w:t xml:space="preserve">Restaurants booking for Saturday - </w:t>
      </w:r>
      <w:proofErr w:type="spellStart"/>
      <w:r>
        <w:rPr>
          <w:lang w:val="en-US"/>
        </w:rPr>
        <w:t>Savoj</w:t>
      </w:r>
      <w:proofErr w:type="spellEnd"/>
    </w:p>
    <w:p w14:paraId="1F97EE9D" w14:textId="77777777" w:rsidR="00E9774F" w:rsidRDefault="00E9774F" w:rsidP="00E9774F">
      <w:pPr>
        <w:rPr>
          <w:lang w:val="en-US"/>
        </w:rPr>
      </w:pPr>
      <w:r>
        <w:rPr>
          <w:lang w:val="en-US"/>
        </w:rPr>
        <w:t>Roshan supervision</w:t>
      </w:r>
    </w:p>
    <w:p w14:paraId="5EB58BFB" w14:textId="77777777" w:rsidR="00C8442F" w:rsidRDefault="00C8442F" w:rsidP="001741B3">
      <w:pPr>
        <w:rPr>
          <w:lang w:val="en-US"/>
        </w:rPr>
      </w:pPr>
    </w:p>
    <w:p w14:paraId="0F03AB6E" w14:textId="77777777" w:rsidR="00EE2A06" w:rsidRDefault="00EE2A06" w:rsidP="00EE2A06">
      <w:pPr>
        <w:rPr>
          <w:lang w:val="en-US"/>
        </w:rPr>
      </w:pPr>
      <w:r>
        <w:rPr>
          <w:lang w:val="en-US"/>
        </w:rPr>
        <w:t>Ulrika answer</w:t>
      </w:r>
    </w:p>
    <w:p w14:paraId="47D26273" w14:textId="77777777" w:rsidR="00CC010C" w:rsidRDefault="00CC010C" w:rsidP="00CC010C">
      <w:pPr>
        <w:rPr>
          <w:lang w:val="en-US"/>
        </w:rPr>
      </w:pPr>
      <w:r w:rsidRPr="00721057">
        <w:rPr>
          <w:b/>
          <w:bCs/>
          <w:lang w:val="en-US"/>
        </w:rPr>
        <w:t>Dynamic SALSA</w:t>
      </w:r>
      <w:r>
        <w:rPr>
          <w:lang w:val="en-US"/>
        </w:rPr>
        <w:t xml:space="preserve"> reporting</w:t>
      </w:r>
    </w:p>
    <w:p w14:paraId="30CD0866" w14:textId="77777777" w:rsidR="00E71BDA" w:rsidRDefault="00E71BDA" w:rsidP="001741B3">
      <w:pPr>
        <w:rPr>
          <w:lang w:val="en-US"/>
        </w:rPr>
      </w:pPr>
    </w:p>
    <w:p w14:paraId="1563F9D0" w14:textId="57297166" w:rsidR="00B80FB3" w:rsidRDefault="00B80FB3" w:rsidP="001741B3">
      <w:pPr>
        <w:rPr>
          <w:lang w:val="en-US"/>
        </w:rPr>
      </w:pPr>
      <w:r w:rsidRPr="00B57F31">
        <w:rPr>
          <w:highlight w:val="yellow"/>
          <w:lang w:val="en-US"/>
        </w:rPr>
        <w:t xml:space="preserve">Horizon </w:t>
      </w:r>
      <w:r>
        <w:rPr>
          <w:highlight w:val="yellow"/>
          <w:lang w:val="en-US"/>
        </w:rPr>
        <w:t>EU</w:t>
      </w:r>
      <w:r w:rsidRPr="00B57F31">
        <w:rPr>
          <w:highlight w:val="yellow"/>
          <w:lang w:val="en-US"/>
        </w:rPr>
        <w:t xml:space="preserve"> homework</w:t>
      </w:r>
    </w:p>
    <w:p w14:paraId="5D9FBE7C" w14:textId="77777777" w:rsidR="00B80FB3" w:rsidRDefault="00B80FB3" w:rsidP="001741B3">
      <w:pPr>
        <w:rPr>
          <w:lang w:val="en-US"/>
        </w:rPr>
      </w:pPr>
    </w:p>
    <w:p w14:paraId="1F60BC0A" w14:textId="77777777" w:rsidR="00E71BDA" w:rsidRPr="0078497D" w:rsidRDefault="00E71BDA" w:rsidP="00E71BDA">
      <w:pPr>
        <w:rPr>
          <w:lang w:val="en-US"/>
        </w:rPr>
      </w:pPr>
      <w:r w:rsidRPr="00575D00">
        <w:rPr>
          <w:b/>
          <w:bCs/>
          <w:lang w:val="en-US"/>
        </w:rPr>
        <w:t>Email</w:t>
      </w:r>
      <w:r>
        <w:rPr>
          <w:lang w:val="en-US"/>
        </w:rPr>
        <w:t xml:space="preserve"> to Markus regarding the new project</w:t>
      </w:r>
    </w:p>
    <w:p w14:paraId="4603EB25" w14:textId="362C9744" w:rsidR="00E71BDA" w:rsidRDefault="00E71BDA" w:rsidP="00E71B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 did but needs follow up.</w:t>
      </w:r>
    </w:p>
    <w:p w14:paraId="5D61E687" w14:textId="77777777" w:rsidR="00B60462" w:rsidRDefault="00B60462" w:rsidP="00B60462">
      <w:pPr>
        <w:rPr>
          <w:lang w:val="en-US"/>
        </w:rPr>
      </w:pPr>
    </w:p>
    <w:p w14:paraId="00070BDA" w14:textId="77777777" w:rsidR="00B60462" w:rsidRDefault="00B60462" w:rsidP="00B60462">
      <w:pPr>
        <w:rPr>
          <w:lang w:val="en-US"/>
        </w:rPr>
      </w:pPr>
      <w:r w:rsidRPr="00575D00">
        <w:rPr>
          <w:b/>
          <w:bCs/>
          <w:lang w:val="en-US"/>
        </w:rPr>
        <w:t>Email</w:t>
      </w:r>
      <w:r>
        <w:rPr>
          <w:lang w:val="en-US"/>
        </w:rPr>
        <w:t xml:space="preserve"> Answer to Charlotte regarding SKERIC week booking</w:t>
      </w:r>
    </w:p>
    <w:p w14:paraId="49D4B3EB" w14:textId="77777777" w:rsidR="00B60462" w:rsidRDefault="00B60462" w:rsidP="00B60462">
      <w:pPr>
        <w:rPr>
          <w:lang w:val="en-US"/>
        </w:rPr>
      </w:pPr>
    </w:p>
    <w:p w14:paraId="0B06995E" w14:textId="77777777" w:rsidR="0062083A" w:rsidRDefault="0062083A" w:rsidP="0062083A">
      <w:pPr>
        <w:rPr>
          <w:lang w:val="en-US"/>
        </w:rPr>
      </w:pPr>
      <w:r>
        <w:rPr>
          <w:lang w:val="en-US"/>
        </w:rPr>
        <w:t xml:space="preserve">Booking for APMS (requested), SME5.0 (flight ticket – requested, hotel booked + </w:t>
      </w:r>
      <w:proofErr w:type="gramStart"/>
      <w:r>
        <w:rPr>
          <w:lang w:val="en-US"/>
        </w:rPr>
        <w:t>SKERIC(</w:t>
      </w:r>
      <w:proofErr w:type="gramEnd"/>
      <w:r>
        <w:rPr>
          <w:lang w:val="en-US"/>
        </w:rPr>
        <w:t>flight tickets, hotel) -&gt; kind of done for now?</w:t>
      </w:r>
    </w:p>
    <w:p w14:paraId="09513262" w14:textId="77777777" w:rsidR="0062083A" w:rsidRDefault="0062083A" w:rsidP="00B60462">
      <w:pPr>
        <w:rPr>
          <w:lang w:val="en-US"/>
        </w:rPr>
      </w:pPr>
    </w:p>
    <w:p w14:paraId="74DB4CAC" w14:textId="77777777" w:rsidR="004724FF" w:rsidRDefault="004724FF" w:rsidP="00B60462">
      <w:pPr>
        <w:rPr>
          <w:lang w:val="en-US"/>
        </w:rPr>
      </w:pPr>
    </w:p>
    <w:p w14:paraId="13425ED4" w14:textId="5CC73CF2" w:rsidR="004724FF" w:rsidRDefault="004724FF" w:rsidP="00B60462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has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funding</w:t>
      </w:r>
      <w:proofErr w:type="spellEnd"/>
      <w:r>
        <w:t xml:space="preserve"> from the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Union’s</w:t>
      </w:r>
      <w:proofErr w:type="spellEnd"/>
      <w:r>
        <w:t xml:space="preserve"> HORIZONMSCA-2021-SE-01 program under the Marie Curie grant </w:t>
      </w:r>
      <w:proofErr w:type="spellStart"/>
      <w:r>
        <w:t>agreement</w:t>
      </w:r>
      <w:proofErr w:type="spellEnd"/>
      <w:r>
        <w:t xml:space="preserve"> No. 101086487.</w:t>
      </w:r>
    </w:p>
    <w:p w14:paraId="6047A5DA" w14:textId="77777777" w:rsidR="004724FF" w:rsidRDefault="004724FF" w:rsidP="00B60462"/>
    <w:p w14:paraId="5458A996" w14:textId="63001633" w:rsidR="004724FF" w:rsidRDefault="004724FF" w:rsidP="00B60462">
      <w:pPr>
        <w:rPr>
          <w:lang w:val="en-US"/>
        </w:rPr>
      </w:pPr>
      <w:r w:rsidRPr="004724FF">
        <w:rPr>
          <w:lang w:val="en-US"/>
        </w:rPr>
        <w:t xml:space="preserve">This project will be funded by the European Union's HORIZON-MSCA-2021-SE-01-01 </w:t>
      </w:r>
      <w:proofErr w:type="spellStart"/>
      <w:r w:rsidRPr="004724FF">
        <w:rPr>
          <w:lang w:val="en-US"/>
        </w:rPr>
        <w:t>programme</w:t>
      </w:r>
      <w:proofErr w:type="spellEnd"/>
      <w:r w:rsidRPr="004724FF">
        <w:rPr>
          <w:lang w:val="en-US"/>
        </w:rPr>
        <w:t xml:space="preserve"> under the Marie Sklodowska-Currie grant </w:t>
      </w:r>
      <w:proofErr w:type="spellStart"/>
      <w:r w:rsidRPr="004724FF">
        <w:rPr>
          <w:lang w:val="en-US"/>
        </w:rPr>
        <w:t>agreeement</w:t>
      </w:r>
      <w:proofErr w:type="spellEnd"/>
      <w:r w:rsidRPr="004724FF">
        <w:rPr>
          <w:lang w:val="en-US"/>
        </w:rPr>
        <w:t xml:space="preserve"> No. 101086487</w:t>
      </w:r>
    </w:p>
    <w:p w14:paraId="705DD908" w14:textId="77777777" w:rsidR="00485E5E" w:rsidRDefault="00485E5E" w:rsidP="00B60462">
      <w:pPr>
        <w:rPr>
          <w:lang w:val="en-US"/>
        </w:rPr>
      </w:pPr>
    </w:p>
    <w:p w14:paraId="4DD3057C" w14:textId="77777777" w:rsidR="00485E5E" w:rsidRPr="0062083A" w:rsidRDefault="00485E5E" w:rsidP="00485E5E">
      <w:pPr>
        <w:rPr>
          <w:highlight w:val="yellow"/>
          <w:lang w:val="en-US"/>
        </w:rPr>
      </w:pPr>
      <w:r w:rsidRPr="0062083A">
        <w:rPr>
          <w:highlight w:val="yellow"/>
          <w:lang w:val="en-US"/>
        </w:rPr>
        <w:t>APMS final version</w:t>
      </w:r>
    </w:p>
    <w:p w14:paraId="70ECF72A" w14:textId="77777777" w:rsidR="00485E5E" w:rsidRDefault="00485E5E" w:rsidP="00B60462">
      <w:pPr>
        <w:rPr>
          <w:lang w:val="en-US"/>
        </w:rPr>
      </w:pPr>
    </w:p>
    <w:p w14:paraId="34FB0A4F" w14:textId="77777777" w:rsidR="00655AC9" w:rsidRPr="009A1A3A" w:rsidRDefault="00655AC9" w:rsidP="00655AC9">
      <w:pPr>
        <w:pStyle w:val="ListParagraph"/>
        <w:numPr>
          <w:ilvl w:val="0"/>
          <w:numId w:val="14"/>
        </w:numPr>
        <w:rPr>
          <w:lang w:val="en-US"/>
        </w:rPr>
      </w:pPr>
      <w:r w:rsidRPr="009A1A3A">
        <w:rPr>
          <w:b/>
          <w:bCs/>
          <w:lang w:val="en-US"/>
        </w:rPr>
        <w:t>Email to</w:t>
      </w:r>
      <w:r>
        <w:rPr>
          <w:lang w:val="en-US"/>
        </w:rPr>
        <w:t xml:space="preserve"> </w:t>
      </w:r>
      <w:r w:rsidRPr="009A1A3A">
        <w:rPr>
          <w:lang w:val="en-US"/>
        </w:rPr>
        <w:t>Korean consortium meeting EU</w:t>
      </w:r>
    </w:p>
    <w:p w14:paraId="180C8FF3" w14:textId="77777777" w:rsidR="00655AC9" w:rsidRDefault="00655AC9" w:rsidP="00B60462">
      <w:pPr>
        <w:rPr>
          <w:lang w:val="en-US"/>
        </w:rPr>
      </w:pPr>
    </w:p>
    <w:p w14:paraId="31FD4563" w14:textId="77777777" w:rsidR="00AB5A93" w:rsidRDefault="00AB5A93" w:rsidP="00B60462">
      <w:pPr>
        <w:rPr>
          <w:lang w:val="en-US"/>
        </w:rPr>
      </w:pPr>
    </w:p>
    <w:p w14:paraId="458221B5" w14:textId="77777777" w:rsidR="00AB5A93" w:rsidRDefault="00AB5A93" w:rsidP="00B60462">
      <w:pPr>
        <w:rPr>
          <w:lang w:val="en-US"/>
        </w:rPr>
      </w:pPr>
    </w:p>
    <w:p w14:paraId="676F3984" w14:textId="77777777" w:rsidR="004F3A60" w:rsidRPr="009A1A3A" w:rsidRDefault="004F3A60" w:rsidP="004F3A60">
      <w:pPr>
        <w:pStyle w:val="ListParagraph"/>
        <w:numPr>
          <w:ilvl w:val="0"/>
          <w:numId w:val="14"/>
        </w:numPr>
        <w:rPr>
          <w:lang w:val="en-US"/>
        </w:rPr>
      </w:pPr>
      <w:r w:rsidRPr="009A1A3A">
        <w:rPr>
          <w:lang w:val="en-US"/>
        </w:rPr>
        <w:t>Stuart ML2305 grading</w:t>
      </w:r>
    </w:p>
    <w:p w14:paraId="2DBD44A8" w14:textId="77777777" w:rsidR="00AB5A93" w:rsidRDefault="00AB5A93" w:rsidP="00B60462">
      <w:pPr>
        <w:rPr>
          <w:lang w:val="en-US"/>
        </w:rPr>
      </w:pPr>
    </w:p>
    <w:p w14:paraId="3EB28F27" w14:textId="77777777" w:rsidR="00380C37" w:rsidRPr="009A1A3A" w:rsidRDefault="00380C37" w:rsidP="00380C37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9A1A3A">
        <w:rPr>
          <w:b/>
          <w:bCs/>
          <w:lang w:val="en-US"/>
        </w:rPr>
        <w:t>Grading ML2302 report -&gt; done</w:t>
      </w:r>
      <w:r>
        <w:rPr>
          <w:b/>
          <w:bCs/>
          <w:lang w:val="en-US"/>
        </w:rPr>
        <w:t>?</w:t>
      </w:r>
    </w:p>
    <w:p w14:paraId="632AA48E" w14:textId="77777777" w:rsidR="00380C37" w:rsidRDefault="00380C37" w:rsidP="00380C37">
      <w:pPr>
        <w:rPr>
          <w:b/>
          <w:bCs/>
          <w:lang w:val="en-US"/>
        </w:rPr>
      </w:pPr>
    </w:p>
    <w:p w14:paraId="345E518B" w14:textId="7AE78377" w:rsidR="003C25BA" w:rsidRPr="003C25BA" w:rsidRDefault="003C25BA" w:rsidP="003C25BA">
      <w:pPr>
        <w:pStyle w:val="ListParagraph"/>
        <w:numPr>
          <w:ilvl w:val="1"/>
          <w:numId w:val="15"/>
        </w:numPr>
        <w:rPr>
          <w:rFonts w:hint="eastAsia"/>
          <w:lang w:val="en-US"/>
        </w:rPr>
      </w:pPr>
    </w:p>
    <w:sectPr w:rsidR="003C25BA" w:rsidRPr="003C25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AA8C5" w14:textId="77777777" w:rsidR="00743671" w:rsidRDefault="00743671" w:rsidP="00AB37AC">
      <w:r>
        <w:separator/>
      </w:r>
    </w:p>
  </w:endnote>
  <w:endnote w:type="continuationSeparator" w:id="0">
    <w:p w14:paraId="4A17403C" w14:textId="77777777" w:rsidR="00743671" w:rsidRDefault="00743671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A78B" w14:textId="77777777" w:rsidR="00AB37AC" w:rsidRDefault="00AB3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02E1F" w14:textId="77777777" w:rsidR="00AB37AC" w:rsidRDefault="00AB3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00DB5" w14:textId="77777777" w:rsidR="00AB37AC" w:rsidRDefault="00AB3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3C9AF" w14:textId="77777777" w:rsidR="00743671" w:rsidRDefault="00743671" w:rsidP="00AB37AC">
      <w:r>
        <w:separator/>
      </w:r>
    </w:p>
  </w:footnote>
  <w:footnote w:type="continuationSeparator" w:id="0">
    <w:p w14:paraId="57395453" w14:textId="77777777" w:rsidR="00743671" w:rsidRDefault="00743671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63BC7" w14:textId="77777777" w:rsidR="00AB37AC" w:rsidRDefault="00AB3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D2C18" w14:textId="77777777" w:rsidR="00AB37AC" w:rsidRDefault="00AB3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17195" w14:textId="77777777" w:rsidR="00AB37AC" w:rsidRDefault="00AB3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F1B7B0A"/>
    <w:multiLevelType w:val="hybridMultilevel"/>
    <w:tmpl w:val="369EAB58"/>
    <w:lvl w:ilvl="0" w:tplc="FF5CF84C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134DA"/>
    <w:multiLevelType w:val="hybridMultilevel"/>
    <w:tmpl w:val="1DFE1F58"/>
    <w:lvl w:ilvl="0" w:tplc="5FAA77E6">
      <w:start w:val="2"/>
      <w:numFmt w:val="bullet"/>
      <w:lvlText w:val=""/>
      <w:lvlJc w:val="left"/>
      <w:pPr>
        <w:ind w:left="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10B3075"/>
    <w:multiLevelType w:val="hybridMultilevel"/>
    <w:tmpl w:val="98BC12DA"/>
    <w:lvl w:ilvl="0" w:tplc="C3F2D16C">
      <w:start w:val="3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8C73C52"/>
    <w:multiLevelType w:val="hybridMultilevel"/>
    <w:tmpl w:val="A13C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02133754">
    <w:abstractNumId w:val="8"/>
  </w:num>
  <w:num w:numId="2" w16cid:durableId="944270786">
    <w:abstractNumId w:val="1"/>
  </w:num>
  <w:num w:numId="3" w16cid:durableId="286818207">
    <w:abstractNumId w:val="0"/>
  </w:num>
  <w:num w:numId="4" w16cid:durableId="365908177">
    <w:abstractNumId w:val="10"/>
  </w:num>
  <w:num w:numId="5" w16cid:durableId="1971667296">
    <w:abstractNumId w:val="3"/>
  </w:num>
  <w:num w:numId="6" w16cid:durableId="737246869">
    <w:abstractNumId w:val="2"/>
  </w:num>
  <w:num w:numId="7" w16cid:durableId="1840198282">
    <w:abstractNumId w:val="4"/>
  </w:num>
  <w:num w:numId="8" w16cid:durableId="372190299">
    <w:abstractNumId w:val="7"/>
  </w:num>
  <w:num w:numId="9" w16cid:durableId="806114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41450113">
    <w:abstractNumId w:val="13"/>
  </w:num>
  <w:num w:numId="11" w16cid:durableId="339281399">
    <w:abstractNumId w:val="11"/>
  </w:num>
  <w:num w:numId="12" w16cid:durableId="327442235">
    <w:abstractNumId w:val="8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873924719">
    <w:abstractNumId w:val="6"/>
  </w:num>
  <w:num w:numId="14" w16cid:durableId="503977754">
    <w:abstractNumId w:val="12"/>
  </w:num>
  <w:num w:numId="15" w16cid:durableId="245841206">
    <w:abstractNumId w:val="5"/>
  </w:num>
  <w:num w:numId="16" w16cid:durableId="19682714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removePersonalInformation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B9"/>
    <w:rsid w:val="00037A26"/>
    <w:rsid w:val="00095F39"/>
    <w:rsid w:val="000B4D37"/>
    <w:rsid w:val="000E0B56"/>
    <w:rsid w:val="000F0D78"/>
    <w:rsid w:val="0015546E"/>
    <w:rsid w:val="001621F9"/>
    <w:rsid w:val="001741B3"/>
    <w:rsid w:val="0018642A"/>
    <w:rsid w:val="001F3547"/>
    <w:rsid w:val="0021148D"/>
    <w:rsid w:val="002735DE"/>
    <w:rsid w:val="002A115A"/>
    <w:rsid w:val="002B6D18"/>
    <w:rsid w:val="002E47D4"/>
    <w:rsid w:val="00310604"/>
    <w:rsid w:val="00380C37"/>
    <w:rsid w:val="00383258"/>
    <w:rsid w:val="00393DB1"/>
    <w:rsid w:val="003A221F"/>
    <w:rsid w:val="003A62F9"/>
    <w:rsid w:val="003B0B80"/>
    <w:rsid w:val="003B55F6"/>
    <w:rsid w:val="003C25BA"/>
    <w:rsid w:val="003D5E50"/>
    <w:rsid w:val="004724FF"/>
    <w:rsid w:val="00484AB4"/>
    <w:rsid w:val="00485E5E"/>
    <w:rsid w:val="004A3440"/>
    <w:rsid w:val="004B3394"/>
    <w:rsid w:val="004F3A60"/>
    <w:rsid w:val="004F684C"/>
    <w:rsid w:val="0051591B"/>
    <w:rsid w:val="00516DE4"/>
    <w:rsid w:val="0052043A"/>
    <w:rsid w:val="00523FF5"/>
    <w:rsid w:val="00543E1E"/>
    <w:rsid w:val="005473A8"/>
    <w:rsid w:val="00547786"/>
    <w:rsid w:val="00547E65"/>
    <w:rsid w:val="0057553D"/>
    <w:rsid w:val="00575D00"/>
    <w:rsid w:val="005A5FF7"/>
    <w:rsid w:val="005D6D09"/>
    <w:rsid w:val="006006B9"/>
    <w:rsid w:val="00611DEC"/>
    <w:rsid w:val="0062083A"/>
    <w:rsid w:val="00655AC9"/>
    <w:rsid w:val="006574CC"/>
    <w:rsid w:val="006C3154"/>
    <w:rsid w:val="00721057"/>
    <w:rsid w:val="00743671"/>
    <w:rsid w:val="00755C8D"/>
    <w:rsid w:val="007835A7"/>
    <w:rsid w:val="0078497D"/>
    <w:rsid w:val="00792464"/>
    <w:rsid w:val="00794508"/>
    <w:rsid w:val="007D0976"/>
    <w:rsid w:val="007F3C19"/>
    <w:rsid w:val="00825507"/>
    <w:rsid w:val="00863257"/>
    <w:rsid w:val="00873303"/>
    <w:rsid w:val="008815CA"/>
    <w:rsid w:val="008822FA"/>
    <w:rsid w:val="008B249C"/>
    <w:rsid w:val="008D0F0C"/>
    <w:rsid w:val="008E4593"/>
    <w:rsid w:val="008F5998"/>
    <w:rsid w:val="00922FFA"/>
    <w:rsid w:val="00923193"/>
    <w:rsid w:val="009361E7"/>
    <w:rsid w:val="00945096"/>
    <w:rsid w:val="00981197"/>
    <w:rsid w:val="009A1A3A"/>
    <w:rsid w:val="009A3428"/>
    <w:rsid w:val="009A59C3"/>
    <w:rsid w:val="009C1863"/>
    <w:rsid w:val="00A37248"/>
    <w:rsid w:val="00A42BDC"/>
    <w:rsid w:val="00A46C0D"/>
    <w:rsid w:val="00A506FD"/>
    <w:rsid w:val="00A77340"/>
    <w:rsid w:val="00A833EA"/>
    <w:rsid w:val="00AA3946"/>
    <w:rsid w:val="00AB079E"/>
    <w:rsid w:val="00AB37AC"/>
    <w:rsid w:val="00AB5A93"/>
    <w:rsid w:val="00AD5B1E"/>
    <w:rsid w:val="00AF0371"/>
    <w:rsid w:val="00B02309"/>
    <w:rsid w:val="00B03846"/>
    <w:rsid w:val="00B411DA"/>
    <w:rsid w:val="00B5121A"/>
    <w:rsid w:val="00B57F31"/>
    <w:rsid w:val="00B60462"/>
    <w:rsid w:val="00B80FB3"/>
    <w:rsid w:val="00B90528"/>
    <w:rsid w:val="00BC64D7"/>
    <w:rsid w:val="00BC7DF3"/>
    <w:rsid w:val="00BD10EE"/>
    <w:rsid w:val="00C06690"/>
    <w:rsid w:val="00C33F81"/>
    <w:rsid w:val="00C46B7C"/>
    <w:rsid w:val="00C65034"/>
    <w:rsid w:val="00C8442F"/>
    <w:rsid w:val="00C87FA2"/>
    <w:rsid w:val="00CA066E"/>
    <w:rsid w:val="00CC010C"/>
    <w:rsid w:val="00D2245B"/>
    <w:rsid w:val="00DE4B98"/>
    <w:rsid w:val="00E71BDA"/>
    <w:rsid w:val="00E9774F"/>
    <w:rsid w:val="00EB07F4"/>
    <w:rsid w:val="00EE2A06"/>
    <w:rsid w:val="00EF1D64"/>
    <w:rsid w:val="00F57388"/>
    <w:rsid w:val="00F94E56"/>
    <w:rsid w:val="00FA2711"/>
    <w:rsid w:val="00FA77D8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591E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sv-S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/>
    <w:lsdException w:name="footer" w:uiPriority="8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7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uiPriority="5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006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00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600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6006B9"/>
    <w:rPr>
      <w:i/>
      <w:iCs/>
      <w:color w:val="123E7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006B9"/>
    <w:pPr>
      <w:pBdr>
        <w:top w:val="single" w:sz="4" w:space="10" w:color="123E7C" w:themeColor="accent1" w:themeShade="BF"/>
        <w:bottom w:val="single" w:sz="4" w:space="10" w:color="123E7C" w:themeColor="accent1" w:themeShade="BF"/>
      </w:pBdr>
      <w:spacing w:before="360" w:after="360"/>
      <w:ind w:left="864" w:right="864"/>
      <w:jc w:val="center"/>
    </w:pPr>
    <w:rPr>
      <w:i/>
      <w:iCs/>
      <w:color w:val="123E7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006B9"/>
    <w:rPr>
      <w:i/>
      <w:iCs/>
      <w:color w:val="123E7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6006B9"/>
    <w:rPr>
      <w:b/>
      <w:bCs/>
      <w:smallCaps/>
      <w:color w:val="123E7C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2025-06-10T21:57:00Z</dcterms:created>
  <dcterms:modified xsi:type="dcterms:W3CDTF">2025-07-15T03:54:00Z</dcterms:modified>
</cp:coreProperties>
</file>