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4505" w:rsidRDefault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1.1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:rsidR="00B14505" w:rsidRDefault="00B1450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유저인터페이스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구조변화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터치</w:t>
      </w:r>
    </w:p>
    <w:p w:rsidR="00B14505" w:rsidRDefault="00B14505">
      <w:pPr>
        <w:rPr>
          <w:rFonts w:hint="eastAsia"/>
          <w:lang w:eastAsia="ko-KR"/>
        </w:rPr>
      </w:pPr>
    </w:p>
    <w:p w:rsidR="00B14505" w:rsidRDefault="00B14505">
      <w:pPr>
        <w:rPr>
          <w:lang w:eastAsia="ko-KR"/>
        </w:rPr>
      </w:pPr>
      <w:r>
        <w:rPr>
          <w:lang w:eastAsia="ko-KR"/>
        </w:rPr>
        <w:t xml:space="preserve">11.2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:rsidR="00B14505" w:rsidRDefault="00B1450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2111375"/>
            <wp:effectExtent l="0" t="0" r="0" b="0"/>
            <wp:docPr id="1" name="그림 1" descr="스크린샷, 텔레비전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07 16.28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05" w:rsidRDefault="00B14505" w:rsidP="00B14505">
      <w:pPr>
        <w:rPr>
          <w:lang w:eastAsia="ko-KR"/>
        </w:rPr>
      </w:pPr>
    </w:p>
    <w:p w:rsidR="00B14505" w:rsidRDefault="00B14505" w:rsidP="00B1450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핸들러</w:t>
      </w:r>
      <w:proofErr w:type="spellEnd"/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리스너</w:t>
      </w:r>
      <w:proofErr w:type="spellEnd"/>
      <w:r w:rsidR="00007EEE">
        <w:rPr>
          <w:rFonts w:hint="eastAsia"/>
          <w:lang w:eastAsia="ko-KR"/>
        </w:rPr>
        <w:t xml:space="preserve"> </w:t>
      </w:r>
      <w:r w:rsidR="00007EEE">
        <w:rPr>
          <w:lang w:eastAsia="ko-KR"/>
        </w:rPr>
        <w:t xml:space="preserve">: </w:t>
      </w:r>
      <w:r w:rsidR="00007EEE">
        <w:rPr>
          <w:rFonts w:hint="eastAsia"/>
          <w:lang w:eastAsia="ko-KR"/>
        </w:rPr>
        <w:t>실제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이벤트가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발생</w:t>
      </w:r>
      <w:r w:rsidR="00BE5D96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됐을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때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실행하는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함수</w:t>
      </w:r>
      <w:r w:rsidR="00007EEE">
        <w:rPr>
          <w:rFonts w:hint="eastAsia"/>
          <w:lang w:eastAsia="ko-KR"/>
        </w:rPr>
        <w:t xml:space="preserve"> </w:t>
      </w:r>
      <w:r w:rsidR="00007EEE">
        <w:rPr>
          <w:lang w:eastAsia="ko-KR"/>
        </w:rPr>
        <w:t xml:space="preserve">( </w:t>
      </w:r>
      <w:r w:rsidR="00007EEE">
        <w:rPr>
          <w:rFonts w:hint="eastAsia"/>
          <w:lang w:eastAsia="ko-KR"/>
        </w:rPr>
        <w:t>이벤트에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할당한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함수</w:t>
      </w:r>
      <w:r w:rsidR="00007EEE">
        <w:rPr>
          <w:rFonts w:hint="eastAsia"/>
          <w:lang w:eastAsia="ko-KR"/>
        </w:rPr>
        <w:t xml:space="preserve"> </w:t>
      </w:r>
      <w:r w:rsidR="00007EEE">
        <w:rPr>
          <w:lang w:eastAsia="ko-KR"/>
        </w:rPr>
        <w:t>)</w:t>
      </w:r>
    </w:p>
    <w:p w:rsidR="00007EEE" w:rsidRDefault="00007EEE" w:rsidP="00B14505">
      <w:pPr>
        <w:rPr>
          <w:lang w:eastAsia="ko-KR"/>
        </w:rPr>
      </w:pP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D1558D" w:rsidRDefault="00007EEE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D1558D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D1558D" w:rsidRDefault="00D1558D" w:rsidP="00D1558D">
      <w:pPr>
        <w:ind w:firstLine="800"/>
        <w:rPr>
          <w:lang w:eastAsia="ko-KR"/>
        </w:rPr>
      </w:pPr>
      <w:r>
        <w:rPr>
          <w:lang w:eastAsia="ko-KR"/>
        </w:rPr>
        <w:t xml:space="preserve">DOM Level0 : </w:t>
      </w: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007EEE" w:rsidRDefault="00D1558D" w:rsidP="00D1558D">
      <w:pPr>
        <w:ind w:left="800"/>
        <w:rPr>
          <w:rFonts w:hint="eastAsia"/>
          <w:lang w:eastAsia="ko-KR"/>
        </w:rPr>
      </w:pPr>
      <w:proofErr w:type="spellStart"/>
      <w:r>
        <w:rPr>
          <w:lang w:eastAsia="ko-KR"/>
        </w:rPr>
        <w:t>DOMLevel</w:t>
      </w:r>
      <w:proofErr w:type="spellEnd"/>
      <w:r>
        <w:rPr>
          <w:lang w:eastAsia="ko-KR"/>
        </w:rPr>
        <w:t xml:space="preserve"> 2 : </w:t>
      </w:r>
      <w:r>
        <w:rPr>
          <w:rFonts w:hint="eastAsia"/>
          <w:lang w:eastAsia="ko-KR"/>
        </w:rPr>
        <w:t>마이크로소프트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익스플로어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007EEE" w:rsidRDefault="00D1558D" w:rsidP="00B14505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DOMLevel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표준화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?)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:rsidR="00D1558D" w:rsidRDefault="00D1558D" w:rsidP="00B14505">
      <w:pPr>
        <w:rPr>
          <w:rFonts w:hint="eastAsia"/>
          <w:lang w:eastAsia="ko-KR"/>
        </w:rPr>
      </w:pPr>
    </w:p>
    <w:p w:rsidR="00007EEE" w:rsidRDefault="00007EEE" w:rsidP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1.3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A501FD" w:rsidRDefault="00A501FD" w:rsidP="00B1450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7EEE" w:rsidRDefault="00007EEE" w:rsidP="00B1450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007EEE" w:rsidRDefault="00007EEE" w:rsidP="00B1450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고전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E1763C" w:rsidRDefault="00E1763C" w:rsidP="00B14505">
      <w:pPr>
        <w:rPr>
          <w:lang w:eastAsia="ko-KR"/>
        </w:rPr>
      </w:pP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)</w:t>
      </w:r>
    </w:p>
    <w:p w:rsidR="00E1763C" w:rsidRPr="00E1763C" w:rsidRDefault="00E1763C" w:rsidP="00E1763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007EEE">
        <w:rPr>
          <w:rFonts w:hint="eastAsia"/>
          <w:lang w:eastAsia="ko-KR"/>
        </w:rPr>
        <w:t>변수</w:t>
      </w:r>
      <w:r w:rsidR="00BE5D96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선언</w:t>
      </w:r>
      <w:r w:rsidR="00007EEE">
        <w:rPr>
          <w:lang w:eastAsia="ko-KR"/>
        </w:rPr>
        <w:t>+</w:t>
      </w:r>
      <w:r w:rsidR="00007EEE">
        <w:rPr>
          <w:rFonts w:hint="eastAsia"/>
          <w:lang w:eastAsia="ko-KR"/>
        </w:rPr>
        <w:t>변수와</w:t>
      </w:r>
      <w:r w:rsidR="00007EEE">
        <w:rPr>
          <w:rFonts w:hint="eastAsia"/>
          <w:lang w:eastAsia="ko-KR"/>
        </w:rPr>
        <w:t xml:space="preserve"> </w:t>
      </w:r>
      <w:r>
        <w:rPr>
          <w:lang w:eastAsia="ko-KR"/>
        </w:rPr>
        <w:t>DOM</w:t>
      </w:r>
      <w:proofErr w:type="spellStart"/>
      <w:r w:rsidR="00007EEE">
        <w:rPr>
          <w:rFonts w:hint="eastAsia"/>
          <w:lang w:eastAsia="ko-KR"/>
        </w:rPr>
        <w:t>실제객체</w:t>
      </w:r>
      <w:proofErr w:type="spellEnd"/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 w:rsidRPr="00E1763C">
        <w:rPr>
          <w:lang w:eastAsia="ko-KR"/>
        </w:rPr>
        <w:t xml:space="preserve"> </w:t>
      </w:r>
      <w:r>
        <w:rPr>
          <w:lang w:eastAsia="ko-KR"/>
        </w:rPr>
        <w:t xml:space="preserve">var </w:t>
      </w:r>
      <w:proofErr w:type="spellStart"/>
      <w:r>
        <w:rPr>
          <w:lang w:eastAsia="ko-KR"/>
        </w:rPr>
        <w:t>eveObj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document.getElementById</w:t>
      </w:r>
      <w:proofErr w:type="spellEnd"/>
      <w:r>
        <w:rPr>
          <w:lang w:eastAsia="ko-KR"/>
        </w:rPr>
        <w:t>(‘anything’);</w:t>
      </w:r>
    </w:p>
    <w:p w:rsidR="00007EEE" w:rsidRPr="00E1763C" w:rsidRDefault="00E1763C" w:rsidP="00E1763C">
      <w:pPr>
        <w:rPr>
          <w:lang w:eastAsia="ko-KR"/>
        </w:rPr>
      </w:pPr>
      <w:r>
        <w:rPr>
          <w:lang w:eastAsia="ko-KR"/>
        </w:rPr>
        <w:t xml:space="preserve">2. </w:t>
      </w:r>
      <w:r w:rsidR="00007EEE">
        <w:rPr>
          <w:rFonts w:hint="eastAsia"/>
          <w:lang w:eastAsia="ko-KR"/>
        </w:rPr>
        <w:t>해당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객체의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속성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중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원하는</w:t>
      </w:r>
      <w:r>
        <w:rPr>
          <w:lang w:eastAsia="ko-KR"/>
        </w:rPr>
        <w:t xml:space="preserve"> </w:t>
      </w:r>
      <w:r w:rsidR="00007EEE">
        <w:rPr>
          <w:rFonts w:hint="eastAsia"/>
          <w:lang w:eastAsia="ko-KR"/>
        </w:rPr>
        <w:t>이벤트</w:t>
      </w:r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속성에</w:t>
      </w:r>
      <w:r w:rsidR="00007EEE">
        <w:rPr>
          <w:rFonts w:hint="eastAsia"/>
          <w:lang w:eastAsia="ko-KR"/>
        </w:rPr>
        <w:t xml:space="preserve"> </w:t>
      </w:r>
      <w:proofErr w:type="spellStart"/>
      <w:r w:rsidR="00007EEE">
        <w:rPr>
          <w:rFonts w:hint="eastAsia"/>
          <w:lang w:eastAsia="ko-KR"/>
        </w:rPr>
        <w:t>리스너</w:t>
      </w:r>
      <w:proofErr w:type="spellEnd"/>
      <w:r w:rsidR="00007EEE">
        <w:rPr>
          <w:rFonts w:hint="eastAsia"/>
          <w:lang w:eastAsia="ko-KR"/>
        </w:rPr>
        <w:t xml:space="preserve"> </w:t>
      </w:r>
      <w:r w:rsidR="00007EEE">
        <w:rPr>
          <w:rFonts w:hint="eastAsia"/>
          <w:lang w:eastAsia="ko-KR"/>
        </w:rPr>
        <w:t>바인딩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eveObj.onclick</w:t>
      </w:r>
      <w:proofErr w:type="spellEnd"/>
      <w:r>
        <w:rPr>
          <w:lang w:eastAsia="ko-KR"/>
        </w:rPr>
        <w:t xml:space="preserve"> = function(){ //… </w:t>
      </w:r>
      <w:r>
        <w:rPr>
          <w:rFonts w:hint="eastAsia"/>
          <w:lang w:eastAsia="ko-KR"/>
        </w:rPr>
        <w:t>정의하세요</w:t>
      </w:r>
      <w:r>
        <w:rPr>
          <w:rFonts w:hint="eastAsia"/>
          <w:lang w:eastAsia="ko-KR"/>
        </w:rPr>
        <w:t>}</w:t>
      </w:r>
    </w:p>
    <w:p w:rsidR="00D1558D" w:rsidRDefault="00E1763C" w:rsidP="00E1763C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r w:rsidR="00D1558D">
        <w:rPr>
          <w:rFonts w:hint="eastAsia"/>
          <w:lang w:eastAsia="ko-KR"/>
        </w:rPr>
        <w:t>이벤트</w:t>
      </w:r>
      <w:r w:rsidR="00D1558D">
        <w:rPr>
          <w:rFonts w:hint="eastAsia"/>
          <w:lang w:eastAsia="ko-KR"/>
        </w:rPr>
        <w:t xml:space="preserve"> </w:t>
      </w:r>
      <w:r w:rsidR="00D1558D">
        <w:rPr>
          <w:rFonts w:hint="eastAsia"/>
          <w:lang w:eastAsia="ko-KR"/>
        </w:rPr>
        <w:t>제거</w:t>
      </w:r>
      <w:r w:rsidR="00BE5D96">
        <w:rPr>
          <w:rFonts w:hint="eastAsia"/>
          <w:lang w:eastAsia="ko-KR"/>
        </w:rPr>
        <w:t xml:space="preserve"> </w:t>
      </w:r>
      <w:r w:rsidR="00D1558D">
        <w:rPr>
          <w:rFonts w:hint="eastAsia"/>
          <w:lang w:eastAsia="ko-KR"/>
        </w:rPr>
        <w:t>시</w:t>
      </w:r>
      <w:r w:rsidR="00D1558D">
        <w:rPr>
          <w:rFonts w:hint="eastAsia"/>
          <w:lang w:eastAsia="ko-KR"/>
        </w:rPr>
        <w:t xml:space="preserve"> </w:t>
      </w:r>
      <w:r w:rsidR="00D1558D">
        <w:rPr>
          <w:lang w:eastAsia="ko-KR"/>
        </w:rPr>
        <w:t>null</w:t>
      </w:r>
      <w:r w:rsidR="00D1558D">
        <w:rPr>
          <w:rFonts w:hint="eastAsia"/>
          <w:lang w:eastAsia="ko-KR"/>
        </w:rPr>
        <w:t xml:space="preserve"> </w:t>
      </w:r>
      <w:r w:rsidR="00D1558D">
        <w:rPr>
          <w:rFonts w:hint="eastAsia"/>
          <w:lang w:eastAsia="ko-KR"/>
        </w:rPr>
        <w:t>대입한다</w:t>
      </w:r>
      <w:r w:rsidR="00D1558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eveObj.onclick</w:t>
      </w:r>
      <w:proofErr w:type="spellEnd"/>
      <w:r>
        <w:rPr>
          <w:lang w:eastAsia="ko-KR"/>
        </w:rPr>
        <w:t xml:space="preserve"> = null;</w:t>
      </w:r>
    </w:p>
    <w:p w:rsidR="00E1763C" w:rsidRDefault="00E1763C" w:rsidP="00B14505">
      <w:pPr>
        <w:rPr>
          <w:rFonts w:hint="eastAsia"/>
          <w:lang w:eastAsia="ko-KR"/>
        </w:rPr>
      </w:pPr>
    </w:p>
    <w:p w:rsidR="00D1558D" w:rsidRDefault="00D1558D" w:rsidP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1.4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D1558D" w:rsidRDefault="00D1558D" w:rsidP="00B1450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E1763C" w:rsidRDefault="00E1763C" w:rsidP="00B1450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206527" cy="2269958"/>
            <wp:effectExtent l="0" t="0" r="63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6-07 17.00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77" cy="22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F0" w:rsidRDefault="003807F0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E1763C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1.5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</w:p>
    <w:p w:rsidR="003807F0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속성명을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3807F0" w:rsidRDefault="003807F0" w:rsidP="00B14505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button.onclick</w:t>
      </w:r>
      <w:proofErr w:type="spellEnd"/>
      <w:proofErr w:type="gramEnd"/>
      <w:r>
        <w:rPr>
          <w:lang w:eastAsia="ko-KR"/>
        </w:rPr>
        <w:t xml:space="preserve"> = function(){</w:t>
      </w:r>
    </w:p>
    <w:p w:rsidR="003807F0" w:rsidRDefault="003807F0" w:rsidP="00B14505">
      <w:pPr>
        <w:rPr>
          <w:lang w:eastAsia="ko-KR"/>
        </w:rPr>
      </w:pPr>
      <w:r>
        <w:rPr>
          <w:lang w:eastAsia="ko-KR"/>
        </w:rPr>
        <w:tab/>
        <w:t>alert(“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lang w:eastAsia="ko-KR"/>
        </w:rPr>
        <w:t>”);</w:t>
      </w:r>
    </w:p>
    <w:p w:rsidR="003807F0" w:rsidRDefault="003807F0" w:rsidP="00B14505">
      <w:pPr>
        <w:rPr>
          <w:lang w:eastAsia="ko-KR"/>
        </w:rPr>
      </w:pPr>
      <w:r>
        <w:rPr>
          <w:lang w:eastAsia="ko-KR"/>
        </w:rPr>
        <w:t>}</w:t>
      </w:r>
    </w:p>
    <w:p w:rsidR="003807F0" w:rsidRDefault="003807F0" w:rsidP="00B1450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uttonA.onclick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function(</w:t>
      </w:r>
      <w:proofErr w:type="gramEnd"/>
      <w:r>
        <w:rPr>
          <w:lang w:eastAsia="ko-KR"/>
        </w:rPr>
        <w:t>){</w:t>
      </w:r>
    </w:p>
    <w:p w:rsidR="003807F0" w:rsidRDefault="003807F0" w:rsidP="003807F0">
      <w:pPr>
        <w:ind w:firstLine="800"/>
        <w:rPr>
          <w:rFonts w:hint="eastAsia"/>
          <w:lang w:eastAsia="ko-KR"/>
        </w:rPr>
      </w:pPr>
      <w:proofErr w:type="spellStart"/>
      <w:r>
        <w:rPr>
          <w:lang w:eastAsia="ko-KR"/>
        </w:rPr>
        <w:t>button.onclick</w:t>
      </w:r>
      <w:proofErr w:type="spellEnd"/>
      <w:r>
        <w:rPr>
          <w:lang w:eastAsia="ko-KR"/>
        </w:rPr>
        <w:t xml:space="preserve">(); // </w:t>
      </w:r>
      <w:r>
        <w:rPr>
          <w:rFonts w:hint="eastAsia"/>
          <w:lang w:eastAsia="ko-KR"/>
        </w:rPr>
        <w:t>버튼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 w:rsidR="00BE5D9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</w:p>
    <w:p w:rsidR="003807F0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:rsidR="003807F0" w:rsidRDefault="003807F0" w:rsidP="00B14505">
      <w:pPr>
        <w:rPr>
          <w:lang w:eastAsia="ko-KR"/>
        </w:rPr>
      </w:pPr>
    </w:p>
    <w:p w:rsidR="003807F0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1.6 </w:t>
      </w: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A501FD" w:rsidRDefault="00A501FD" w:rsidP="00B1450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되어있음</w:t>
      </w:r>
      <w:r>
        <w:rPr>
          <w:rFonts w:hint="eastAsia"/>
          <w:lang w:eastAsia="ko-KR"/>
        </w:rPr>
        <w:t>.</w:t>
      </w:r>
    </w:p>
    <w:p w:rsidR="003807F0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script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바인딩하는것</w:t>
      </w:r>
      <w:proofErr w:type="spellEnd"/>
    </w:p>
    <w:p w:rsidR="003807F0" w:rsidRDefault="00712262" w:rsidP="00B14505">
      <w:pPr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>
            <wp:extent cx="4612105" cy="3996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6-07 17.16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72" cy="4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F0" w:rsidRDefault="003807F0" w:rsidP="00B14505">
      <w:pPr>
        <w:rPr>
          <w:lang w:eastAsia="ko-KR"/>
        </w:rPr>
      </w:pPr>
    </w:p>
    <w:p w:rsidR="00712262" w:rsidRDefault="00712262" w:rsidP="00B14505">
      <w:pPr>
        <w:rPr>
          <w:rFonts w:hint="eastAsia"/>
          <w:lang w:eastAsia="ko-KR"/>
        </w:rPr>
      </w:pPr>
    </w:p>
    <w:p w:rsidR="003807F0" w:rsidRDefault="003807F0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정의부를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바인딩하는것이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</w:p>
    <w:p w:rsidR="003807F0" w:rsidRDefault="00712262" w:rsidP="00B1450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307305" cy="1926064"/>
            <wp:effectExtent l="0" t="0" r="0" b="4445"/>
            <wp:docPr id="6" name="그림 6" descr="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6-07 17.18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22" cy="19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62" w:rsidRDefault="00712262" w:rsidP="00B14505">
      <w:pPr>
        <w:rPr>
          <w:lang w:eastAsia="ko-KR"/>
        </w:rPr>
      </w:pPr>
    </w:p>
    <w:p w:rsidR="00712262" w:rsidRDefault="00712262" w:rsidP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1.7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712262" w:rsidRDefault="00712262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갖고있을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712262" w:rsidRDefault="00712262" w:rsidP="00B14505">
      <w:pPr>
        <w:rPr>
          <w:lang w:eastAsia="ko-KR"/>
        </w:rPr>
      </w:pPr>
    </w:p>
    <w:p w:rsidR="00E20E35" w:rsidRDefault="00E20E35" w:rsidP="00B1450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712262" w:rsidRDefault="00712262" w:rsidP="00B14505">
      <w:pPr>
        <w:rPr>
          <w:lang w:eastAsia="ko-KR"/>
        </w:rPr>
      </w:pPr>
      <w:r>
        <w:rPr>
          <w:lang w:eastAsia="ko-KR"/>
        </w:rPr>
        <w:t xml:space="preserve">ex) submit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새로고침한다</w:t>
      </w:r>
      <w:proofErr w:type="spellEnd"/>
      <w:r>
        <w:rPr>
          <w:rFonts w:hint="eastAsia"/>
          <w:lang w:eastAsia="ko-KR"/>
        </w:rPr>
        <w:t>.</w:t>
      </w:r>
    </w:p>
    <w:p w:rsidR="00E20E35" w:rsidRDefault="00E20E35" w:rsidP="00B1450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submit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새로고침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>.</w:t>
      </w:r>
    </w:p>
    <w:p w:rsidR="00712262" w:rsidRDefault="00E20E35" w:rsidP="00B1450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746131" cy="2029327"/>
            <wp:effectExtent l="0" t="0" r="3810" b="3175"/>
            <wp:docPr id="7" name="그림 7" descr="스크린샷, 모니터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6-07 17.26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61" cy="20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5" w:rsidRDefault="00E20E35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E20E35" w:rsidRDefault="00E20E35" w:rsidP="00E20E35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비추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</w:p>
    <w:p w:rsidR="00E20E35" w:rsidRDefault="00E20E35" w:rsidP="00E20E35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해야함</w:t>
      </w:r>
      <w:r>
        <w:rPr>
          <w:rFonts w:hint="eastAsia"/>
          <w:lang w:eastAsia="ko-KR"/>
        </w:rPr>
        <w:t>.</w:t>
      </w:r>
    </w:p>
    <w:p w:rsidR="00E20E35" w:rsidRPr="00E20E35" w:rsidRDefault="00E20E35" w:rsidP="00E20E35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 false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:rsidR="00E20E35" w:rsidRDefault="00E20E35" w:rsidP="00E20E35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콜백함수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>!)</w:t>
      </w:r>
    </w:p>
    <w:p w:rsidR="00E20E35" w:rsidRDefault="00E20E35" w:rsidP="00B1450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163068" cy="2350168"/>
            <wp:effectExtent l="0" t="0" r="6350" b="0"/>
            <wp:docPr id="8" name="그림 8" descr="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6-07 17.30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30" cy="23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53" w:rsidRDefault="00D12B53" w:rsidP="00B14505">
      <w:pPr>
        <w:rPr>
          <w:lang w:eastAsia="ko-KR"/>
        </w:rPr>
      </w:pPr>
    </w:p>
    <w:p w:rsidR="00D12B53" w:rsidRDefault="00D12B53" w:rsidP="00B1450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1.8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:rsidR="00D12B53" w:rsidRDefault="00D12B53" w:rsidP="00B1450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버블링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::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:rsidR="00D12B53" w:rsidRPr="00D12B53" w:rsidRDefault="00D12B53" w:rsidP="00B1450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569368" cy="1823904"/>
            <wp:effectExtent l="0" t="0" r="0" b="5080"/>
            <wp:docPr id="9" name="그림 9" descr="스크린샷, 화면, 전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6-07 17.53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94" cy="1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E4">
        <w:rPr>
          <w:rFonts w:hint="eastAsia"/>
          <w:lang w:eastAsia="ko-KR"/>
        </w:rPr>
        <w:t xml:space="preserve"> </w:t>
      </w:r>
      <w:r w:rsidR="00153EE4">
        <w:rPr>
          <w:rFonts w:hint="eastAsia"/>
          <w:lang w:eastAsia="ko-KR"/>
        </w:rPr>
        <w:t>이</w:t>
      </w:r>
      <w:r w:rsidR="00153EE4">
        <w:rPr>
          <w:rFonts w:hint="eastAsia"/>
          <w:lang w:eastAsia="ko-KR"/>
        </w:rPr>
        <w:t xml:space="preserve"> </w:t>
      </w:r>
      <w:r w:rsidR="00153EE4">
        <w:rPr>
          <w:rFonts w:hint="eastAsia"/>
          <w:lang w:eastAsia="ko-KR"/>
        </w:rPr>
        <w:t>경우</w:t>
      </w:r>
      <w:r w:rsidR="00153EE4">
        <w:rPr>
          <w:rFonts w:hint="eastAsia"/>
          <w:lang w:eastAsia="ko-KR"/>
        </w:rPr>
        <w:t xml:space="preserve"> </w:t>
      </w:r>
      <w:r w:rsidR="00153EE4">
        <w:rPr>
          <w:lang w:eastAsia="ko-KR"/>
        </w:rPr>
        <w:t>alert(‘para…’);</w:t>
      </w:r>
      <w:r w:rsidR="00153EE4">
        <w:rPr>
          <w:lang w:eastAsia="ko-KR"/>
        </w:rPr>
        <w:sym w:font="Wingdings" w:char="F0E0"/>
      </w:r>
      <w:r w:rsidR="00153EE4">
        <w:rPr>
          <w:lang w:eastAsia="ko-KR"/>
        </w:rPr>
        <w:t xml:space="preserve"> alert(‘header’); </w:t>
      </w:r>
      <w:r w:rsidR="00153EE4">
        <w:rPr>
          <w:rFonts w:hint="eastAsia"/>
          <w:lang w:eastAsia="ko-KR"/>
        </w:rPr>
        <w:t>실행</w:t>
      </w:r>
    </w:p>
    <w:p w:rsidR="00D12B53" w:rsidRDefault="00D12B53" w:rsidP="00B14505">
      <w:pPr>
        <w:rPr>
          <w:lang w:eastAsia="ko-KR"/>
        </w:rPr>
      </w:pPr>
    </w:p>
    <w:p w:rsidR="00153EE4" w:rsidRDefault="00153EE4" w:rsidP="00B14505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paragraph</w:t>
      </w:r>
      <w:r w:rsidR="00A501FD">
        <w:rPr>
          <w:lang w:eastAsia="ko-KR"/>
        </w:rPr>
        <w:t xml:space="preserve"> </w:t>
      </w:r>
      <w:r w:rsidR="00A501FD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 w:rsidR="00A501FD"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A501FD" w:rsidRDefault="00A501FD" w:rsidP="00B14505">
      <w:pPr>
        <w:rPr>
          <w:rFonts w:hint="eastAsia"/>
          <w:lang w:eastAsia="ko-KR"/>
        </w:rPr>
      </w:pPr>
    </w:p>
    <w:p w:rsidR="00A501FD" w:rsidRDefault="00A501FD" w:rsidP="00A501FD">
      <w:pPr>
        <w:tabs>
          <w:tab w:val="left" w:pos="3347"/>
        </w:tabs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457200" y="6697579"/>
            <wp:positionH relativeFrom="column">
              <wp:align>left</wp:align>
            </wp:positionH>
            <wp:positionV relativeFrom="paragraph">
              <wp:align>top</wp:align>
            </wp:positionV>
            <wp:extent cx="4167284" cy="2606842"/>
            <wp:effectExtent l="0" t="0" r="0" b="0"/>
            <wp:wrapSquare wrapText="bothSides"/>
            <wp:docPr id="11" name="그림 11" descr="스크린샷, 전화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6-07 18.06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84" cy="2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Pr="00A501FD" w:rsidRDefault="00A501FD" w:rsidP="00A501FD">
      <w:pPr>
        <w:rPr>
          <w:rFonts w:hint="eastAsia"/>
          <w:lang w:eastAsia="ko-KR"/>
        </w:rPr>
      </w:pPr>
    </w:p>
    <w:p w:rsidR="00A501FD" w:rsidRDefault="00A501FD" w:rsidP="00A501FD">
      <w:pPr>
        <w:tabs>
          <w:tab w:val="left" w:pos="3347"/>
        </w:tabs>
        <w:rPr>
          <w:rFonts w:hint="eastAsia"/>
          <w:lang w:eastAsia="ko-KR"/>
        </w:rPr>
      </w:pPr>
    </w:p>
    <w:p w:rsidR="00A501FD" w:rsidRDefault="00A501FD" w:rsidP="00A501FD">
      <w:pPr>
        <w:tabs>
          <w:tab w:val="left" w:pos="1100"/>
        </w:tabs>
        <w:rPr>
          <w:lang w:eastAsia="ko-KR"/>
        </w:rPr>
      </w:pPr>
    </w:p>
    <w:p w:rsidR="00A501FD" w:rsidRDefault="00A501FD" w:rsidP="00A501FD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 xml:space="preserve">alert(‘para…’);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alert(header’);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 w:type="textWrapping" w:clear="all"/>
      </w:r>
    </w:p>
    <w:p w:rsidR="00A501FD" w:rsidRDefault="00A501F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A501FD" w:rsidRDefault="00A501FD" w:rsidP="00A501FD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 xml:space="preserve">1.9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익스플로러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 w:rsidR="00BE5D9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A501FD" w:rsidRDefault="00A501FD" w:rsidP="00A501FD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DOMLevel</w:t>
      </w:r>
      <w:proofErr w:type="spellEnd"/>
      <w:r>
        <w:rPr>
          <w:lang w:eastAsia="ko-KR"/>
        </w:rPr>
        <w:t xml:space="preserve"> 0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리스너들만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BE5D96" w:rsidRDefault="00BE5D96" w:rsidP="00A501FD">
      <w:pPr>
        <w:tabs>
          <w:tab w:val="left" w:pos="1100"/>
        </w:tabs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502442" cy="1802778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6-07 18.18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38" cy="18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96" w:rsidRPr="00BE5D96" w:rsidRDefault="00BE5D96" w:rsidP="00BE5D96">
      <w:pPr>
        <w:tabs>
          <w:tab w:val="left" w:pos="1100"/>
        </w:tabs>
        <w:rPr>
          <w:lang w:eastAsia="ko-KR"/>
        </w:rPr>
      </w:pPr>
      <w:proofErr w:type="spellStart"/>
      <w:proofErr w:type="gramStart"/>
      <w:r w:rsidRPr="00BE5D96">
        <w:rPr>
          <w:lang w:eastAsia="ko-KR"/>
        </w:rPr>
        <w:t>window.attachEvent</w:t>
      </w:r>
      <w:proofErr w:type="spellEnd"/>
      <w:proofErr w:type="gramEnd"/>
      <w:r w:rsidRPr="00BE5D96">
        <w:rPr>
          <w:lang w:eastAsia="ko-KR"/>
        </w:rPr>
        <w:t>('</w:t>
      </w:r>
      <w:proofErr w:type="spellStart"/>
      <w:r w:rsidRPr="00BE5D96">
        <w:rPr>
          <w:lang w:eastAsia="ko-KR"/>
        </w:rPr>
        <w:t>onload',</w:t>
      </w:r>
      <w:r w:rsidRPr="00BE5D96">
        <w:rPr>
          <w:b/>
          <w:bCs/>
          <w:lang w:eastAsia="ko-KR"/>
        </w:rPr>
        <w:t>function</w:t>
      </w:r>
      <w:proofErr w:type="spellEnd"/>
      <w:r w:rsidRPr="00BE5D96">
        <w:rPr>
          <w:lang w:eastAsia="ko-KR"/>
        </w:rPr>
        <w:t>(){</w:t>
      </w:r>
    </w:p>
    <w:p w:rsidR="00BE5D96" w:rsidRPr="00BE5D96" w:rsidRDefault="00BE5D96" w:rsidP="00BE5D96">
      <w:pPr>
        <w:tabs>
          <w:tab w:val="left" w:pos="1100"/>
        </w:tabs>
        <w:rPr>
          <w:lang w:eastAsia="ko-KR"/>
        </w:rPr>
      </w:pPr>
      <w:r w:rsidRPr="00BE5D96">
        <w:rPr>
          <w:lang w:eastAsia="ko-KR"/>
        </w:rPr>
        <w:tab/>
      </w:r>
      <w:r w:rsidRPr="00BE5D96">
        <w:rPr>
          <w:b/>
          <w:bCs/>
          <w:lang w:eastAsia="ko-KR"/>
        </w:rPr>
        <w:t>var</w:t>
      </w:r>
      <w:r w:rsidRPr="00BE5D96">
        <w:rPr>
          <w:lang w:eastAsia="ko-KR"/>
        </w:rPr>
        <w:t xml:space="preserve"> header = </w:t>
      </w:r>
      <w:proofErr w:type="spellStart"/>
      <w:proofErr w:type="gramStart"/>
      <w:r w:rsidRPr="00BE5D96">
        <w:rPr>
          <w:lang w:eastAsia="ko-KR"/>
        </w:rPr>
        <w:t>document.getElementById</w:t>
      </w:r>
      <w:proofErr w:type="spellEnd"/>
      <w:proofErr w:type="gramEnd"/>
      <w:r w:rsidRPr="00BE5D96">
        <w:rPr>
          <w:lang w:eastAsia="ko-KR"/>
        </w:rPr>
        <w:t>('header');</w:t>
      </w:r>
    </w:p>
    <w:p w:rsidR="00BE5D96" w:rsidRPr="00BE5D96" w:rsidRDefault="00BE5D96" w:rsidP="00BE5D96">
      <w:pPr>
        <w:tabs>
          <w:tab w:val="left" w:pos="1100"/>
        </w:tabs>
        <w:rPr>
          <w:lang w:eastAsia="ko-KR"/>
        </w:rPr>
      </w:pPr>
      <w:r w:rsidRPr="00BE5D96">
        <w:rPr>
          <w:lang w:eastAsia="ko-KR"/>
        </w:rPr>
        <w:tab/>
      </w:r>
      <w:proofErr w:type="spellStart"/>
      <w:r w:rsidRPr="00BE5D96">
        <w:rPr>
          <w:lang w:eastAsia="ko-KR"/>
        </w:rPr>
        <w:t>header.attachEvent</w:t>
      </w:r>
      <w:proofErr w:type="spellEnd"/>
      <w:r w:rsidRPr="00BE5D96">
        <w:rPr>
          <w:lang w:eastAsia="ko-KR"/>
        </w:rPr>
        <w:t>('</w:t>
      </w:r>
      <w:proofErr w:type="spellStart"/>
      <w:r w:rsidRPr="00BE5D96">
        <w:rPr>
          <w:lang w:eastAsia="ko-KR"/>
        </w:rPr>
        <w:t>onclick',</w:t>
      </w:r>
      <w:r w:rsidRPr="00BE5D96">
        <w:rPr>
          <w:b/>
          <w:bCs/>
          <w:lang w:eastAsia="ko-KR"/>
        </w:rPr>
        <w:t>function</w:t>
      </w:r>
      <w:proofErr w:type="spellEnd"/>
      <w:r w:rsidRPr="00BE5D96">
        <w:rPr>
          <w:lang w:eastAsia="ko-KR"/>
        </w:rPr>
        <w:t>(){ alert('header</w:t>
      </w:r>
      <w:r w:rsidRPr="00BE5D96">
        <w:rPr>
          <w:lang w:eastAsia="ko-KR"/>
        </w:rPr>
        <w:t>클릭</w:t>
      </w:r>
      <w:r w:rsidRPr="00BE5D96">
        <w:rPr>
          <w:lang w:eastAsia="ko-KR"/>
        </w:rPr>
        <w:t>1'); });</w:t>
      </w:r>
    </w:p>
    <w:p w:rsidR="00BE5D96" w:rsidRPr="00BE5D96" w:rsidRDefault="00BE5D96" w:rsidP="00BE5D96">
      <w:pPr>
        <w:tabs>
          <w:tab w:val="left" w:pos="1100"/>
        </w:tabs>
        <w:rPr>
          <w:lang w:eastAsia="ko-KR"/>
        </w:rPr>
      </w:pPr>
      <w:r w:rsidRPr="00BE5D96">
        <w:rPr>
          <w:lang w:eastAsia="ko-KR"/>
        </w:rPr>
        <w:tab/>
      </w:r>
      <w:proofErr w:type="spellStart"/>
      <w:r w:rsidRPr="00BE5D96">
        <w:rPr>
          <w:lang w:eastAsia="ko-KR"/>
        </w:rPr>
        <w:t>header.attachEvent</w:t>
      </w:r>
      <w:proofErr w:type="spellEnd"/>
      <w:r w:rsidRPr="00BE5D96">
        <w:rPr>
          <w:lang w:eastAsia="ko-KR"/>
        </w:rPr>
        <w:t>('</w:t>
      </w:r>
      <w:proofErr w:type="spellStart"/>
      <w:r w:rsidRPr="00BE5D96">
        <w:rPr>
          <w:lang w:eastAsia="ko-KR"/>
        </w:rPr>
        <w:t>onclick',</w:t>
      </w:r>
      <w:r w:rsidRPr="00BE5D96">
        <w:rPr>
          <w:b/>
          <w:bCs/>
          <w:lang w:eastAsia="ko-KR"/>
        </w:rPr>
        <w:t>function</w:t>
      </w:r>
      <w:proofErr w:type="spellEnd"/>
      <w:r w:rsidRPr="00BE5D96">
        <w:rPr>
          <w:lang w:eastAsia="ko-KR"/>
        </w:rPr>
        <w:t>(){ alert('header</w:t>
      </w:r>
      <w:r w:rsidRPr="00BE5D96">
        <w:rPr>
          <w:lang w:eastAsia="ko-KR"/>
        </w:rPr>
        <w:t>클릭</w:t>
      </w:r>
      <w:r w:rsidRPr="00BE5D96">
        <w:rPr>
          <w:lang w:eastAsia="ko-KR"/>
        </w:rPr>
        <w:t>2'); });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 w:rsidRPr="00BE5D96">
        <w:rPr>
          <w:lang w:eastAsia="ko-KR"/>
        </w:rPr>
        <w:t>});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익스플로러가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해주셨으면</w:t>
      </w:r>
      <w:r>
        <w:rPr>
          <w:lang w:eastAsia="ko-KR"/>
        </w:rPr>
        <w:t>…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header.detachEvent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</w:t>
      </w:r>
      <w:proofErr w:type="spellEnd"/>
      <w:r>
        <w:rPr>
          <w:rFonts w:hint="eastAsia"/>
          <w:lang w:eastAsia="ko-KR"/>
        </w:rPr>
        <w:t>);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인터넷익스플로러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srcElement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사용해야한다</w:t>
      </w:r>
      <w:r>
        <w:rPr>
          <w:rFonts w:hint="eastAsia"/>
          <w:lang w:eastAsia="ko-KR"/>
        </w:rPr>
        <w:t>.</w:t>
      </w:r>
    </w:p>
    <w:p w:rsidR="00BE5D96" w:rsidRDefault="00BE5D96" w:rsidP="00BE5D96">
      <w:pPr>
        <w:tabs>
          <w:tab w:val="left" w:pos="1100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1.10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:rsidR="00BE5D96" w:rsidRDefault="00BE5D96" w:rsidP="00BE5D96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>- W3C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:rsidR="00BE5D96" w:rsidRDefault="00727B57" w:rsidP="00BE5D96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익스플로러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727B57" w:rsidRDefault="00727B57" w:rsidP="00BE5D96">
      <w:pPr>
        <w:tabs>
          <w:tab w:val="left" w:pos="110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캡쳐링을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추천함</w:t>
      </w:r>
      <w:r>
        <w:rPr>
          <w:rFonts w:hint="eastAsia"/>
          <w:lang w:eastAsia="ko-KR"/>
        </w:rPr>
        <w:t>.</w:t>
      </w:r>
    </w:p>
    <w:p w:rsidR="00727B57" w:rsidRDefault="00727B57" w:rsidP="00BE5D96">
      <w:pPr>
        <w:tabs>
          <w:tab w:val="left" w:pos="1100"/>
        </w:tabs>
        <w:rPr>
          <w:lang w:eastAsia="ko-KR"/>
        </w:rPr>
      </w:pPr>
    </w:p>
    <w:p w:rsidR="00727B57" w:rsidRDefault="00727B57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addEventListener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eventName,handler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useCapture</w:t>
      </w:r>
      <w:proofErr w:type="spellEnd"/>
      <w:r>
        <w:rPr>
          <w:lang w:eastAsia="ko-KR"/>
        </w:rPr>
        <w:t>)</w:t>
      </w:r>
    </w:p>
    <w:p w:rsidR="00727B57" w:rsidRDefault="00727B57" w:rsidP="00BE5D96">
      <w:pPr>
        <w:tabs>
          <w:tab w:val="left" w:pos="1100"/>
        </w:tabs>
        <w:rPr>
          <w:rFonts w:hint="eastAsia"/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userCapture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false ~~~^</w:t>
      </w:r>
    </w:p>
    <w:p w:rsidR="00727B57" w:rsidRDefault="00727B57" w:rsidP="00BE5D96">
      <w:pPr>
        <w:tabs>
          <w:tab w:val="left" w:pos="1100"/>
        </w:tabs>
        <w:rPr>
          <w:lang w:eastAsia="ko-KR"/>
        </w:r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removeEventListener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eventName</w:t>
      </w:r>
      <w:proofErr w:type="spellEnd"/>
      <w:r>
        <w:rPr>
          <w:lang w:eastAsia="ko-KR"/>
        </w:rPr>
        <w:t>, handler)</w:t>
      </w:r>
    </w:p>
    <w:p w:rsidR="00727B57" w:rsidRPr="00727B57" w:rsidRDefault="00727B57" w:rsidP="00BE5D96">
      <w:pPr>
        <w:tabs>
          <w:tab w:val="left" w:pos="1100"/>
        </w:tabs>
        <w:rPr>
          <w:rFonts w:hint="eastAsia"/>
          <w:lang w:eastAsia="ko-KR"/>
        </w:rPr>
      </w:pPr>
    </w:p>
    <w:sectPr w:rsidR="00727B57" w:rsidRPr="00727B57" w:rsidSect="00E176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5"/>
    <w:rsid w:val="00007EEE"/>
    <w:rsid w:val="00153EE4"/>
    <w:rsid w:val="003807F0"/>
    <w:rsid w:val="00712262"/>
    <w:rsid w:val="00727B57"/>
    <w:rsid w:val="00A501FD"/>
    <w:rsid w:val="00B14505"/>
    <w:rsid w:val="00BE5D96"/>
    <w:rsid w:val="00D12B53"/>
    <w:rsid w:val="00D1558D"/>
    <w:rsid w:val="00E1763C"/>
    <w:rsid w:val="00E2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37C3"/>
  <w15:chartTrackingRefBased/>
  <w15:docId w15:val="{9CCACEDE-39BE-3D46-8D79-F0B35D9D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경안</dc:creator>
  <cp:keywords/>
  <dc:description/>
  <cp:lastModifiedBy>전 경안</cp:lastModifiedBy>
  <cp:revision>1</cp:revision>
  <dcterms:created xsi:type="dcterms:W3CDTF">2020-06-07T07:14:00Z</dcterms:created>
  <dcterms:modified xsi:type="dcterms:W3CDTF">2020-06-07T09:32:00Z</dcterms:modified>
</cp:coreProperties>
</file>