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Техническое задание проекта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Командная игра-викторина + тренажёр для олимпиадной подготовки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Версия документа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 (шаблон для развития)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Дата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11 октября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Продакшн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Репозиторий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Статус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 эксплуатации, активная разработка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Стек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TypeScript (strict) · Tailwind 4 · Zustand · Zod · Motion · Vitest · Playwright</w:t>
            </w:r>
          </w:p>
        </w:tc>
      </w:tr>
    </w:tbl>
    <w:p>
      <w:r>
        <w:br w:type="page"/>
      </w:r>
    </w:p>
    <w:sdt>
      <w:sdtPr>
        <w:alias w:val="Содержание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Общие сведения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1.1. Цели проекта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1.2. Ключевые факты о текущей версии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Текущая функциональность (что уже сделано)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2.1. Team Jeopardy (командный режим)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2.2. Workbook (тренажёр)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2.3. Guides (гайды)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2.4. Контент и игры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9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3.1. Принципы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3.2. Структура репозитория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3.3. Жизненный цикл командной игры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4. Тестирование и качество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5. Как добавлять фичи (руководство разработчика)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5.1. Новая игра из существующих досок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5.2. Новый контент (доска/категории)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5.3. Новый тип задания для воркбука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5.4. Новая фича в игровом движке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5.5. Правила оформления кода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6. Шаблон постановки будущей фичи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7. Открытые направления (бэклог-идеи)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8. Глоссарий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Общие сведения</w:t>
      </w:r>
      <w:bookmarkEnd w:id="1"/>
    </w:p>
    <w:p>
      <w:pPr>
        <w:spacing w:after="120"/>
      </w:pPr>
      <w:r>
        <w:t xml:space="preserve">Quizzical Club — браузерная игра-викторина в формате Jeopardy для семейных и учебных сессий. Сайт полностью статический, работает на GitHub Pages, не требует сервера, аккаунтов и интернет-зависимостей после первой загрузки.</w:t>
      </w:r>
    </w:p>
    <w:p>
      <w:pPr>
        <w:spacing w:after="120"/>
      </w:pPr>
      <w:r>
        <w:t xml:space="preserve">Проект вырос из книжного контента (сборники головоломок и викторин) и серии игр «Use of English Jeopardy». Основная аудитория — семья и ученики, готовящиеся к олимпиадам по английскому языку (идиомы, словесные игры, пословицы).</w:t>
      </w:r>
    </w:p>
    <w:p>
      <w:pPr>
        <w:pStyle w:val="Heading2"/>
      </w:pPr>
      <w:bookmarkStart w:name="_Toc2" w:id="2"/>
      <w:r>
        <w:t xml:space="preserve">1.1. Цели проекта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Командная игра за одним устройством: ведущий читает вопрос, команды отвечают, очки начисляются вручную.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Соло-тренировка по типам заданий с проверкой ответов и историей лучших результатов.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Справочник стратегий (Guides) по каждому типу головоломок.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Статистика трудных категорий для планирования подготовки к олимпиадам.</w:t>
      </w:r>
    </w:p>
    <w:p>
      <w:pPr>
        <w:pStyle w:val="Heading2"/>
      </w:pPr>
      <w:bookmarkStart w:name="_Toc3" w:id="3"/>
      <w:r>
        <w:t xml:space="preserve">1.2. Ключевые факты о текущей версии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Метрика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 на выбор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17 (4 арены + микс + 5 книжных сетов + 7 классических)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Вопросов в хранилище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1 690 (540 книжных + 275 UoE + 870 классических, с пересечениями)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Досок в игре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от 2 до 14 (Гранд-Марафон)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Тестов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47 юнит (vitest) + 56 e2e (playwright)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GitHub Actions: typecheck → юнит → e2e-гейт → деплой на Pages</w:t>
            </w:r>
          </w:p>
        </w:tc>
      </w:tr>
    </w:tbl>
    <w:p>
      <w:r>
        <w:br w:type="page"/>
      </w:r>
    </w:p>
    <w:p>
      <w:pPr>
        <w:pStyle w:val="Heading1"/>
      </w:pPr>
      <w:bookmarkStart w:name="_Toc4" w:id="4"/>
      <w:r>
        <w:t xml:space="preserve">2. Текущая функциональность (что уже сделано)</w:t>
      </w:r>
      <w:bookmarkEnd w:id="4"/>
    </w:p>
    <w:p>
      <w:pPr>
        <w:pStyle w:val="Heading2"/>
      </w:pPr>
      <w:bookmarkStart w:name="_Toc5" w:id="5"/>
      <w:r>
        <w:t xml:space="preserve">2.1. Team Jeopardy (командный режим)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выбора игры списком, сгруппированный по сериям: Idiom Arenas / Book Club / Classic Vault. На карточке — уровень сложности, число досок и точное число вопросов.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команд: 1–4 команды, имена запоминаются между сессиями; переключатель «Final wager round» (финальная ставка) с дефолтом по типу игры и сохранением выбора.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Доска 5×5 (поддерживаются и 4-колоночные раунды классики): значения растут с номером раунда (100–500 × 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Ведущий открывает плитку → читает вопрос → Reveal → начисляет очки команде или «Nobody». Заметки для ведущего показываются под ответом у классических вопросов.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Активная команда подсвечена и пульсирует; очки анимируются; звуковые эффекты синтезируются через Web Audio (без файлов), есть отключение звука и reduced-motion.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Финал со ставками (для книжных сетов и по переключателю для остальных): каждая команда ставит до своей суммы, ведущий отмечает верно/неверно по каждой.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победителя: турнирная таблица, блок «Training notes» — самые трудные категории этой игры и all-time drill list.</w:t>
      </w:r>
    </w:p>
    <w:p>
      <w:pPr>
        <w:pStyle w:val="Heading2"/>
      </w:pPr>
      <w:bookmarkStart w:name="_Toc6" w:id="6"/>
      <w:r>
        <w:t xml:space="preserve">2.2. Workbook (тренажёр)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t xml:space="preserve">10 типов заданий + «Everything»: Homonyms, Compound Words, Word Parts, Backwords, Heteronyms, Letter Trivia, Initials, Hidden Words, Title Swap, Geography, General Knowledge.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Фильтр сложности (Easy / Medium / Hard), тест из 10 вопросов, нечёткая проверка ответов (опечатки, артикли, варианты через «/»).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 результатов с разбором ошибок; лучший результат по каждой паре «тип × уровень» хранится локально.</w:t>
      </w:r>
    </w:p>
    <w:p>
      <w:pPr>
        <w:pStyle w:val="Heading2"/>
      </w:pPr>
      <w:bookmarkStart w:name="_Toc7" w:id="7"/>
      <w:r>
        <w:t xml:space="preserve">2.3. Guides (гайды)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13 гайдов по типам заданий: правила, разобранный пример, стратегические советы; кнопка «Practice this type» ведёт в тренажёр.</w:t>
      </w:r>
    </w:p>
    <w:p>
      <w:pPr>
        <w:pStyle w:val="Heading2"/>
      </w:pPr>
      <w:bookmarkStart w:name="_Toc8" w:id="8"/>
      <w:r>
        <w:t xml:space="preserve">2.4. Контент и игры</w:t>
      </w:r>
      <w:bookmarkEnd w:id="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Серия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Игры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Источник контента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(5–6 досок), Arena Mix (5 случайных досок из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сборка из классики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First Words, Around the World, Names &amp; Faces, Brain Stretchers, Championship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Книжный датасет (63 категории, 540 вопросов)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Wordplay Classics … Grand Marathon (14 досок, 345 вопросов)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Классические сеты первого сайта (38 досок, 174 категории)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Весь контент анонимизирован: названия и авторы исходных книг в приложении не упоминаются (есть регрессионный тест).</w:t>
      </w:r>
    </w:p>
    <w:p>
      <w:r>
        <w:br w:type="page"/>
      </w:r>
    </w:p>
    <w:p>
      <w:pPr>
        <w:pStyle w:val="Heading1"/>
      </w:pPr>
      <w:bookmarkStart w:name="_Toc9" w:id="9"/>
      <w:r>
        <w:t xml:space="preserve">3. Архитектура</w:t>
      </w:r>
      <w:bookmarkEnd w:id="9"/>
    </w:p>
    <w:p>
      <w:pPr>
        <w:pStyle w:val="Heading2"/>
      </w:pPr>
      <w:bookmarkStart w:name="_Toc10" w:id="10"/>
      <w:r>
        <w:t xml:space="preserve">3.1. Принципы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Статический SPA: хэш-роутинг (#/sets, #/game, #/workbook, #/guides), base './' — работает на любом подпути GitHub Pages.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Игровые правила отделены от рендера: вся логика в zustand-сторах и чистых функциях lib/, анимации не могут повредить состояние.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Данные валидируются Zod-схемами при загрузке модуля; сейвы версионируются и восстанавливаются после повреждений.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Определённость где важно: доски строятся seeded-рандомом (mulberry32), порядок вопросов в категории = возрастание сложности из источника.</w:t>
      </w:r>
    </w:p>
    <w:p>
      <w:pPr>
        <w:pStyle w:val="Heading2"/>
      </w:pPr>
      <w:bookmarkStart w:name="_Toc11" w:id="11"/>
      <w:r>
        <w:t xml:space="preserve">3.2. Структура репозитория</w:t>
      </w:r>
      <w:bookmarkEnd w:id="11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контент: quizJson.ts (книги), uoeGames.ts, legacyBoards.ts,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arena3Boards.ts, arena4Boards.ts, games.ts, guides.ts, categoryTypes.ts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движок: board.ts (генерация досок, миксы), random.ts,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answerMatch.ts (нечёткая проверка), saves.ts (сейвы), stats.ts,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(командная игра), workbookStore.ts (тренажёр)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WinnerScreen, Scoreboard, Toggles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  — vitest;  app/e2e/ — playwright (club, arenas, marathon, allGames)</w:t>
      </w:r>
    </w:p>
    <w:p>
      <w:pPr>
        <w:pStyle w:val="Heading2"/>
      </w:pPr>
      <w:bookmarkStart w:name="_Toc12" w:id="12"/>
      <w:r>
        <w:t xml:space="preserve">3.3. Жизненный цикл командной игры</w:t>
      </w:r>
      <w:bookmarkEnd w:id="12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(команды + переключатель финала) → board (раунд N)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final-wager/final-clue (если включено) → winner (таблица + Training notes).</w:t>
      </w:r>
    </w:p>
    <w:p>
      <w:pPr>
        <w:spacing w:after="120"/>
      </w:pPr>
      <w:r>
        <w:t xml:space="preserve">Микс-игры (Arena Mix) материализуются при старте: materializeGame() сэмплирует 5 досок seeded-рандомом, дальше игра идёт как обычная.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4. Тестирование и качество</w:t>
      </w:r>
      <w:bookmarkEnd w:id="13"/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 (47): генерация досок, валидность сетов против датасета, пулы воркбука, покрытие гайдов, матчер ответов, сейвы (включая восстановление после повреждённого JSON), статистика, анонимизация контента.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(56): полный командный цикл, тренажёр до результатов, гайды, переключатель финальной ставки, марафон из 14 досок с точным счётом (766 500), прохождение ВСЕХ 17 игр до подиума с независимо вычисленной суммой очков — на десктопе и мобильном вьюпорте.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Тестовый хук: стор доступен как window.__teamStore только на localhost — продакшн его не содержит.</w:t>
      </w:r>
    </w:p>
    <w:p>
      <w:pPr>
        <w:pStyle w:val="Heading2"/>
      </w:pPr>
      <w:bookmarkStart w:name="_Toc14" w:id="14"/>
      <w:r>
        <w:t xml:space="preserve">4.1. CI/CD</w:t>
      </w:r>
      <w:bookmarkEnd w:id="14"/>
    </w:p>
    <w:p>
      <w:pPr>
        <w:spacing w:after="120"/>
      </w:pPr>
      <w:r>
        <w:t xml:space="preserve">Каждый пуш в main запускает: npm ci → tsc -b → vitest → playwright (desktop) → vite build → deploy-pages. Сломанный контент или регрессия правил блокируют деплой.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.github/workflows/deploy.yml — единственный пайплайн; gh-pages не используется, Pages source = GitHub Actions.</w:t>
      </w:r>
    </w:p>
    <w:p>
      <w:r>
        <w:br w:type="page"/>
      </w:r>
    </w:p>
    <w:p>
      <w:pPr>
        <w:pStyle w:val="Heading1"/>
      </w:pPr>
      <w:bookmarkStart w:name="_Toc15" w:id="15"/>
      <w:r>
        <w:t xml:space="preserve">5. Как добавлять фичи (руководство разработчика)</w:t>
      </w:r>
      <w:bookmarkEnd w:id="15"/>
    </w:p>
    <w:p>
      <w:pPr>
        <w:pStyle w:val="Heading2"/>
      </w:pPr>
      <w:bookmarkStart w:name="_Toc16" w:id="16"/>
      <w:r>
        <w:t xml:space="preserve">5.1. Новая игра из существующих досок</w:t>
      </w:r>
      <w:bookmarkEnd w:id="16"/>
    </w:p>
    <w:p>
      <w:pPr>
        <w:pStyle w:val="ListParagraph"/>
        <w:numPr>
          <w:ilvl w:val="0"/>
          <w:numId w:val="3"/>
        </w:numPr>
        <w:spacing w:after="60"/>
      </w:pPr>
      <w:r>
        <w:t xml:space="preserve">Откройте app/src/data/games.ts и добавьте запись GameDef: id, name, emoji, blurb, level, bookRounds (категории из quizJson по имени) и/или boardRounds (id досок из uoeGames/legacyBoards/arena*), final, series.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Запустите npm test — тесты проверят ссылки на категории/доски, полноту 5×5 и отсутствие повторов категорий внутри игры.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E2E-прогон всех игр (allGames.spec.ts) подхватит новую игру автоматически.</w:t>
      </w:r>
    </w:p>
    <w:p>
      <w:pPr>
        <w:pStyle w:val="Heading2"/>
      </w:pPr>
      <w:bookmarkStart w:name="_Toc17" w:id="17"/>
      <w:r>
        <w:t xml:space="preserve">5.2. Новый контент (доска/категории)</w:t>
      </w:r>
      <w:bookmarkEnd w:id="17"/>
    </w:p>
    <w:p>
      <w:pPr>
        <w:pStyle w:val="ListParagraph"/>
        <w:numPr>
          <w:ilvl w:val="0"/>
          <w:numId w:val="3"/>
        </w:numPr>
        <w:spacing w:after="60"/>
      </w:pPr>
      <w:r>
        <w:t xml:space="preserve">Сформируйте массив BoardGame: { id, title, categories: [{ name, clues: [{ clue, answer, note? }] }] } — по 5 вопросов на категорию.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Положите в app/src/data/ (по образцу arena4Boards.ts) и зарегистрируйте в ALL_BOARDS в app/src/lib/board.ts.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Проверьте пересечения вопросов с существующими аренами (скрипт-анализ на основе нормализованного текста вопроса).</w:t>
      </w:r>
    </w:p>
    <w:p>
      <w:pPr>
        <w:pStyle w:val="Heading2"/>
      </w:pPr>
      <w:bookmarkStart w:name="_Toc18" w:id="18"/>
      <w:r>
        <w:t xml:space="preserve">5.3. Новый тип задания для воркбука</w:t>
      </w:r>
      <w:bookmarkEnd w:id="18"/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Добавьте тип в TaskType + TASK_TYPE_LABELS (categoryTypes.ts) и разметьте категории в CATEGORY_TYPES.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Добавьте гайд в guides.ts (type должен совпадать) — тест «есть гайд для каждого типа» это проверит.</w:t>
      </w:r>
    </w:p>
    <w:p>
      <w:pPr>
        <w:pStyle w:val="Heading2"/>
      </w:pPr>
      <w:bookmarkStart w:name="_Toc19" w:id="19"/>
      <w:r>
        <w:t xml:space="preserve">5.4. Новая фича в игровом движке</w:t>
      </w:r>
      <w:bookmarkEnd w:id="19"/>
    </w:p>
    <w:p>
      <w:pPr>
        <w:pStyle w:val="ListParagraph"/>
        <w:numPr>
          <w:ilvl w:val="0"/>
          <w:numId w:val="3"/>
        </w:numPr>
        <w:spacing w:after="60"/>
      </w:pPr>
      <w:r>
        <w:t xml:space="preserve">Логику добавляйте в store (действия) или lib (чистые функции) — не в компоненты.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юнит-тест в tests/unit/, затем e2e-сценарий в e2e/ (для полного цикла есть хук window.__teamStore).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Проверьте npm test &amp;&amp; npx playwright test локально; CI повторит это на пуше.</w:t>
      </w:r>
    </w:p>
    <w:p>
      <w:pPr>
        <w:pStyle w:val="Heading2"/>
      </w:pPr>
      <w:bookmarkStart w:name="_Toc20" w:id="20"/>
      <w:r>
        <w:t xml:space="preserve">5.5. Правила оформления кода</w:t>
      </w:r>
      <w:bookmarkEnd w:id="20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strict, verbatimModuleSyntax: типы импортируются через import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Цвета только из темы (src/index.css, палитра sage/butter/cream) — не хардкодить hex в компонентах, кроме командных цветов.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Анимации — через motion/react; уважать useMotionSafe() (reduced motion).</w:t>
      </w:r>
    </w:p>
    <w:p>
      <w:r>
        <w:br w:type="page"/>
      </w:r>
    </w:p>
    <w:p>
      <w:pPr>
        <w:pStyle w:val="Heading1"/>
      </w:pPr>
      <w:bookmarkStart w:name="_Toc21" w:id="21"/>
      <w:r>
        <w:t xml:space="preserve">6. Шаблон постановки будущей фичи</w:t>
      </w:r>
      <w:bookmarkEnd w:id="21"/>
    </w:p>
    <w:p>
      <w:pPr>
        <w:spacing w:after="120"/>
      </w:pPr>
      <w:r>
        <w:t xml:space="preserve">Для каждой новой задачи заполняйте карточку: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Название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Коротко: «Таймер на ответ в командной игре»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Цель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Зачем (для кого и что улучшит)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Затронутые модули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Например: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Данные/контент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Нужны ли новые доски/категории/поля в схемах Zod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Критерии приёмки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Проверяемые утверждения (и как это тестировать)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Тесты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Юнит: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Риски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Обратная совместимость сейвов, производительность, a11y</w:t>
            </w:r>
          </w:p>
        </w:tc>
      </w:tr>
    </w:tbl>
    <w:p>
      <w:pPr>
        <w:pStyle w:val="Heading1"/>
      </w:pPr>
      <w:bookmarkStart w:name="_Toc22" w:id="22"/>
      <w:r>
        <w:t xml:space="preserve">7. Открытые направления (бэклог-идеи)</w:t>
      </w:r>
      <w:bookmarkEnd w:id="22"/>
    </w:p>
    <w:p>
      <w:pPr>
        <w:pStyle w:val="ListParagraph"/>
        <w:numPr>
          <w:ilvl w:val="0"/>
          <w:numId w:val="2"/>
        </w:numPr>
        <w:spacing w:after="60"/>
      </w:pPr>
      <w:r>
        <w:t xml:space="preserve">Кнопка «Practice these» из drill list → тест в воркбуке по проваленным категориям.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Таймер на ответ в командном режиме (опционально).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Экспорт/импорт статистики (JSON) для переноса между устройствами.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Печатные карточки для офлайн-игры (генерация PDF из досок).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Новые арены из дополнительных источников заданий.</w:t>
      </w:r>
    </w:p>
    <w:p>
      <w:pPr>
        <w:pStyle w:val="Heading1"/>
      </w:pPr>
      <w:bookmarkStart w:name="_Toc23" w:id="23"/>
      <w:r>
        <w:t xml:space="preserve">8. Глоссарий</w:t>
      </w:r>
      <w:bookmarkEnd w:id="2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Термин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Доска (board)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Один раунд: 4–5 категорий × 5 вопросов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Сет / игра (game)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Несколько досок подряд + опциональный финал со ставкой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Арена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Игра из идиомных досок (UoE / сборки классики)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Плитка, которую не ответила ни одна команда (сигнал для drill list)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Список категорий с наибольшим числом промахов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Материализация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Превращение микс-игры в конкретный набор досок при старте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Конец документа. Шаблон расширяется по мере роста проекта: новые разделы добавляются после раздела 6, версии документа нумеруются.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ТЗ · стр.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Техническое задание</dc:title>
  <dc:creator>Quizzical Club</dc:creator>
  <cp:lastModifiedBy>Un-named</cp:lastModifiedBy>
  <cp:revision>1</cp:revision>
  <dcterms:created xsi:type="dcterms:W3CDTF">2026-10-11T15:40:54.090Z</dcterms:created>
  <dcterms:modified xsi:type="dcterms:W3CDTF">2026-10-11T15:40:54.092Z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