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10774" w:type="dxa"/>
        <w:tblInd w:w="-856" w:type="dxa"/>
        <w:tblLook w:val="04A0" w:firstRow="1" w:lastRow="0" w:firstColumn="1" w:lastColumn="0" w:noHBand="0" w:noVBand="1"/>
      </w:tblPr>
      <w:tblGrid>
        <w:gridCol w:w="4820"/>
        <w:gridCol w:w="5954"/>
      </w:tblGrid>
      <w:tr w:rsidR="00110B07" w14:paraId="193D44A7" w14:textId="77777777" w:rsidTr="00822C6A">
        <w:tc>
          <w:tcPr>
            <w:tcW w:w="10774" w:type="dxa"/>
            <w:gridSpan w:val="2"/>
          </w:tcPr>
          <w:p w14:paraId="535905B8" w14:textId="77777777" w:rsidR="00110B07" w:rsidRDefault="00110B07">
            <w:r>
              <w:t xml:space="preserve">Fiche Description de projet </w:t>
            </w:r>
          </w:p>
        </w:tc>
      </w:tr>
      <w:tr w:rsidR="00110B07" w14:paraId="6A864AE0" w14:textId="77777777" w:rsidTr="00822C6A">
        <w:tc>
          <w:tcPr>
            <w:tcW w:w="4820" w:type="dxa"/>
          </w:tcPr>
          <w:p w14:paraId="5E7F8838" w14:textId="77777777" w:rsidR="00110B07" w:rsidRDefault="00110B07">
            <w:r>
              <w:t>Nom du projet :</w:t>
            </w:r>
          </w:p>
        </w:tc>
        <w:tc>
          <w:tcPr>
            <w:tcW w:w="5954" w:type="dxa"/>
          </w:tcPr>
          <w:p w14:paraId="5D99A61B" w14:textId="1E8F92C9" w:rsidR="00110B07" w:rsidRDefault="0017072F">
            <w:r>
              <w:t>LUMAKA BOX</w:t>
            </w:r>
          </w:p>
        </w:tc>
      </w:tr>
      <w:tr w:rsidR="00110B07" w14:paraId="1B610CB4" w14:textId="77777777" w:rsidTr="00822C6A">
        <w:tc>
          <w:tcPr>
            <w:tcW w:w="4820" w:type="dxa"/>
          </w:tcPr>
          <w:p w14:paraId="3CF350E3" w14:textId="77777777" w:rsidR="00110B07" w:rsidRDefault="00110B07">
            <w:r>
              <w:t>Préparé par :</w:t>
            </w:r>
          </w:p>
        </w:tc>
        <w:tc>
          <w:tcPr>
            <w:tcW w:w="5954" w:type="dxa"/>
          </w:tcPr>
          <w:p w14:paraId="5D72E250" w14:textId="77777777" w:rsidR="00110B07" w:rsidRDefault="00023A53">
            <w:r>
              <w:t xml:space="preserve">Jephte lumaka </w:t>
            </w:r>
          </w:p>
        </w:tc>
      </w:tr>
      <w:tr w:rsidR="00110B07" w14:paraId="4543A357" w14:textId="77777777" w:rsidTr="00822C6A">
        <w:tc>
          <w:tcPr>
            <w:tcW w:w="4820" w:type="dxa"/>
          </w:tcPr>
          <w:p w14:paraId="75310F9B" w14:textId="77777777" w:rsidR="00110B07" w:rsidRDefault="00110B07">
            <w:r>
              <w:t xml:space="preserve">Date / version </w:t>
            </w:r>
          </w:p>
        </w:tc>
        <w:tc>
          <w:tcPr>
            <w:tcW w:w="5954" w:type="dxa"/>
          </w:tcPr>
          <w:p w14:paraId="7630B2AE" w14:textId="77777777" w:rsidR="00110B07" w:rsidRDefault="00023A53">
            <w:r>
              <w:t>-</w:t>
            </w:r>
          </w:p>
        </w:tc>
      </w:tr>
      <w:tr w:rsidR="00110B07" w14:paraId="25622200" w14:textId="77777777" w:rsidTr="00822C6A">
        <w:tc>
          <w:tcPr>
            <w:tcW w:w="4820" w:type="dxa"/>
          </w:tcPr>
          <w:p w14:paraId="4EDE0A42" w14:textId="77777777" w:rsidR="00110B07" w:rsidRDefault="00110B07">
            <w:r>
              <w:t>Description du projet en bref :</w:t>
            </w:r>
          </w:p>
        </w:tc>
        <w:tc>
          <w:tcPr>
            <w:tcW w:w="5954" w:type="dxa"/>
          </w:tcPr>
          <w:p w14:paraId="373C7505" w14:textId="15BD39F6" w:rsidR="00064497" w:rsidRDefault="0017072F">
            <w:r>
              <w:t xml:space="preserve">LUMAKA BOX est une logette connecté totalement intelligente qui gère plusieurs sources de courants électriques sans l’innervation de l’être humain </w:t>
            </w:r>
            <w:r w:rsidR="00064497">
              <w:t xml:space="preserve"> </w:t>
            </w:r>
          </w:p>
        </w:tc>
      </w:tr>
      <w:tr w:rsidR="00110B07" w14:paraId="7FD60C10" w14:textId="77777777" w:rsidTr="00822C6A">
        <w:tc>
          <w:tcPr>
            <w:tcW w:w="10774" w:type="dxa"/>
            <w:gridSpan w:val="2"/>
          </w:tcPr>
          <w:p w14:paraId="40BF2408" w14:textId="77777777" w:rsidR="00110B07" w:rsidRDefault="00110B07"/>
        </w:tc>
      </w:tr>
      <w:tr w:rsidR="00110B07" w14:paraId="10B81C2B" w14:textId="77777777" w:rsidTr="00822C6A">
        <w:tc>
          <w:tcPr>
            <w:tcW w:w="10774" w:type="dxa"/>
            <w:gridSpan w:val="2"/>
          </w:tcPr>
          <w:p w14:paraId="5199B4C0" w14:textId="77777777" w:rsidR="00110B07" w:rsidRPr="00DF716B" w:rsidRDefault="00110B07" w:rsidP="00110B07">
            <w:pPr>
              <w:jc w:val="center"/>
              <w:rPr>
                <w:b/>
                <w:sz w:val="28"/>
              </w:rPr>
            </w:pPr>
            <w:r w:rsidRPr="00DF716B">
              <w:rPr>
                <w:b/>
                <w:sz w:val="28"/>
              </w:rPr>
              <w:t xml:space="preserve">Description détaille et le système du projet </w:t>
            </w:r>
          </w:p>
        </w:tc>
      </w:tr>
      <w:tr w:rsidR="00110B07" w14:paraId="2FCF080F" w14:textId="77777777" w:rsidTr="00822C6A">
        <w:tc>
          <w:tcPr>
            <w:tcW w:w="4820" w:type="dxa"/>
          </w:tcPr>
          <w:p w14:paraId="021D5F1D" w14:textId="381ED6F2" w:rsidR="00110B07" w:rsidRDefault="00A569BD" w:rsidP="00A569BD">
            <w:r>
              <w:t xml:space="preserve">Application mobile et web </w:t>
            </w:r>
          </w:p>
        </w:tc>
        <w:tc>
          <w:tcPr>
            <w:tcW w:w="5954" w:type="dxa"/>
          </w:tcPr>
          <w:p w14:paraId="3BD68592" w14:textId="7A905615" w:rsidR="00A569BD" w:rsidRDefault="00A569BD">
            <w:r>
              <w:t xml:space="preserve">Une application web et mobile réceptionnera les </w:t>
            </w:r>
            <w:r w:rsidR="00BE2F73">
              <w:t>informations</w:t>
            </w:r>
            <w:r>
              <w:t xml:space="preserve"> provenant de la logette et il va </w:t>
            </w:r>
            <w:r w:rsidR="00BE2F73">
              <w:t>permettre</w:t>
            </w:r>
            <w:r>
              <w:t xml:space="preserve"> de le </w:t>
            </w:r>
            <w:r w:rsidR="00BE2F73">
              <w:t>contrôler</w:t>
            </w:r>
            <w:r>
              <w:t xml:space="preserve"> de loin</w:t>
            </w:r>
            <w:r w:rsidR="00BE2F73">
              <w:t xml:space="preserve"> comme de près </w:t>
            </w:r>
            <w:r>
              <w:t xml:space="preserve"> </w:t>
            </w:r>
          </w:p>
        </w:tc>
      </w:tr>
      <w:tr w:rsidR="00BE2F73" w14:paraId="62B3C668" w14:textId="77777777" w:rsidTr="00822C6A">
        <w:tc>
          <w:tcPr>
            <w:tcW w:w="4820" w:type="dxa"/>
          </w:tcPr>
          <w:p w14:paraId="4B85956D" w14:textId="0244E1F1" w:rsidR="00BE2F73" w:rsidRDefault="00BE2F73" w:rsidP="00A569BD">
            <w:r>
              <w:t xml:space="preserve">Serveur </w:t>
            </w:r>
          </w:p>
        </w:tc>
        <w:tc>
          <w:tcPr>
            <w:tcW w:w="5954" w:type="dxa"/>
          </w:tcPr>
          <w:p w14:paraId="5EC26544" w14:textId="4D3FB4AD" w:rsidR="00BE2F73" w:rsidRDefault="00860421">
            <w:r>
              <w:t>Le serveur du fournisseur va traiter les données venant des logette pour mieux produire de l’électricité</w:t>
            </w:r>
            <w:bookmarkStart w:id="0" w:name="_GoBack"/>
            <w:bookmarkEnd w:id="0"/>
            <w:r>
              <w:t xml:space="preserve"> </w:t>
            </w:r>
          </w:p>
        </w:tc>
      </w:tr>
      <w:tr w:rsidR="001404CA" w14:paraId="7A7250F4" w14:textId="77777777" w:rsidTr="001A56E2">
        <w:tc>
          <w:tcPr>
            <w:tcW w:w="10774" w:type="dxa"/>
            <w:gridSpan w:val="2"/>
          </w:tcPr>
          <w:p w14:paraId="3B81B7BB" w14:textId="77777777" w:rsidR="001404CA" w:rsidRDefault="001404CA"/>
        </w:tc>
      </w:tr>
      <w:tr w:rsidR="001404CA" w14:paraId="7A7B86C6" w14:textId="77777777" w:rsidTr="008C7720">
        <w:tc>
          <w:tcPr>
            <w:tcW w:w="10774" w:type="dxa"/>
            <w:gridSpan w:val="2"/>
          </w:tcPr>
          <w:p w14:paraId="1053D0BC" w14:textId="24D3A864" w:rsidR="001404CA" w:rsidRDefault="001404CA" w:rsidP="001404CA">
            <w:pPr>
              <w:jc w:val="center"/>
            </w:pPr>
            <w:r w:rsidRPr="00DF716B">
              <w:rPr>
                <w:b/>
                <w:sz w:val="28"/>
              </w:rPr>
              <w:t xml:space="preserve">Description </w:t>
            </w:r>
            <w:r>
              <w:rPr>
                <w:b/>
                <w:sz w:val="28"/>
              </w:rPr>
              <w:t>technique</w:t>
            </w:r>
          </w:p>
        </w:tc>
      </w:tr>
      <w:tr w:rsidR="001404CA" w14:paraId="66CFA458" w14:textId="77777777" w:rsidTr="00822C6A">
        <w:tc>
          <w:tcPr>
            <w:tcW w:w="4820" w:type="dxa"/>
          </w:tcPr>
          <w:p w14:paraId="21E2EF05" w14:textId="6D9DF040" w:rsidR="001404CA" w:rsidRDefault="001404CA">
            <w:r>
              <w:t xml:space="preserve">Faisabilité </w:t>
            </w:r>
          </w:p>
        </w:tc>
        <w:tc>
          <w:tcPr>
            <w:tcW w:w="5954" w:type="dxa"/>
          </w:tcPr>
          <w:p w14:paraId="19F85488" w14:textId="5D0D4F70" w:rsidR="00762B50" w:rsidRDefault="0017072F">
            <w:r w:rsidRPr="0017072F">
              <w:rPr>
                <w:rFonts w:ascii="Calibri" w:hAnsi="Calibri" w:cs="Calibri"/>
              </w:rPr>
              <w:t>La faisabilité est élevée  car la conception est déjà en cours et il ne reste pas grand-chose</w:t>
            </w:r>
          </w:p>
        </w:tc>
      </w:tr>
      <w:tr w:rsidR="001404CA" w14:paraId="76036046" w14:textId="77777777" w:rsidTr="00822C6A">
        <w:tc>
          <w:tcPr>
            <w:tcW w:w="4820" w:type="dxa"/>
          </w:tcPr>
          <w:p w14:paraId="3604F49C" w14:textId="2EC12836" w:rsidR="001404CA" w:rsidRDefault="001404CA">
            <w:r>
              <w:t xml:space="preserve">Concurrent </w:t>
            </w:r>
          </w:p>
        </w:tc>
        <w:tc>
          <w:tcPr>
            <w:tcW w:w="5954" w:type="dxa"/>
          </w:tcPr>
          <w:p w14:paraId="16458EDE" w14:textId="77777777" w:rsidR="001404CA" w:rsidRDefault="0017072F" w:rsidP="001404CA">
            <w:pPr>
              <w:pStyle w:val="Paragraphedeliste"/>
              <w:numPr>
                <w:ilvl w:val="0"/>
                <w:numId w:val="3"/>
              </w:numPr>
            </w:pPr>
            <w:r>
              <w:t>Prisca makila</w:t>
            </w:r>
          </w:p>
          <w:p w14:paraId="7728DF17" w14:textId="141A1643" w:rsidR="0017072F" w:rsidRDefault="0017072F" w:rsidP="001404CA">
            <w:pPr>
              <w:pStyle w:val="Paragraphedeliste"/>
              <w:numPr>
                <w:ilvl w:val="0"/>
                <w:numId w:val="3"/>
              </w:numPr>
            </w:pPr>
            <w:r>
              <w:t xml:space="preserve">Evariste </w:t>
            </w:r>
            <w:proofErr w:type="spellStart"/>
            <w:r>
              <w:t>bolala</w:t>
            </w:r>
            <w:proofErr w:type="spellEnd"/>
          </w:p>
        </w:tc>
      </w:tr>
      <w:tr w:rsidR="00AB3AE9" w14:paraId="4C8ECC0F" w14:textId="77777777" w:rsidTr="00822C6A">
        <w:tc>
          <w:tcPr>
            <w:tcW w:w="4820" w:type="dxa"/>
          </w:tcPr>
          <w:p w14:paraId="62A99610" w14:textId="7BA0CC9D" w:rsidR="00AB3AE9" w:rsidRDefault="00AB3AE9">
            <w:r>
              <w:t xml:space="preserve">Public cible </w:t>
            </w:r>
          </w:p>
        </w:tc>
        <w:tc>
          <w:tcPr>
            <w:tcW w:w="5954" w:type="dxa"/>
          </w:tcPr>
          <w:p w14:paraId="7439FACC" w14:textId="3F56F615" w:rsidR="0017072F" w:rsidRDefault="0017072F" w:rsidP="0017072F">
            <w:pPr>
              <w:pStyle w:val="Paragraphedeliste"/>
              <w:numPr>
                <w:ilvl w:val="0"/>
                <w:numId w:val="5"/>
              </w:numPr>
            </w:pPr>
            <w:r w:rsidRPr="0017072F">
              <w:t>Entreprises industrielles</w:t>
            </w:r>
          </w:p>
          <w:p w14:paraId="6AA1A205" w14:textId="59CFE5EC" w:rsidR="0017072F" w:rsidRDefault="0017072F" w:rsidP="0017072F">
            <w:pPr>
              <w:pStyle w:val="Paragraphedeliste"/>
              <w:numPr>
                <w:ilvl w:val="0"/>
                <w:numId w:val="5"/>
              </w:numPr>
            </w:pPr>
            <w:r w:rsidRPr="0017072F">
              <w:t>Entreprises</w:t>
            </w:r>
          </w:p>
          <w:p w14:paraId="3B2AE3D4" w14:textId="15AFBD82" w:rsidR="00AB3AE9" w:rsidRDefault="0017072F" w:rsidP="0017072F">
            <w:pPr>
              <w:pStyle w:val="Paragraphedeliste"/>
              <w:numPr>
                <w:ilvl w:val="0"/>
                <w:numId w:val="5"/>
              </w:numPr>
            </w:pPr>
            <w:r w:rsidRPr="0017072F">
              <w:t>Particulier</w:t>
            </w:r>
          </w:p>
          <w:p w14:paraId="49B60A5E" w14:textId="6CCDB72C" w:rsidR="0017072F" w:rsidRDefault="0017072F" w:rsidP="0017072F">
            <w:pPr>
              <w:pStyle w:val="Paragraphedeliste"/>
              <w:numPr>
                <w:ilvl w:val="0"/>
                <w:numId w:val="5"/>
              </w:numPr>
            </w:pPr>
            <w:r w:rsidRPr="0017072F">
              <w:t>Institutions publiques</w:t>
            </w:r>
          </w:p>
          <w:p w14:paraId="7E3F4B07" w14:textId="77777777" w:rsidR="0017072F" w:rsidRDefault="0017072F" w:rsidP="0017072F">
            <w:pPr>
              <w:pStyle w:val="Paragraphedeliste"/>
              <w:numPr>
                <w:ilvl w:val="0"/>
                <w:numId w:val="5"/>
              </w:numPr>
            </w:pPr>
            <w:r>
              <w:t>I</w:t>
            </w:r>
            <w:r w:rsidRPr="0017072F">
              <w:t>nstallateurs et les entrepreneurs</w:t>
            </w:r>
          </w:p>
          <w:p w14:paraId="1EEEDC86" w14:textId="44EC0E41" w:rsidR="0017072F" w:rsidRPr="001404CA" w:rsidRDefault="0017072F" w:rsidP="0017072F">
            <w:pPr>
              <w:pStyle w:val="Paragraphedeliste"/>
              <w:numPr>
                <w:ilvl w:val="0"/>
                <w:numId w:val="5"/>
              </w:numPr>
            </w:pPr>
            <w:r>
              <w:t>Société production d’électricité</w:t>
            </w:r>
          </w:p>
        </w:tc>
      </w:tr>
      <w:tr w:rsidR="001404CA" w14:paraId="25AB5D49" w14:textId="77777777" w:rsidTr="00822C6A">
        <w:tc>
          <w:tcPr>
            <w:tcW w:w="4820" w:type="dxa"/>
          </w:tcPr>
          <w:p w14:paraId="54D44AD4" w14:textId="0AAA6562" w:rsidR="001404CA" w:rsidRDefault="00B4097C">
            <w:r>
              <w:t>Valeurs ajouter</w:t>
            </w:r>
          </w:p>
        </w:tc>
        <w:tc>
          <w:tcPr>
            <w:tcW w:w="5954" w:type="dxa"/>
          </w:tcPr>
          <w:p w14:paraId="59231998" w14:textId="17B04A97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Contrôle à distance avec une application mobile et web </w:t>
            </w:r>
          </w:p>
          <w:p w14:paraId="612A4311" w14:textId="573088C6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Transfert des données via wifi et internet </w:t>
            </w:r>
          </w:p>
          <w:p w14:paraId="6E37B223" w14:textId="046B71BF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Envoie des donnes chez le fournisseur d’électricité </w:t>
            </w:r>
          </w:p>
          <w:p w14:paraId="1B9B0CDF" w14:textId="62FEF208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Paiement facture avec l’application </w:t>
            </w:r>
          </w:p>
          <w:p w14:paraId="25916193" w14:textId="32C6EE3F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Visualisation consommation </w:t>
            </w:r>
          </w:p>
          <w:p w14:paraId="7DD1824B" w14:textId="6EA0F398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Protection anti foudre </w:t>
            </w:r>
          </w:p>
          <w:p w14:paraId="2FADF240" w14:textId="5C2BA4A5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Autonomie de la logette </w:t>
            </w:r>
          </w:p>
          <w:p w14:paraId="11582F47" w14:textId="55101649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Recharge de la logette avec panneau </w:t>
            </w:r>
          </w:p>
          <w:p w14:paraId="3DB760ED" w14:textId="3E0070A6" w:rsidR="001404CA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Arrêt en cas incendie </w:t>
            </w:r>
          </w:p>
          <w:p w14:paraId="71F92F70" w14:textId="44A895EB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Arrêt en cas de surcharge </w:t>
            </w:r>
          </w:p>
          <w:p w14:paraId="435A1DF4" w14:textId="10FE1E31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Arrêt en cas de surtension </w:t>
            </w:r>
          </w:p>
          <w:p w14:paraId="528DFC2B" w14:textId="6D68F58C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Arrêt en cas de sous-tension </w:t>
            </w:r>
          </w:p>
          <w:p w14:paraId="6F47844C" w14:textId="1CE5FEFD" w:rsidR="00B4097C" w:rsidRDefault="00B4097C" w:rsidP="00B4097C">
            <w:pPr>
              <w:pStyle w:val="Paragraphedeliste"/>
              <w:numPr>
                <w:ilvl w:val="0"/>
                <w:numId w:val="4"/>
              </w:numPr>
            </w:pPr>
            <w:r>
              <w:t xml:space="preserve">Arrêt en cas de courant instable </w:t>
            </w:r>
          </w:p>
        </w:tc>
      </w:tr>
      <w:tr w:rsidR="005E6AC5" w14:paraId="01C692E4" w14:textId="77777777" w:rsidTr="00822C6A">
        <w:tc>
          <w:tcPr>
            <w:tcW w:w="4820" w:type="dxa"/>
          </w:tcPr>
          <w:p w14:paraId="4E59F96D" w14:textId="46CA2300" w:rsidR="005E6AC5" w:rsidRDefault="0017072F">
            <w:r>
              <w:t>A</w:t>
            </w:r>
            <w:r w:rsidR="005D2782">
              <w:t xml:space="preserve">vantage </w:t>
            </w:r>
          </w:p>
        </w:tc>
        <w:tc>
          <w:tcPr>
            <w:tcW w:w="5954" w:type="dxa"/>
          </w:tcPr>
          <w:p w14:paraId="275BEC2B" w14:textId="5AAA8245" w:rsidR="005D2782" w:rsidRDefault="00B4097C" w:rsidP="00A569BD">
            <w:pPr>
              <w:pStyle w:val="Paragraphedeliste"/>
              <w:numPr>
                <w:ilvl w:val="0"/>
                <w:numId w:val="6"/>
              </w:numPr>
            </w:pPr>
            <w:r>
              <w:t>Le fournisseur d’</w:t>
            </w:r>
            <w:r w:rsidR="00A569BD">
              <w:t>électricité</w:t>
            </w:r>
            <w:r>
              <w:t xml:space="preserve"> va mieux fournir l’</w:t>
            </w:r>
            <w:r w:rsidR="00A569BD">
              <w:t>électricité</w:t>
            </w:r>
            <w:r>
              <w:t xml:space="preserve"> </w:t>
            </w:r>
          </w:p>
          <w:p w14:paraId="3EC10A2E" w14:textId="031BC8C5" w:rsidR="00B4097C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Anticipation des pans électriques </w:t>
            </w:r>
          </w:p>
          <w:p w14:paraId="5C162546" w14:textId="07455ADC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Gestion globale dans la distribution </w:t>
            </w:r>
          </w:p>
          <w:p w14:paraId="26676DF4" w14:textId="68A5CBC1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Envoie des donnes des consommations de tous les logettes </w:t>
            </w:r>
          </w:p>
          <w:p w14:paraId="68F1E1C2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Prévention des risque d’électrocution </w:t>
            </w:r>
          </w:p>
          <w:p w14:paraId="226ED18E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Réduction du risque de perte de vie </w:t>
            </w:r>
          </w:p>
          <w:p w14:paraId="1069F4A7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Amélioration de la distribution et de la production d’électricité pour les utilisateurs  </w:t>
            </w:r>
          </w:p>
          <w:p w14:paraId="4BDB69C2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Automatisation du changement de lignes électrique sans innervation humaine </w:t>
            </w:r>
          </w:p>
          <w:p w14:paraId="3997C20A" w14:textId="409B2639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lastRenderedPageBreak/>
              <w:t>Minimisation des dommages aux appareils ménagers causés par les variations de tension électrique</w:t>
            </w:r>
          </w:p>
          <w:p w14:paraId="0DFBD6EC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La connectivité de loin grâce à l’internet </w:t>
            </w:r>
          </w:p>
          <w:p w14:paraId="1170D4AF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Le contrôle de la logette à distance avec un téléphone, tablette, ordinateur </w:t>
            </w:r>
          </w:p>
          <w:p w14:paraId="309BF2D9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Les données sont partagées avec le service anti-incendie </w:t>
            </w:r>
          </w:p>
          <w:p w14:paraId="69C04E4A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Les informations sont envoyées au serveur du fournisseur d’électricité  </w:t>
            </w:r>
          </w:p>
          <w:p w14:paraId="11885676" w14:textId="77777777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 xml:space="preserve">Les incidents sont signalés à l’utilisateur </w:t>
            </w:r>
          </w:p>
          <w:p w14:paraId="6CC2A1D0" w14:textId="36699DB9" w:rsidR="00A569BD" w:rsidRDefault="00A569BD" w:rsidP="00A569BD">
            <w:pPr>
              <w:pStyle w:val="Paragraphedeliste"/>
              <w:numPr>
                <w:ilvl w:val="0"/>
                <w:numId w:val="6"/>
              </w:numPr>
            </w:pPr>
            <w:r>
              <w:t>En cas de problème, un arrêt automatique est effectué</w:t>
            </w:r>
          </w:p>
        </w:tc>
      </w:tr>
    </w:tbl>
    <w:p w14:paraId="6FEE48E5" w14:textId="77777777" w:rsidR="000D0C89" w:rsidRDefault="000D0C89"/>
    <w:sectPr w:rsidR="000D0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14A15"/>
    <w:multiLevelType w:val="hybridMultilevel"/>
    <w:tmpl w:val="A6B26F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7741C"/>
    <w:multiLevelType w:val="hybridMultilevel"/>
    <w:tmpl w:val="58E4A6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3664F2"/>
    <w:multiLevelType w:val="hybridMultilevel"/>
    <w:tmpl w:val="10FA9EEE"/>
    <w:lvl w:ilvl="0" w:tplc="3EFEF4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91982"/>
    <w:multiLevelType w:val="hybridMultilevel"/>
    <w:tmpl w:val="8B6AD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135AB4"/>
    <w:multiLevelType w:val="hybridMultilevel"/>
    <w:tmpl w:val="E5686F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C87EA7"/>
    <w:multiLevelType w:val="hybridMultilevel"/>
    <w:tmpl w:val="661468A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8636F9"/>
    <w:multiLevelType w:val="hybridMultilevel"/>
    <w:tmpl w:val="611625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E13F0"/>
    <w:multiLevelType w:val="hybridMultilevel"/>
    <w:tmpl w:val="3F701E9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F3A0C"/>
    <w:multiLevelType w:val="hybridMultilevel"/>
    <w:tmpl w:val="2750AB9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640D92"/>
    <w:multiLevelType w:val="hybridMultilevel"/>
    <w:tmpl w:val="BB204A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652488"/>
    <w:multiLevelType w:val="hybridMultilevel"/>
    <w:tmpl w:val="6C64B0F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3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4"/>
  </w:num>
  <w:num w:numId="9">
    <w:abstractNumId w:val="2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0C3"/>
    <w:rsid w:val="00023A53"/>
    <w:rsid w:val="00064497"/>
    <w:rsid w:val="000D0C89"/>
    <w:rsid w:val="000D674C"/>
    <w:rsid w:val="00110B07"/>
    <w:rsid w:val="001376CE"/>
    <w:rsid w:val="001404CA"/>
    <w:rsid w:val="0017072F"/>
    <w:rsid w:val="001B4EA8"/>
    <w:rsid w:val="001B5F96"/>
    <w:rsid w:val="001D5CCB"/>
    <w:rsid w:val="002102E8"/>
    <w:rsid w:val="002B1B8C"/>
    <w:rsid w:val="003720C3"/>
    <w:rsid w:val="005677DC"/>
    <w:rsid w:val="005D198A"/>
    <w:rsid w:val="005D2782"/>
    <w:rsid w:val="005E3083"/>
    <w:rsid w:val="005E6AC5"/>
    <w:rsid w:val="00640F78"/>
    <w:rsid w:val="006425EC"/>
    <w:rsid w:val="00671986"/>
    <w:rsid w:val="006D4DF8"/>
    <w:rsid w:val="00762B50"/>
    <w:rsid w:val="00822C6A"/>
    <w:rsid w:val="00860421"/>
    <w:rsid w:val="008C72E6"/>
    <w:rsid w:val="00996FD0"/>
    <w:rsid w:val="009C485F"/>
    <w:rsid w:val="009D2AEB"/>
    <w:rsid w:val="009E40F7"/>
    <w:rsid w:val="00A569BD"/>
    <w:rsid w:val="00AB3AE9"/>
    <w:rsid w:val="00B4097C"/>
    <w:rsid w:val="00B64E11"/>
    <w:rsid w:val="00B74887"/>
    <w:rsid w:val="00BE2F73"/>
    <w:rsid w:val="00C229BB"/>
    <w:rsid w:val="00C4467C"/>
    <w:rsid w:val="00DF716B"/>
    <w:rsid w:val="00E2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609BF"/>
  <w15:chartTrackingRefBased/>
  <w15:docId w15:val="{C6F911C5-05AE-434A-99C5-E1202E59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10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22C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2</Pages>
  <Words>356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jephte lumaka</dc:creator>
  <cp:keywords/>
  <dc:description/>
  <cp:lastModifiedBy>jephte lumaka</cp:lastModifiedBy>
  <cp:revision>16</cp:revision>
  <dcterms:created xsi:type="dcterms:W3CDTF">2024-05-06T10:57:00Z</dcterms:created>
  <dcterms:modified xsi:type="dcterms:W3CDTF">2024-05-07T00:11:00Z</dcterms:modified>
</cp:coreProperties>
</file>