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E2C1F" w14:textId="7DC3A5EC" w:rsidR="007A6A3C" w:rsidRPr="00C6605D" w:rsidRDefault="007A6A3C">
      <w:pPr>
        <w:rPr>
          <w:rFonts w:asciiTheme="majorBidi" w:hAnsiTheme="majorBidi" w:cstheme="majorBidi"/>
          <w:b/>
          <w:bCs/>
          <w:color w:val="000000" w:themeColor="text1"/>
          <w:lang w:val="en-GB"/>
        </w:rPr>
      </w:pPr>
      <w:r w:rsidRPr="00C6605D">
        <w:rPr>
          <w:rFonts w:asciiTheme="majorBidi" w:hAnsiTheme="majorBidi" w:cstheme="majorBidi"/>
          <w:b/>
          <w:bCs/>
          <w:color w:val="000000" w:themeColor="text1"/>
          <w:lang w:val="en-GB"/>
        </w:rPr>
        <w:t>Appendix A. Transparent reporting of a multivariable prediction model for individual prognosis or diagnosis statement (TRIPOD)</w:t>
      </w:r>
      <w:r w:rsidR="0027015C" w:rsidRPr="00C6605D">
        <w:rPr>
          <w:rFonts w:asciiTheme="majorBidi" w:hAnsiTheme="majorBidi" w:cstheme="majorBidi"/>
          <w:b/>
          <w:bCs/>
          <w:color w:val="000000" w:themeColor="text1"/>
          <w:lang w:val="en-GB"/>
        </w:rPr>
        <w:t xml:space="preserve"> </w:t>
      </w:r>
    </w:p>
    <w:tbl>
      <w:tblPr>
        <w:tblStyle w:val="TableGrid"/>
        <w:tblW w:w="10036" w:type="dxa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6237"/>
        <w:gridCol w:w="1394"/>
      </w:tblGrid>
      <w:tr w:rsidR="00CE128C" w:rsidRPr="00C6605D" w14:paraId="7A744F74" w14:textId="77777777" w:rsidTr="003B275C">
        <w:trPr>
          <w:jc w:val="center"/>
        </w:trPr>
        <w:tc>
          <w:tcPr>
            <w:tcW w:w="1838" w:type="dxa"/>
            <w:tcBorders>
              <w:right w:val="nil"/>
            </w:tcBorders>
            <w:shd w:val="clear" w:color="auto" w:fill="F7CAAC" w:themeFill="accent2" w:themeFillTint="66"/>
          </w:tcPr>
          <w:p w14:paraId="66E94865" w14:textId="77777777" w:rsidR="007A6A3C" w:rsidRPr="00C6605D" w:rsidRDefault="007A6A3C" w:rsidP="006A0516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Section/Topic</w:t>
            </w:r>
          </w:p>
        </w:tc>
        <w:tc>
          <w:tcPr>
            <w:tcW w:w="567" w:type="dxa"/>
            <w:tcBorders>
              <w:left w:val="nil"/>
              <w:right w:val="nil"/>
            </w:tcBorders>
            <w:shd w:val="clear" w:color="auto" w:fill="F7CAAC" w:themeFill="accent2" w:themeFillTint="66"/>
          </w:tcPr>
          <w:p w14:paraId="1E8B2F53" w14:textId="77777777" w:rsidR="007A6A3C" w:rsidRPr="00C6605D" w:rsidRDefault="007A6A3C" w:rsidP="006A0516">
            <w:pPr>
              <w:ind w:left="-432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6237" w:type="dxa"/>
            <w:tcBorders>
              <w:left w:val="nil"/>
              <w:right w:val="nil"/>
            </w:tcBorders>
            <w:shd w:val="clear" w:color="auto" w:fill="F7CAAC" w:themeFill="accent2" w:themeFillTint="66"/>
          </w:tcPr>
          <w:p w14:paraId="5CA33474" w14:textId="77777777" w:rsidR="007A6A3C" w:rsidRPr="00C6605D" w:rsidRDefault="007A6A3C" w:rsidP="006A0516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Checklist Item</w:t>
            </w:r>
          </w:p>
        </w:tc>
        <w:tc>
          <w:tcPr>
            <w:tcW w:w="1394" w:type="dxa"/>
            <w:tcBorders>
              <w:left w:val="nil"/>
            </w:tcBorders>
            <w:shd w:val="clear" w:color="auto" w:fill="F7CAAC" w:themeFill="accent2" w:themeFillTint="66"/>
          </w:tcPr>
          <w:p w14:paraId="7C2033E8" w14:textId="77777777" w:rsidR="007A6A3C" w:rsidRPr="00C6605D" w:rsidRDefault="007A6A3C" w:rsidP="006A0516">
            <w:pPr>
              <w:jc w:val="center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Page</w:t>
            </w:r>
          </w:p>
        </w:tc>
      </w:tr>
      <w:tr w:rsidR="00CE128C" w:rsidRPr="00C6605D" w14:paraId="68F64983" w14:textId="77777777" w:rsidTr="006A0516">
        <w:trPr>
          <w:jc w:val="center"/>
        </w:trPr>
        <w:tc>
          <w:tcPr>
            <w:tcW w:w="10036" w:type="dxa"/>
            <w:gridSpan w:val="4"/>
            <w:shd w:val="clear" w:color="auto" w:fill="F7CAAC" w:themeFill="accent2" w:themeFillTint="66"/>
          </w:tcPr>
          <w:p w14:paraId="5B18FEDD" w14:textId="77777777" w:rsidR="007A6A3C" w:rsidRPr="00C6605D" w:rsidRDefault="007A6A3C" w:rsidP="006A0516">
            <w:pPr>
              <w:ind w:firstLine="19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Title and abstract</w:t>
            </w:r>
          </w:p>
        </w:tc>
      </w:tr>
      <w:tr w:rsidR="00CE128C" w:rsidRPr="00C6605D" w14:paraId="356AB27C" w14:textId="77777777" w:rsidTr="003B275C">
        <w:trPr>
          <w:jc w:val="center"/>
        </w:trPr>
        <w:tc>
          <w:tcPr>
            <w:tcW w:w="1838" w:type="dxa"/>
            <w:vAlign w:val="center"/>
          </w:tcPr>
          <w:p w14:paraId="4B6F0FA4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Title</w:t>
            </w:r>
          </w:p>
        </w:tc>
        <w:tc>
          <w:tcPr>
            <w:tcW w:w="567" w:type="dxa"/>
            <w:vAlign w:val="center"/>
          </w:tcPr>
          <w:p w14:paraId="7EB7D360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6D35110B" w14:textId="77777777" w:rsidR="007A6A3C" w:rsidRPr="00C6605D" w:rsidRDefault="007A6A3C" w:rsidP="006A0516">
            <w:pPr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Identify the study as developing and/or validating a multivariable prediction model, the target population, and the outcome to be predicted.</w:t>
            </w:r>
          </w:p>
        </w:tc>
        <w:tc>
          <w:tcPr>
            <w:tcW w:w="1394" w:type="dxa"/>
            <w:vAlign w:val="center"/>
          </w:tcPr>
          <w:p w14:paraId="27DBC6E9" w14:textId="2710E3A4" w:rsidR="007A6A3C" w:rsidRPr="00C6605D" w:rsidRDefault="000360A3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</w:t>
            </w:r>
          </w:p>
        </w:tc>
      </w:tr>
      <w:tr w:rsidR="00CE128C" w:rsidRPr="00C6605D" w14:paraId="787E41CC" w14:textId="77777777" w:rsidTr="003B275C">
        <w:trPr>
          <w:jc w:val="center"/>
        </w:trPr>
        <w:tc>
          <w:tcPr>
            <w:tcW w:w="1838" w:type="dxa"/>
            <w:vAlign w:val="center"/>
          </w:tcPr>
          <w:p w14:paraId="594E10B8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Abstract</w:t>
            </w:r>
          </w:p>
        </w:tc>
        <w:tc>
          <w:tcPr>
            <w:tcW w:w="567" w:type="dxa"/>
            <w:vAlign w:val="center"/>
          </w:tcPr>
          <w:p w14:paraId="22E43C3C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6237" w:type="dxa"/>
            <w:vAlign w:val="center"/>
          </w:tcPr>
          <w:p w14:paraId="28E79806" w14:textId="77777777" w:rsidR="007A6A3C" w:rsidRPr="00C6605D" w:rsidRDefault="007A6A3C" w:rsidP="006A0516">
            <w:pPr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Provide a summary of objectives, </w:t>
            </w:r>
            <w:r w:rsidRPr="00C6605D">
              <w:rPr>
                <w:rStyle w:val="CommentReference"/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study design, setting, participants, sample size</w:t>
            </w: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, predictors, outcome, statistical analysis, results, and conclusions.</w:t>
            </w:r>
          </w:p>
        </w:tc>
        <w:tc>
          <w:tcPr>
            <w:tcW w:w="1394" w:type="dxa"/>
            <w:vAlign w:val="center"/>
          </w:tcPr>
          <w:p w14:paraId="57BFE9EE" w14:textId="4DF9D49B" w:rsidR="007A6A3C" w:rsidRPr="00C6605D" w:rsidRDefault="000360A3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</w:t>
            </w:r>
          </w:p>
        </w:tc>
      </w:tr>
      <w:tr w:rsidR="00CE128C" w:rsidRPr="00C6605D" w14:paraId="42C515A7" w14:textId="77777777" w:rsidTr="006A0516">
        <w:trPr>
          <w:jc w:val="center"/>
        </w:trPr>
        <w:tc>
          <w:tcPr>
            <w:tcW w:w="10036" w:type="dxa"/>
            <w:gridSpan w:val="4"/>
            <w:shd w:val="clear" w:color="auto" w:fill="F7CAAC" w:themeFill="accent2" w:themeFillTint="66"/>
          </w:tcPr>
          <w:p w14:paraId="1EAF365B" w14:textId="77777777" w:rsidR="007A6A3C" w:rsidRPr="00C6605D" w:rsidRDefault="007A6A3C" w:rsidP="006A0516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Introduction</w:t>
            </w:r>
          </w:p>
        </w:tc>
      </w:tr>
      <w:tr w:rsidR="00CE128C" w:rsidRPr="00C6605D" w14:paraId="4FF4787C" w14:textId="77777777" w:rsidTr="003B275C">
        <w:trPr>
          <w:jc w:val="center"/>
        </w:trPr>
        <w:tc>
          <w:tcPr>
            <w:tcW w:w="1838" w:type="dxa"/>
            <w:vMerge w:val="restart"/>
            <w:vAlign w:val="center"/>
          </w:tcPr>
          <w:p w14:paraId="1DDC8448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Background and objectives</w:t>
            </w:r>
          </w:p>
        </w:tc>
        <w:tc>
          <w:tcPr>
            <w:tcW w:w="567" w:type="dxa"/>
            <w:vAlign w:val="center"/>
          </w:tcPr>
          <w:p w14:paraId="2FCB851D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3a</w:t>
            </w:r>
          </w:p>
        </w:tc>
        <w:tc>
          <w:tcPr>
            <w:tcW w:w="6237" w:type="dxa"/>
            <w:vAlign w:val="center"/>
          </w:tcPr>
          <w:p w14:paraId="2DBE83E6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Explain the medical context (including whether diagnostic or prognostic) and rationale for developing or validating the multivariable prediction model, including references to existing models.</w:t>
            </w:r>
          </w:p>
        </w:tc>
        <w:tc>
          <w:tcPr>
            <w:tcW w:w="1394" w:type="dxa"/>
            <w:vAlign w:val="center"/>
          </w:tcPr>
          <w:p w14:paraId="00D6EAA5" w14:textId="26CD2EE8" w:rsidR="007A6A3C" w:rsidRPr="00C6605D" w:rsidRDefault="000360A3" w:rsidP="006A0516">
            <w:pPr>
              <w:tabs>
                <w:tab w:val="left" w:pos="742"/>
              </w:tabs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3,4</w:t>
            </w:r>
          </w:p>
        </w:tc>
      </w:tr>
      <w:tr w:rsidR="00CE128C" w:rsidRPr="00C6605D" w14:paraId="696BA7A7" w14:textId="77777777" w:rsidTr="003B275C">
        <w:trPr>
          <w:jc w:val="center"/>
        </w:trPr>
        <w:tc>
          <w:tcPr>
            <w:tcW w:w="1838" w:type="dxa"/>
            <w:vMerge/>
          </w:tcPr>
          <w:p w14:paraId="70BEFDE5" w14:textId="77777777" w:rsidR="007A6A3C" w:rsidRPr="00C6605D" w:rsidRDefault="007A6A3C" w:rsidP="006A0516">
            <w:pPr>
              <w:ind w:left="142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A1F1F1E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3b</w:t>
            </w:r>
          </w:p>
        </w:tc>
        <w:tc>
          <w:tcPr>
            <w:tcW w:w="6237" w:type="dxa"/>
            <w:vAlign w:val="center"/>
          </w:tcPr>
          <w:p w14:paraId="46F9B583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Specify the objectives, including whether the study describes the development or validation of the model or both.</w:t>
            </w:r>
          </w:p>
        </w:tc>
        <w:tc>
          <w:tcPr>
            <w:tcW w:w="1394" w:type="dxa"/>
            <w:vAlign w:val="center"/>
          </w:tcPr>
          <w:p w14:paraId="74B546D7" w14:textId="59292F6D" w:rsidR="007A6A3C" w:rsidRPr="00C6605D" w:rsidRDefault="000360A3" w:rsidP="006A0516">
            <w:pPr>
              <w:tabs>
                <w:tab w:val="left" w:pos="742"/>
              </w:tabs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4</w:t>
            </w:r>
          </w:p>
        </w:tc>
      </w:tr>
      <w:tr w:rsidR="00CE128C" w:rsidRPr="00C6605D" w14:paraId="7609C5CD" w14:textId="77777777" w:rsidTr="006A0516">
        <w:trPr>
          <w:jc w:val="center"/>
        </w:trPr>
        <w:tc>
          <w:tcPr>
            <w:tcW w:w="10036" w:type="dxa"/>
            <w:gridSpan w:val="4"/>
            <w:shd w:val="clear" w:color="auto" w:fill="F7CAAC" w:themeFill="accent2" w:themeFillTint="66"/>
          </w:tcPr>
          <w:p w14:paraId="620BB41E" w14:textId="77777777" w:rsidR="007A6A3C" w:rsidRPr="00C6605D" w:rsidRDefault="007A6A3C" w:rsidP="006A0516">
            <w:pPr>
              <w:tabs>
                <w:tab w:val="left" w:pos="9695"/>
              </w:tabs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Methods</w:t>
            </w:r>
          </w:p>
        </w:tc>
      </w:tr>
      <w:tr w:rsidR="00CE128C" w:rsidRPr="00C6605D" w14:paraId="3A58D5C0" w14:textId="77777777" w:rsidTr="003B275C">
        <w:trPr>
          <w:jc w:val="center"/>
        </w:trPr>
        <w:tc>
          <w:tcPr>
            <w:tcW w:w="1838" w:type="dxa"/>
            <w:vMerge w:val="restart"/>
            <w:vAlign w:val="center"/>
          </w:tcPr>
          <w:p w14:paraId="6FF640AE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Source of data</w:t>
            </w:r>
          </w:p>
        </w:tc>
        <w:tc>
          <w:tcPr>
            <w:tcW w:w="567" w:type="dxa"/>
            <w:vAlign w:val="center"/>
          </w:tcPr>
          <w:p w14:paraId="551C531D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4a</w:t>
            </w:r>
          </w:p>
        </w:tc>
        <w:tc>
          <w:tcPr>
            <w:tcW w:w="6237" w:type="dxa"/>
            <w:vAlign w:val="center"/>
          </w:tcPr>
          <w:p w14:paraId="3AAD5BC6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Describe the study design or source of data (e.g., randomized trial, cohort, or registry data), separately for the development and validation data sets, if applicable.</w:t>
            </w:r>
          </w:p>
        </w:tc>
        <w:tc>
          <w:tcPr>
            <w:tcW w:w="1394" w:type="dxa"/>
            <w:vAlign w:val="center"/>
          </w:tcPr>
          <w:p w14:paraId="27A68569" w14:textId="1C0D51E0" w:rsidR="007A6A3C" w:rsidRPr="00C6605D" w:rsidRDefault="000360A3" w:rsidP="006A0516">
            <w:pPr>
              <w:tabs>
                <w:tab w:val="left" w:pos="742"/>
              </w:tabs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5</w:t>
            </w:r>
          </w:p>
        </w:tc>
      </w:tr>
      <w:tr w:rsidR="00CE128C" w:rsidRPr="00C6605D" w14:paraId="08FC0996" w14:textId="77777777" w:rsidTr="003B275C">
        <w:trPr>
          <w:jc w:val="center"/>
        </w:trPr>
        <w:tc>
          <w:tcPr>
            <w:tcW w:w="1838" w:type="dxa"/>
            <w:vMerge/>
            <w:vAlign w:val="center"/>
          </w:tcPr>
          <w:p w14:paraId="7D0D00F6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76EAD1E1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4b</w:t>
            </w:r>
          </w:p>
        </w:tc>
        <w:tc>
          <w:tcPr>
            <w:tcW w:w="6237" w:type="dxa"/>
            <w:vAlign w:val="center"/>
          </w:tcPr>
          <w:p w14:paraId="29828FF6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Specify the key study dates, including start of accrual; end of accrual; and, if applicable, end of follow-up. </w:t>
            </w:r>
          </w:p>
        </w:tc>
        <w:tc>
          <w:tcPr>
            <w:tcW w:w="1394" w:type="dxa"/>
            <w:vAlign w:val="center"/>
          </w:tcPr>
          <w:p w14:paraId="10D9A783" w14:textId="460AB9B8" w:rsidR="007A6A3C" w:rsidRPr="00C6605D" w:rsidRDefault="000360A3" w:rsidP="006A0516">
            <w:pPr>
              <w:tabs>
                <w:tab w:val="left" w:pos="742"/>
              </w:tabs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5</w:t>
            </w:r>
          </w:p>
        </w:tc>
      </w:tr>
      <w:tr w:rsidR="00CE128C" w:rsidRPr="00C6605D" w14:paraId="05FDB1DD" w14:textId="77777777" w:rsidTr="003B275C">
        <w:trPr>
          <w:jc w:val="center"/>
        </w:trPr>
        <w:tc>
          <w:tcPr>
            <w:tcW w:w="1838" w:type="dxa"/>
            <w:vMerge w:val="restart"/>
            <w:vAlign w:val="center"/>
          </w:tcPr>
          <w:p w14:paraId="48086D6C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Participants</w:t>
            </w:r>
          </w:p>
        </w:tc>
        <w:tc>
          <w:tcPr>
            <w:tcW w:w="567" w:type="dxa"/>
            <w:vAlign w:val="center"/>
          </w:tcPr>
          <w:p w14:paraId="065AAF57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5a</w:t>
            </w:r>
          </w:p>
        </w:tc>
        <w:tc>
          <w:tcPr>
            <w:tcW w:w="6237" w:type="dxa"/>
            <w:vAlign w:val="center"/>
          </w:tcPr>
          <w:p w14:paraId="60054DAF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Specify key elements of the study setting (e.g., primary care, secondary care, general population) including number and location of centres.</w:t>
            </w:r>
          </w:p>
        </w:tc>
        <w:tc>
          <w:tcPr>
            <w:tcW w:w="1394" w:type="dxa"/>
            <w:vAlign w:val="center"/>
          </w:tcPr>
          <w:p w14:paraId="46820B70" w14:textId="24839C4A" w:rsidR="007A6A3C" w:rsidRPr="00C6605D" w:rsidRDefault="000360A3" w:rsidP="006A0516">
            <w:pPr>
              <w:tabs>
                <w:tab w:val="left" w:pos="742"/>
              </w:tabs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5</w:t>
            </w:r>
          </w:p>
        </w:tc>
      </w:tr>
      <w:tr w:rsidR="00CE128C" w:rsidRPr="00C6605D" w14:paraId="51E7067B" w14:textId="77777777" w:rsidTr="003B275C">
        <w:trPr>
          <w:jc w:val="center"/>
        </w:trPr>
        <w:tc>
          <w:tcPr>
            <w:tcW w:w="1838" w:type="dxa"/>
            <w:vMerge/>
            <w:vAlign w:val="center"/>
          </w:tcPr>
          <w:p w14:paraId="709D2D85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58E83709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5b</w:t>
            </w:r>
          </w:p>
        </w:tc>
        <w:tc>
          <w:tcPr>
            <w:tcW w:w="6237" w:type="dxa"/>
            <w:vAlign w:val="center"/>
          </w:tcPr>
          <w:p w14:paraId="5F942783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Describe eligibility criteria for participants. </w:t>
            </w:r>
          </w:p>
        </w:tc>
        <w:tc>
          <w:tcPr>
            <w:tcW w:w="1394" w:type="dxa"/>
            <w:vAlign w:val="center"/>
          </w:tcPr>
          <w:p w14:paraId="51BCC539" w14:textId="680F918E" w:rsidR="007A6A3C" w:rsidRPr="00C6605D" w:rsidRDefault="000360A3" w:rsidP="006A0516">
            <w:pPr>
              <w:tabs>
                <w:tab w:val="left" w:pos="742"/>
              </w:tabs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5</w:t>
            </w:r>
          </w:p>
        </w:tc>
      </w:tr>
      <w:tr w:rsidR="00CE128C" w:rsidRPr="00C6605D" w14:paraId="27F4E836" w14:textId="77777777" w:rsidTr="003B275C">
        <w:trPr>
          <w:jc w:val="center"/>
        </w:trPr>
        <w:tc>
          <w:tcPr>
            <w:tcW w:w="1838" w:type="dxa"/>
            <w:vMerge/>
            <w:vAlign w:val="center"/>
          </w:tcPr>
          <w:p w14:paraId="26F0704E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71112F15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5c</w:t>
            </w:r>
          </w:p>
        </w:tc>
        <w:tc>
          <w:tcPr>
            <w:tcW w:w="6237" w:type="dxa"/>
            <w:vAlign w:val="center"/>
          </w:tcPr>
          <w:p w14:paraId="3B483529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Give details of treatments received, if relevant. </w:t>
            </w:r>
          </w:p>
        </w:tc>
        <w:tc>
          <w:tcPr>
            <w:tcW w:w="1394" w:type="dxa"/>
            <w:vAlign w:val="center"/>
          </w:tcPr>
          <w:p w14:paraId="5C2C3B89" w14:textId="7FED1E86" w:rsidR="007A6A3C" w:rsidRPr="00C6605D" w:rsidRDefault="005C57F1" w:rsidP="006A0516">
            <w:pPr>
              <w:tabs>
                <w:tab w:val="left" w:pos="742"/>
              </w:tabs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Not applicable</w:t>
            </w:r>
          </w:p>
        </w:tc>
      </w:tr>
      <w:tr w:rsidR="00CE128C" w:rsidRPr="00C6605D" w14:paraId="200FF8F5" w14:textId="77777777" w:rsidTr="003B275C">
        <w:trPr>
          <w:jc w:val="center"/>
        </w:trPr>
        <w:tc>
          <w:tcPr>
            <w:tcW w:w="1838" w:type="dxa"/>
            <w:vMerge w:val="restart"/>
            <w:vAlign w:val="center"/>
          </w:tcPr>
          <w:p w14:paraId="797D399A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Outcome</w:t>
            </w:r>
          </w:p>
        </w:tc>
        <w:tc>
          <w:tcPr>
            <w:tcW w:w="567" w:type="dxa"/>
            <w:vAlign w:val="center"/>
          </w:tcPr>
          <w:p w14:paraId="5417CEEB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6a</w:t>
            </w:r>
          </w:p>
        </w:tc>
        <w:tc>
          <w:tcPr>
            <w:tcW w:w="6237" w:type="dxa"/>
            <w:vAlign w:val="center"/>
          </w:tcPr>
          <w:p w14:paraId="3069DE85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Clearly define the outcome that is predicted by the prediction model, including how and when assessed. </w:t>
            </w:r>
          </w:p>
        </w:tc>
        <w:tc>
          <w:tcPr>
            <w:tcW w:w="1394" w:type="dxa"/>
            <w:vAlign w:val="center"/>
          </w:tcPr>
          <w:p w14:paraId="688A634A" w14:textId="1CDE1A6C" w:rsidR="007A6A3C" w:rsidRPr="00C6605D" w:rsidRDefault="005C57F1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5,6</w:t>
            </w:r>
          </w:p>
        </w:tc>
      </w:tr>
      <w:tr w:rsidR="00CE128C" w:rsidRPr="00C6605D" w14:paraId="3EDF73C2" w14:textId="77777777" w:rsidTr="003B275C">
        <w:trPr>
          <w:jc w:val="center"/>
        </w:trPr>
        <w:tc>
          <w:tcPr>
            <w:tcW w:w="1838" w:type="dxa"/>
            <w:vMerge/>
            <w:vAlign w:val="center"/>
          </w:tcPr>
          <w:p w14:paraId="1FCE9823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53AF34FB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6b</w:t>
            </w:r>
          </w:p>
        </w:tc>
        <w:tc>
          <w:tcPr>
            <w:tcW w:w="6237" w:type="dxa"/>
            <w:vAlign w:val="center"/>
          </w:tcPr>
          <w:p w14:paraId="039058DB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Report any actions to blind assessment of the outcome to be predicted. </w:t>
            </w:r>
          </w:p>
        </w:tc>
        <w:tc>
          <w:tcPr>
            <w:tcW w:w="1394" w:type="dxa"/>
            <w:vAlign w:val="center"/>
          </w:tcPr>
          <w:p w14:paraId="53AD6A9A" w14:textId="19583BAA" w:rsidR="007A6A3C" w:rsidRPr="00C6605D" w:rsidRDefault="005C57F1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Not applicable</w:t>
            </w:r>
          </w:p>
        </w:tc>
      </w:tr>
      <w:tr w:rsidR="00CE128C" w:rsidRPr="00C6605D" w14:paraId="2917E821" w14:textId="77777777" w:rsidTr="003B275C">
        <w:trPr>
          <w:jc w:val="center"/>
        </w:trPr>
        <w:tc>
          <w:tcPr>
            <w:tcW w:w="1838" w:type="dxa"/>
            <w:vMerge w:val="restart"/>
            <w:vAlign w:val="center"/>
          </w:tcPr>
          <w:p w14:paraId="1D689CD7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Predictors</w:t>
            </w:r>
          </w:p>
        </w:tc>
        <w:tc>
          <w:tcPr>
            <w:tcW w:w="567" w:type="dxa"/>
            <w:vAlign w:val="center"/>
          </w:tcPr>
          <w:p w14:paraId="5155A2E5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7a</w:t>
            </w:r>
          </w:p>
        </w:tc>
        <w:tc>
          <w:tcPr>
            <w:tcW w:w="6237" w:type="dxa"/>
            <w:vAlign w:val="center"/>
          </w:tcPr>
          <w:p w14:paraId="5D570D45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Clearly define all predictors used in developing or validating the multivariable prediction model, including how and when they were measured.</w:t>
            </w:r>
          </w:p>
        </w:tc>
        <w:tc>
          <w:tcPr>
            <w:tcW w:w="1394" w:type="dxa"/>
            <w:vAlign w:val="center"/>
          </w:tcPr>
          <w:p w14:paraId="6FA5075A" w14:textId="46B8FF14" w:rsidR="007A6A3C" w:rsidRPr="00C6605D" w:rsidRDefault="005C57F1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6</w:t>
            </w:r>
          </w:p>
        </w:tc>
      </w:tr>
      <w:tr w:rsidR="00CE128C" w:rsidRPr="00C6605D" w14:paraId="6FFE33F8" w14:textId="77777777" w:rsidTr="003B275C">
        <w:trPr>
          <w:jc w:val="center"/>
        </w:trPr>
        <w:tc>
          <w:tcPr>
            <w:tcW w:w="1838" w:type="dxa"/>
            <w:vMerge/>
            <w:vAlign w:val="center"/>
          </w:tcPr>
          <w:p w14:paraId="15310B23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15850CB1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7b</w:t>
            </w:r>
          </w:p>
        </w:tc>
        <w:tc>
          <w:tcPr>
            <w:tcW w:w="6237" w:type="dxa"/>
            <w:vAlign w:val="center"/>
          </w:tcPr>
          <w:p w14:paraId="2C44A703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Report any actions to blind assessment of predictors for the outcome and other predictors. </w:t>
            </w:r>
          </w:p>
        </w:tc>
        <w:tc>
          <w:tcPr>
            <w:tcW w:w="1394" w:type="dxa"/>
            <w:vAlign w:val="center"/>
          </w:tcPr>
          <w:p w14:paraId="60C7E738" w14:textId="031D5FFD" w:rsidR="007A6A3C" w:rsidRPr="00C6605D" w:rsidRDefault="005C57F1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Not applicable</w:t>
            </w:r>
          </w:p>
        </w:tc>
      </w:tr>
      <w:tr w:rsidR="00CE128C" w:rsidRPr="00C6605D" w14:paraId="5EF6DC73" w14:textId="77777777" w:rsidTr="003B275C">
        <w:trPr>
          <w:jc w:val="center"/>
        </w:trPr>
        <w:tc>
          <w:tcPr>
            <w:tcW w:w="1838" w:type="dxa"/>
            <w:vAlign w:val="center"/>
          </w:tcPr>
          <w:p w14:paraId="061CAF21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Sample size</w:t>
            </w:r>
          </w:p>
        </w:tc>
        <w:tc>
          <w:tcPr>
            <w:tcW w:w="567" w:type="dxa"/>
            <w:vAlign w:val="center"/>
          </w:tcPr>
          <w:p w14:paraId="1577262F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6237" w:type="dxa"/>
            <w:vAlign w:val="center"/>
          </w:tcPr>
          <w:p w14:paraId="17009E76" w14:textId="77777777" w:rsidR="007A6A3C" w:rsidRPr="00C6605D" w:rsidRDefault="007A6A3C" w:rsidP="006A0516">
            <w:pPr>
              <w:pStyle w:val="ListParagraph"/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Explain how the study size was arrived at.</w:t>
            </w:r>
          </w:p>
        </w:tc>
        <w:tc>
          <w:tcPr>
            <w:tcW w:w="1394" w:type="dxa"/>
            <w:vAlign w:val="center"/>
          </w:tcPr>
          <w:p w14:paraId="0DCBCFFD" w14:textId="18F81AB2" w:rsidR="007A6A3C" w:rsidRPr="00C6605D" w:rsidRDefault="005C57F1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5</w:t>
            </w:r>
          </w:p>
        </w:tc>
      </w:tr>
      <w:tr w:rsidR="00CE128C" w:rsidRPr="00C6605D" w14:paraId="577DA898" w14:textId="77777777" w:rsidTr="003B275C">
        <w:trPr>
          <w:trHeight w:val="67"/>
          <w:jc w:val="center"/>
        </w:trPr>
        <w:tc>
          <w:tcPr>
            <w:tcW w:w="1838" w:type="dxa"/>
            <w:vAlign w:val="center"/>
          </w:tcPr>
          <w:p w14:paraId="3F7402D1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Missing data</w:t>
            </w:r>
          </w:p>
        </w:tc>
        <w:tc>
          <w:tcPr>
            <w:tcW w:w="567" w:type="dxa"/>
            <w:vAlign w:val="center"/>
          </w:tcPr>
          <w:p w14:paraId="609CDA00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6237" w:type="dxa"/>
            <w:vAlign w:val="center"/>
          </w:tcPr>
          <w:p w14:paraId="7C64162D" w14:textId="77777777" w:rsidR="007A6A3C" w:rsidRPr="00C6605D" w:rsidRDefault="007A6A3C" w:rsidP="006A0516">
            <w:pPr>
              <w:pStyle w:val="ListParagraph"/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Describe how missing data were handled (e.g., complete-case analysis, single imputation, multiple imputation) with details of any imputation method. </w:t>
            </w:r>
          </w:p>
        </w:tc>
        <w:tc>
          <w:tcPr>
            <w:tcW w:w="1394" w:type="dxa"/>
            <w:vAlign w:val="center"/>
          </w:tcPr>
          <w:p w14:paraId="26B3B6EF" w14:textId="0AB6DE6D" w:rsidR="007A6A3C" w:rsidRPr="00C6605D" w:rsidRDefault="005C57F1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6,7</w:t>
            </w:r>
          </w:p>
        </w:tc>
      </w:tr>
      <w:tr w:rsidR="00CE128C" w:rsidRPr="00C6605D" w14:paraId="3EBFB66E" w14:textId="77777777" w:rsidTr="003B275C">
        <w:trPr>
          <w:trHeight w:val="67"/>
          <w:jc w:val="center"/>
        </w:trPr>
        <w:tc>
          <w:tcPr>
            <w:tcW w:w="1838" w:type="dxa"/>
            <w:vMerge w:val="restart"/>
            <w:vAlign w:val="center"/>
          </w:tcPr>
          <w:p w14:paraId="0AB9AAC9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bCs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Statistical analysis methods</w:t>
            </w:r>
          </w:p>
        </w:tc>
        <w:tc>
          <w:tcPr>
            <w:tcW w:w="567" w:type="dxa"/>
            <w:vAlign w:val="center"/>
          </w:tcPr>
          <w:p w14:paraId="0FD99326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10c</w:t>
            </w:r>
          </w:p>
        </w:tc>
        <w:tc>
          <w:tcPr>
            <w:tcW w:w="6237" w:type="dxa"/>
            <w:vAlign w:val="center"/>
          </w:tcPr>
          <w:p w14:paraId="28EEE023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For validation, describe how the predictions were calculated. </w:t>
            </w:r>
          </w:p>
        </w:tc>
        <w:tc>
          <w:tcPr>
            <w:tcW w:w="1394" w:type="dxa"/>
            <w:vAlign w:val="center"/>
          </w:tcPr>
          <w:p w14:paraId="6F19758E" w14:textId="3CC50D4F" w:rsidR="007A6A3C" w:rsidRPr="00C6605D" w:rsidRDefault="00773AA7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7</w:t>
            </w:r>
          </w:p>
        </w:tc>
      </w:tr>
      <w:tr w:rsidR="00CE128C" w:rsidRPr="00C6605D" w14:paraId="530CD6AC" w14:textId="77777777" w:rsidTr="003B275C">
        <w:trPr>
          <w:jc w:val="center"/>
        </w:trPr>
        <w:tc>
          <w:tcPr>
            <w:tcW w:w="1838" w:type="dxa"/>
            <w:vMerge/>
            <w:vAlign w:val="center"/>
          </w:tcPr>
          <w:p w14:paraId="5BC67EE3" w14:textId="77777777" w:rsidR="007A6A3C" w:rsidRPr="00C6605D" w:rsidRDefault="007A6A3C" w:rsidP="006A0516">
            <w:pPr>
              <w:ind w:left="142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8FEBE01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10d</w:t>
            </w:r>
          </w:p>
        </w:tc>
        <w:tc>
          <w:tcPr>
            <w:tcW w:w="6237" w:type="dxa"/>
            <w:vAlign w:val="center"/>
          </w:tcPr>
          <w:p w14:paraId="0FCC09A7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Specify all measures used to assess model performance and, if relevant, to compare multiple models. </w:t>
            </w:r>
          </w:p>
        </w:tc>
        <w:tc>
          <w:tcPr>
            <w:tcW w:w="1394" w:type="dxa"/>
            <w:vAlign w:val="center"/>
          </w:tcPr>
          <w:p w14:paraId="219B049E" w14:textId="6E9C73E0" w:rsidR="007A6A3C" w:rsidRPr="00C6605D" w:rsidRDefault="00773AA7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7</w:t>
            </w:r>
          </w:p>
        </w:tc>
      </w:tr>
      <w:tr w:rsidR="00CE128C" w:rsidRPr="00C6605D" w14:paraId="0667CE23" w14:textId="77777777" w:rsidTr="003B275C">
        <w:trPr>
          <w:trHeight w:val="67"/>
          <w:jc w:val="center"/>
        </w:trPr>
        <w:tc>
          <w:tcPr>
            <w:tcW w:w="1838" w:type="dxa"/>
            <w:vMerge/>
            <w:vAlign w:val="center"/>
          </w:tcPr>
          <w:p w14:paraId="2E9463F2" w14:textId="77777777" w:rsidR="007A6A3C" w:rsidRPr="00C6605D" w:rsidRDefault="007A6A3C" w:rsidP="006A0516">
            <w:pPr>
              <w:ind w:left="142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0DCAFE21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10e</w:t>
            </w:r>
          </w:p>
        </w:tc>
        <w:tc>
          <w:tcPr>
            <w:tcW w:w="6237" w:type="dxa"/>
            <w:vAlign w:val="center"/>
          </w:tcPr>
          <w:p w14:paraId="3F83E8D8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Describe any model updating (e.g., recalibration) arising from the validation, if done.</w:t>
            </w:r>
          </w:p>
        </w:tc>
        <w:tc>
          <w:tcPr>
            <w:tcW w:w="1394" w:type="dxa"/>
            <w:vAlign w:val="center"/>
          </w:tcPr>
          <w:p w14:paraId="42886A6E" w14:textId="36EE6734" w:rsidR="007A6A3C" w:rsidRPr="00C6605D" w:rsidRDefault="00773AA7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Not applicable</w:t>
            </w:r>
          </w:p>
        </w:tc>
      </w:tr>
      <w:tr w:rsidR="00CE128C" w:rsidRPr="00C6605D" w14:paraId="4CCA72BB" w14:textId="77777777" w:rsidTr="003B275C">
        <w:trPr>
          <w:jc w:val="center"/>
        </w:trPr>
        <w:tc>
          <w:tcPr>
            <w:tcW w:w="1838" w:type="dxa"/>
            <w:vAlign w:val="center"/>
          </w:tcPr>
          <w:p w14:paraId="575BD5D4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Risk groups</w:t>
            </w:r>
          </w:p>
        </w:tc>
        <w:tc>
          <w:tcPr>
            <w:tcW w:w="567" w:type="dxa"/>
            <w:vAlign w:val="center"/>
          </w:tcPr>
          <w:p w14:paraId="7926F9EF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6237" w:type="dxa"/>
            <w:vAlign w:val="center"/>
          </w:tcPr>
          <w:p w14:paraId="674F3072" w14:textId="77777777" w:rsidR="007A6A3C" w:rsidRPr="00C6605D" w:rsidRDefault="007A6A3C" w:rsidP="006A0516">
            <w:pPr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Provide details on how risk groups were created, if done. </w:t>
            </w:r>
          </w:p>
        </w:tc>
        <w:tc>
          <w:tcPr>
            <w:tcW w:w="1394" w:type="dxa"/>
            <w:vAlign w:val="center"/>
          </w:tcPr>
          <w:p w14:paraId="64027189" w14:textId="72FA13EC" w:rsidR="007A6A3C" w:rsidRPr="00C6605D" w:rsidRDefault="00773AA7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6</w:t>
            </w:r>
          </w:p>
        </w:tc>
      </w:tr>
      <w:tr w:rsidR="00CE128C" w:rsidRPr="00C6605D" w14:paraId="75FF4B47" w14:textId="77777777" w:rsidTr="003B275C">
        <w:trPr>
          <w:jc w:val="center"/>
        </w:trPr>
        <w:tc>
          <w:tcPr>
            <w:tcW w:w="1838" w:type="dxa"/>
            <w:vAlign w:val="center"/>
          </w:tcPr>
          <w:p w14:paraId="0DA0413C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lastRenderedPageBreak/>
              <w:t>Development vs. validation</w:t>
            </w:r>
          </w:p>
        </w:tc>
        <w:tc>
          <w:tcPr>
            <w:tcW w:w="567" w:type="dxa"/>
            <w:vAlign w:val="center"/>
          </w:tcPr>
          <w:p w14:paraId="57F35158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6237" w:type="dxa"/>
            <w:vAlign w:val="center"/>
          </w:tcPr>
          <w:p w14:paraId="2C847FCD" w14:textId="77777777" w:rsidR="007A6A3C" w:rsidRPr="00C6605D" w:rsidRDefault="007A6A3C" w:rsidP="006A0516">
            <w:pPr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For validation, identify any differences from the development data in setting, eligibility criteria, outcome, and predictors. </w:t>
            </w:r>
          </w:p>
        </w:tc>
        <w:tc>
          <w:tcPr>
            <w:tcW w:w="1394" w:type="dxa"/>
            <w:vAlign w:val="center"/>
          </w:tcPr>
          <w:p w14:paraId="7227A559" w14:textId="7EDB435C" w:rsidR="007A6A3C" w:rsidRPr="00C6605D" w:rsidRDefault="00773AA7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6</w:t>
            </w:r>
          </w:p>
        </w:tc>
      </w:tr>
      <w:tr w:rsidR="00CE128C" w:rsidRPr="00C6605D" w14:paraId="090E6AEC" w14:textId="77777777" w:rsidTr="006A0516">
        <w:trPr>
          <w:jc w:val="center"/>
        </w:trPr>
        <w:tc>
          <w:tcPr>
            <w:tcW w:w="10036" w:type="dxa"/>
            <w:gridSpan w:val="4"/>
            <w:shd w:val="clear" w:color="auto" w:fill="F7CAAC" w:themeFill="accent2" w:themeFillTint="66"/>
          </w:tcPr>
          <w:p w14:paraId="5DF7DE0C" w14:textId="77777777" w:rsidR="007A6A3C" w:rsidRPr="00C6605D" w:rsidRDefault="007A6A3C" w:rsidP="006A0516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Results</w:t>
            </w:r>
          </w:p>
        </w:tc>
      </w:tr>
      <w:tr w:rsidR="00CE128C" w:rsidRPr="00C6605D" w14:paraId="7104DB99" w14:textId="77777777" w:rsidTr="003B275C">
        <w:trPr>
          <w:jc w:val="center"/>
        </w:trPr>
        <w:tc>
          <w:tcPr>
            <w:tcW w:w="1838" w:type="dxa"/>
            <w:vMerge w:val="restart"/>
            <w:vAlign w:val="center"/>
          </w:tcPr>
          <w:p w14:paraId="09289D2E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Participants</w:t>
            </w:r>
          </w:p>
        </w:tc>
        <w:tc>
          <w:tcPr>
            <w:tcW w:w="567" w:type="dxa"/>
            <w:vAlign w:val="center"/>
          </w:tcPr>
          <w:p w14:paraId="76229F16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13a</w:t>
            </w:r>
          </w:p>
        </w:tc>
        <w:tc>
          <w:tcPr>
            <w:tcW w:w="6237" w:type="dxa"/>
            <w:vAlign w:val="center"/>
          </w:tcPr>
          <w:p w14:paraId="293E03BB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Describe the flow of participants through the study, including the number of participants with and without the outcome and, if applicable, a summary of the follow-up time. A diagram may be helpful. </w:t>
            </w:r>
          </w:p>
        </w:tc>
        <w:tc>
          <w:tcPr>
            <w:tcW w:w="1394" w:type="dxa"/>
            <w:vAlign w:val="center"/>
          </w:tcPr>
          <w:p w14:paraId="4B21F6C6" w14:textId="5F4B2FC9" w:rsidR="007A6A3C" w:rsidRPr="00C6605D" w:rsidRDefault="003B275C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8, </w:t>
            </w:r>
            <w:r w:rsidR="00773AA7"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Table 1, </w:t>
            </w: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Appendix B</w:t>
            </w:r>
          </w:p>
        </w:tc>
      </w:tr>
      <w:tr w:rsidR="00CE128C" w:rsidRPr="00C6605D" w14:paraId="1ACF51DD" w14:textId="77777777" w:rsidTr="003B275C">
        <w:trPr>
          <w:jc w:val="center"/>
        </w:trPr>
        <w:tc>
          <w:tcPr>
            <w:tcW w:w="1838" w:type="dxa"/>
            <w:vMerge/>
            <w:vAlign w:val="center"/>
          </w:tcPr>
          <w:p w14:paraId="62697C55" w14:textId="77777777" w:rsidR="007A6A3C" w:rsidRPr="00C6605D" w:rsidRDefault="007A6A3C" w:rsidP="006A0516">
            <w:pPr>
              <w:ind w:left="142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03D3BD8C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13b</w:t>
            </w:r>
          </w:p>
        </w:tc>
        <w:tc>
          <w:tcPr>
            <w:tcW w:w="6237" w:type="dxa"/>
            <w:vAlign w:val="center"/>
          </w:tcPr>
          <w:p w14:paraId="6D1B5037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Describe the characteristics of the participants (basic demographics, clinical features, available predictors), including the number of participants with missing data for predictors and outcome. </w:t>
            </w:r>
          </w:p>
        </w:tc>
        <w:tc>
          <w:tcPr>
            <w:tcW w:w="1394" w:type="dxa"/>
            <w:vAlign w:val="center"/>
          </w:tcPr>
          <w:p w14:paraId="4BE13C33" w14:textId="0AC3C2BB" w:rsidR="007A6A3C" w:rsidRPr="00C6605D" w:rsidRDefault="003B275C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8, Table 1</w:t>
            </w:r>
          </w:p>
        </w:tc>
      </w:tr>
      <w:tr w:rsidR="00CE128C" w:rsidRPr="00C6605D" w14:paraId="1BB6F8AD" w14:textId="77777777" w:rsidTr="003B275C">
        <w:trPr>
          <w:jc w:val="center"/>
        </w:trPr>
        <w:tc>
          <w:tcPr>
            <w:tcW w:w="1838" w:type="dxa"/>
            <w:vMerge/>
            <w:vAlign w:val="center"/>
          </w:tcPr>
          <w:p w14:paraId="1E843CE4" w14:textId="77777777" w:rsidR="007A6A3C" w:rsidRPr="00C6605D" w:rsidRDefault="007A6A3C" w:rsidP="006A0516">
            <w:pPr>
              <w:ind w:left="142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5220B3BE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13c</w:t>
            </w:r>
          </w:p>
        </w:tc>
        <w:tc>
          <w:tcPr>
            <w:tcW w:w="6237" w:type="dxa"/>
            <w:vAlign w:val="center"/>
          </w:tcPr>
          <w:p w14:paraId="4B9C73B6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For validation, show a comparison with the development data of the distribution of important variables (demographics, predictors and outcome). </w:t>
            </w:r>
          </w:p>
        </w:tc>
        <w:tc>
          <w:tcPr>
            <w:tcW w:w="1394" w:type="dxa"/>
            <w:vAlign w:val="center"/>
          </w:tcPr>
          <w:p w14:paraId="4C0FF857" w14:textId="7578B7B2" w:rsidR="007A6A3C" w:rsidRPr="00C6605D" w:rsidRDefault="003B275C" w:rsidP="006A0516">
            <w:pPr>
              <w:pStyle w:val="ListParagraph"/>
              <w:spacing w:after="0" w:line="240" w:lineRule="auto"/>
              <w:ind w:left="34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Table 1</w:t>
            </w:r>
          </w:p>
        </w:tc>
      </w:tr>
      <w:tr w:rsidR="00CE128C" w:rsidRPr="00C6605D" w14:paraId="491ECA28" w14:textId="77777777" w:rsidTr="003B275C">
        <w:trPr>
          <w:jc w:val="center"/>
        </w:trPr>
        <w:tc>
          <w:tcPr>
            <w:tcW w:w="1838" w:type="dxa"/>
            <w:vAlign w:val="center"/>
          </w:tcPr>
          <w:p w14:paraId="556EBADF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Model performance</w:t>
            </w:r>
          </w:p>
        </w:tc>
        <w:tc>
          <w:tcPr>
            <w:tcW w:w="567" w:type="dxa"/>
            <w:vAlign w:val="center"/>
          </w:tcPr>
          <w:p w14:paraId="1403D56E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6237" w:type="dxa"/>
            <w:vAlign w:val="center"/>
          </w:tcPr>
          <w:p w14:paraId="721F9D52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Report performance measures (with CIs) for the prediction model.</w:t>
            </w:r>
          </w:p>
        </w:tc>
        <w:tc>
          <w:tcPr>
            <w:tcW w:w="1394" w:type="dxa"/>
            <w:vAlign w:val="center"/>
          </w:tcPr>
          <w:p w14:paraId="41E3541E" w14:textId="5F26E4B3" w:rsidR="007A6A3C" w:rsidRPr="00C6605D" w:rsidRDefault="003B275C" w:rsidP="003B275C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8, 9</w:t>
            </w:r>
          </w:p>
        </w:tc>
      </w:tr>
      <w:tr w:rsidR="00CE128C" w:rsidRPr="00C6605D" w14:paraId="1B6E4B42" w14:textId="77777777" w:rsidTr="003B275C">
        <w:trPr>
          <w:jc w:val="center"/>
        </w:trPr>
        <w:tc>
          <w:tcPr>
            <w:tcW w:w="1838" w:type="dxa"/>
            <w:vAlign w:val="center"/>
          </w:tcPr>
          <w:p w14:paraId="3D3E3068" w14:textId="77777777" w:rsidR="007A6A3C" w:rsidRPr="00C6605D" w:rsidRDefault="007A6A3C" w:rsidP="006A0516">
            <w:pPr>
              <w:ind w:left="157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Model-updating</w:t>
            </w:r>
          </w:p>
        </w:tc>
        <w:tc>
          <w:tcPr>
            <w:tcW w:w="567" w:type="dxa"/>
            <w:vAlign w:val="center"/>
          </w:tcPr>
          <w:p w14:paraId="15D3D163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6237" w:type="dxa"/>
            <w:vAlign w:val="center"/>
          </w:tcPr>
          <w:p w14:paraId="7A148101" w14:textId="77777777" w:rsidR="007A6A3C" w:rsidRPr="00C6605D" w:rsidRDefault="007A6A3C" w:rsidP="006A0516">
            <w:pPr>
              <w:tabs>
                <w:tab w:val="left" w:pos="459"/>
              </w:tabs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If done, report the results from any model updating (i.e., model specification, model performance).</w:t>
            </w:r>
          </w:p>
        </w:tc>
        <w:tc>
          <w:tcPr>
            <w:tcW w:w="1394" w:type="dxa"/>
            <w:vAlign w:val="center"/>
          </w:tcPr>
          <w:p w14:paraId="7FA5EC7C" w14:textId="6AFA8809" w:rsidR="007A6A3C" w:rsidRPr="00C6605D" w:rsidRDefault="003B275C" w:rsidP="006A0516">
            <w:pPr>
              <w:pStyle w:val="ListParagraph"/>
              <w:spacing w:after="0" w:line="240" w:lineRule="auto"/>
              <w:ind w:left="34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Not applicable</w:t>
            </w:r>
          </w:p>
        </w:tc>
      </w:tr>
      <w:tr w:rsidR="00CE128C" w:rsidRPr="00C6605D" w14:paraId="3A3060BE" w14:textId="77777777" w:rsidTr="006A0516">
        <w:trPr>
          <w:jc w:val="center"/>
        </w:trPr>
        <w:tc>
          <w:tcPr>
            <w:tcW w:w="10036" w:type="dxa"/>
            <w:gridSpan w:val="4"/>
            <w:shd w:val="clear" w:color="auto" w:fill="F7CAAC" w:themeFill="accent2" w:themeFillTint="66"/>
          </w:tcPr>
          <w:p w14:paraId="7149E057" w14:textId="77777777" w:rsidR="007A6A3C" w:rsidRPr="00C6605D" w:rsidRDefault="007A6A3C" w:rsidP="006A0516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Discussion</w:t>
            </w:r>
          </w:p>
        </w:tc>
      </w:tr>
      <w:tr w:rsidR="00CE128C" w:rsidRPr="00C6605D" w14:paraId="750CD07B" w14:textId="77777777" w:rsidTr="003B275C">
        <w:trPr>
          <w:jc w:val="center"/>
        </w:trPr>
        <w:tc>
          <w:tcPr>
            <w:tcW w:w="1838" w:type="dxa"/>
            <w:vAlign w:val="center"/>
          </w:tcPr>
          <w:p w14:paraId="6CFC2BAB" w14:textId="77777777" w:rsidR="007A6A3C" w:rsidRPr="00C6605D" w:rsidRDefault="007A6A3C" w:rsidP="006A0516">
            <w:pPr>
              <w:ind w:left="152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Limitations</w:t>
            </w:r>
          </w:p>
        </w:tc>
        <w:tc>
          <w:tcPr>
            <w:tcW w:w="567" w:type="dxa"/>
            <w:vAlign w:val="center"/>
          </w:tcPr>
          <w:p w14:paraId="21242660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6237" w:type="dxa"/>
            <w:vAlign w:val="center"/>
          </w:tcPr>
          <w:p w14:paraId="02E0F00B" w14:textId="77777777" w:rsidR="007A6A3C" w:rsidRPr="00C6605D" w:rsidRDefault="007A6A3C" w:rsidP="006A0516">
            <w:pPr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Discuss any limitations of the study (such as nonrepresentative sample, few events per predictor, missing data). </w:t>
            </w:r>
          </w:p>
        </w:tc>
        <w:tc>
          <w:tcPr>
            <w:tcW w:w="1394" w:type="dxa"/>
            <w:vAlign w:val="center"/>
          </w:tcPr>
          <w:p w14:paraId="0A658E32" w14:textId="7E4D55D3" w:rsidR="007A6A3C" w:rsidRPr="00C6605D" w:rsidRDefault="002D6558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12,13</w:t>
            </w:r>
          </w:p>
        </w:tc>
      </w:tr>
      <w:tr w:rsidR="00CE128C" w:rsidRPr="00C6605D" w14:paraId="7585EC47" w14:textId="77777777" w:rsidTr="003B275C">
        <w:trPr>
          <w:jc w:val="center"/>
        </w:trPr>
        <w:tc>
          <w:tcPr>
            <w:tcW w:w="1838" w:type="dxa"/>
            <w:vMerge w:val="restart"/>
            <w:vAlign w:val="center"/>
          </w:tcPr>
          <w:p w14:paraId="07A6F7FD" w14:textId="77777777" w:rsidR="007A6A3C" w:rsidRPr="00C6605D" w:rsidRDefault="007A6A3C" w:rsidP="006A0516">
            <w:pPr>
              <w:ind w:left="152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Interpretation</w:t>
            </w:r>
          </w:p>
        </w:tc>
        <w:tc>
          <w:tcPr>
            <w:tcW w:w="567" w:type="dxa"/>
            <w:vAlign w:val="center"/>
          </w:tcPr>
          <w:p w14:paraId="2B844C19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19a</w:t>
            </w:r>
          </w:p>
        </w:tc>
        <w:tc>
          <w:tcPr>
            <w:tcW w:w="6237" w:type="dxa"/>
            <w:vAlign w:val="center"/>
          </w:tcPr>
          <w:p w14:paraId="0D6834D9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For validation, discuss the results with reference to performance in the development data, and any other validation data. </w:t>
            </w:r>
          </w:p>
        </w:tc>
        <w:tc>
          <w:tcPr>
            <w:tcW w:w="1394" w:type="dxa"/>
            <w:vAlign w:val="center"/>
          </w:tcPr>
          <w:p w14:paraId="71C03388" w14:textId="7239EF79" w:rsidR="007A6A3C" w:rsidRPr="00C6605D" w:rsidRDefault="002D6558" w:rsidP="006A0516">
            <w:pPr>
              <w:pStyle w:val="ListParagraph"/>
              <w:spacing w:after="0" w:line="240" w:lineRule="auto"/>
              <w:ind w:left="34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11,12</w:t>
            </w:r>
          </w:p>
        </w:tc>
      </w:tr>
      <w:tr w:rsidR="00CE128C" w:rsidRPr="00C6605D" w14:paraId="160DFC0C" w14:textId="77777777" w:rsidTr="003B275C">
        <w:trPr>
          <w:jc w:val="center"/>
        </w:trPr>
        <w:tc>
          <w:tcPr>
            <w:tcW w:w="1838" w:type="dxa"/>
            <w:vMerge/>
            <w:vAlign w:val="center"/>
          </w:tcPr>
          <w:p w14:paraId="2DC65402" w14:textId="77777777" w:rsidR="007A6A3C" w:rsidRPr="00C6605D" w:rsidRDefault="007A6A3C" w:rsidP="006A0516">
            <w:pPr>
              <w:ind w:left="152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C91A014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19b</w:t>
            </w:r>
          </w:p>
        </w:tc>
        <w:tc>
          <w:tcPr>
            <w:tcW w:w="6237" w:type="dxa"/>
            <w:vAlign w:val="center"/>
          </w:tcPr>
          <w:p w14:paraId="69B6E073" w14:textId="77777777" w:rsidR="007A6A3C" w:rsidRPr="00C6605D" w:rsidRDefault="007A6A3C" w:rsidP="006A0516">
            <w:pPr>
              <w:pStyle w:val="ListParagraph"/>
              <w:tabs>
                <w:tab w:val="left" w:pos="459"/>
              </w:tabs>
              <w:spacing w:after="0" w:line="240" w:lineRule="auto"/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Give an overall interpretation of the results, considering objectives, limitations, results from similar studies, and other relevant evidence. </w:t>
            </w:r>
          </w:p>
        </w:tc>
        <w:tc>
          <w:tcPr>
            <w:tcW w:w="1394" w:type="dxa"/>
            <w:vAlign w:val="center"/>
          </w:tcPr>
          <w:p w14:paraId="27CD9D08" w14:textId="1349D05A" w:rsidR="007A6A3C" w:rsidRPr="00C6605D" w:rsidRDefault="002D6558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11,12,13</w:t>
            </w:r>
          </w:p>
        </w:tc>
      </w:tr>
      <w:tr w:rsidR="00CE128C" w:rsidRPr="00C6605D" w14:paraId="662CB5EB" w14:textId="77777777" w:rsidTr="003B275C">
        <w:trPr>
          <w:jc w:val="center"/>
        </w:trPr>
        <w:tc>
          <w:tcPr>
            <w:tcW w:w="1838" w:type="dxa"/>
            <w:vAlign w:val="center"/>
          </w:tcPr>
          <w:p w14:paraId="318B1E6B" w14:textId="77777777" w:rsidR="007A6A3C" w:rsidRPr="00C6605D" w:rsidRDefault="007A6A3C" w:rsidP="006A0516">
            <w:pPr>
              <w:ind w:left="152"/>
              <w:rPr>
                <w:rFonts w:asciiTheme="majorBidi" w:hAnsiTheme="majorBidi" w:cstheme="majorBidi"/>
                <w:b/>
                <w:strike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Implications</w:t>
            </w:r>
          </w:p>
        </w:tc>
        <w:tc>
          <w:tcPr>
            <w:tcW w:w="567" w:type="dxa"/>
            <w:vAlign w:val="center"/>
          </w:tcPr>
          <w:p w14:paraId="411AC257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6237" w:type="dxa"/>
            <w:vAlign w:val="center"/>
          </w:tcPr>
          <w:p w14:paraId="3A9E6AC8" w14:textId="77777777" w:rsidR="007A6A3C" w:rsidRPr="00C6605D" w:rsidRDefault="007A6A3C" w:rsidP="006A0516">
            <w:pPr>
              <w:ind w:left="34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Discuss the potential clinical use of the model and implications for future research. </w:t>
            </w:r>
          </w:p>
        </w:tc>
        <w:tc>
          <w:tcPr>
            <w:tcW w:w="1394" w:type="dxa"/>
            <w:vAlign w:val="center"/>
          </w:tcPr>
          <w:p w14:paraId="6A735910" w14:textId="01028664" w:rsidR="007A6A3C" w:rsidRPr="00C6605D" w:rsidRDefault="002D6558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13,14</w:t>
            </w:r>
          </w:p>
        </w:tc>
      </w:tr>
      <w:tr w:rsidR="00CE128C" w:rsidRPr="00C6605D" w14:paraId="664D3673" w14:textId="77777777" w:rsidTr="006A0516">
        <w:trPr>
          <w:jc w:val="center"/>
        </w:trPr>
        <w:tc>
          <w:tcPr>
            <w:tcW w:w="10036" w:type="dxa"/>
            <w:gridSpan w:val="4"/>
            <w:shd w:val="clear" w:color="auto" w:fill="F7CAAC" w:themeFill="accent2" w:themeFillTint="66"/>
          </w:tcPr>
          <w:p w14:paraId="5C4BE2EB" w14:textId="77777777" w:rsidR="007A6A3C" w:rsidRPr="00C6605D" w:rsidRDefault="007A6A3C" w:rsidP="006A0516">
            <w:pPr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  <w:t>Other information</w:t>
            </w:r>
          </w:p>
        </w:tc>
      </w:tr>
      <w:tr w:rsidR="00CE128C" w:rsidRPr="00C6605D" w14:paraId="3F27D1F7" w14:textId="77777777" w:rsidTr="003B275C">
        <w:trPr>
          <w:jc w:val="center"/>
        </w:trPr>
        <w:tc>
          <w:tcPr>
            <w:tcW w:w="1838" w:type="dxa"/>
          </w:tcPr>
          <w:p w14:paraId="3B2EB4E4" w14:textId="77777777" w:rsidR="007A6A3C" w:rsidRPr="00C6605D" w:rsidRDefault="007A6A3C" w:rsidP="006A0516">
            <w:pPr>
              <w:ind w:left="152" w:right="-46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Supplementary information</w:t>
            </w:r>
          </w:p>
        </w:tc>
        <w:tc>
          <w:tcPr>
            <w:tcW w:w="567" w:type="dxa"/>
            <w:vAlign w:val="center"/>
          </w:tcPr>
          <w:p w14:paraId="09DE63E0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6237" w:type="dxa"/>
            <w:vAlign w:val="center"/>
          </w:tcPr>
          <w:p w14:paraId="33AA4212" w14:textId="77777777" w:rsidR="007A6A3C" w:rsidRPr="00C6605D" w:rsidRDefault="007A6A3C" w:rsidP="006A0516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Provide information about the availability of supplementary resources, such as study protocol, Web calculator, and data sets. </w:t>
            </w:r>
          </w:p>
        </w:tc>
        <w:tc>
          <w:tcPr>
            <w:tcW w:w="1394" w:type="dxa"/>
            <w:vAlign w:val="center"/>
          </w:tcPr>
          <w:p w14:paraId="25B58123" w14:textId="048C570F" w:rsidR="007A6A3C" w:rsidRPr="00C6605D" w:rsidRDefault="002D6558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14,15</w:t>
            </w:r>
          </w:p>
        </w:tc>
      </w:tr>
      <w:tr w:rsidR="00CE128C" w:rsidRPr="00C6605D" w14:paraId="290140B0" w14:textId="77777777" w:rsidTr="003B275C">
        <w:trPr>
          <w:jc w:val="center"/>
        </w:trPr>
        <w:tc>
          <w:tcPr>
            <w:tcW w:w="1838" w:type="dxa"/>
          </w:tcPr>
          <w:p w14:paraId="75AEB7AF" w14:textId="77777777" w:rsidR="007A6A3C" w:rsidRPr="00C6605D" w:rsidRDefault="007A6A3C" w:rsidP="006A0516">
            <w:pPr>
              <w:ind w:left="152"/>
              <w:rPr>
                <w:rFonts w:asciiTheme="majorBidi" w:hAnsiTheme="majorBidi" w:cstheme="majorBidi"/>
                <w:b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Funding</w:t>
            </w:r>
          </w:p>
        </w:tc>
        <w:tc>
          <w:tcPr>
            <w:tcW w:w="567" w:type="dxa"/>
            <w:vAlign w:val="center"/>
          </w:tcPr>
          <w:p w14:paraId="4AC9B54D" w14:textId="77777777" w:rsidR="007A6A3C" w:rsidRPr="00C6605D" w:rsidRDefault="007A6A3C" w:rsidP="006A0516">
            <w:pPr>
              <w:ind w:left="-432"/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6237" w:type="dxa"/>
            <w:vAlign w:val="center"/>
          </w:tcPr>
          <w:p w14:paraId="373D2736" w14:textId="77777777" w:rsidR="007A6A3C" w:rsidRPr="00C6605D" w:rsidRDefault="007A6A3C" w:rsidP="006A0516">
            <w:pPr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 xml:space="preserve">Give the source of funding and the role of the funders for the present study. </w:t>
            </w:r>
          </w:p>
        </w:tc>
        <w:tc>
          <w:tcPr>
            <w:tcW w:w="1394" w:type="dxa"/>
            <w:vAlign w:val="center"/>
          </w:tcPr>
          <w:p w14:paraId="40160D19" w14:textId="10872852" w:rsidR="007A6A3C" w:rsidRPr="00C6605D" w:rsidRDefault="002D6558" w:rsidP="006A0516">
            <w:pPr>
              <w:jc w:val="center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C6605D"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  <w:t>1, 15</w:t>
            </w:r>
          </w:p>
        </w:tc>
      </w:tr>
    </w:tbl>
    <w:p w14:paraId="5AA78013" w14:textId="1756D22B" w:rsidR="002C3859" w:rsidRPr="00C6605D" w:rsidRDefault="002C3859">
      <w:pPr>
        <w:rPr>
          <w:rFonts w:asciiTheme="majorBidi" w:hAnsiTheme="majorBidi" w:cstheme="majorBidi"/>
          <w:b/>
          <w:bCs/>
          <w:color w:val="000000" w:themeColor="text1"/>
          <w:lang w:val="en-GB"/>
        </w:rPr>
      </w:pPr>
      <w:r w:rsidRPr="00C6605D">
        <w:rPr>
          <w:rFonts w:asciiTheme="majorBidi" w:hAnsiTheme="majorBidi" w:cstheme="majorBidi"/>
          <w:b/>
          <w:bCs/>
          <w:color w:val="000000" w:themeColor="text1"/>
          <w:lang w:val="en-GB"/>
        </w:rPr>
        <w:br w:type="page"/>
      </w:r>
    </w:p>
    <w:p w14:paraId="78C97670" w14:textId="17DDEB3D" w:rsidR="007A6A3C" w:rsidRPr="00C6605D" w:rsidRDefault="002C3859">
      <w:pPr>
        <w:rPr>
          <w:rFonts w:asciiTheme="majorBidi" w:hAnsiTheme="majorBidi" w:cstheme="majorBidi"/>
          <w:b/>
          <w:bCs/>
          <w:color w:val="000000" w:themeColor="text1"/>
          <w:lang w:val="fr-FR"/>
        </w:rPr>
      </w:pPr>
      <w:r w:rsidRPr="00C6605D">
        <w:rPr>
          <w:rFonts w:asciiTheme="majorBidi" w:hAnsiTheme="majorBidi" w:cstheme="majorBidi"/>
          <w:b/>
          <w:bCs/>
          <w:color w:val="000000" w:themeColor="text1"/>
          <w:lang w:val="fr-FR"/>
        </w:rPr>
        <w:lastRenderedPageBreak/>
        <w:t xml:space="preserve">Appendix B. </w:t>
      </w:r>
      <w:proofErr w:type="spellStart"/>
      <w:r w:rsidRPr="00C6605D">
        <w:rPr>
          <w:rFonts w:asciiTheme="majorBidi" w:hAnsiTheme="majorBidi" w:cstheme="majorBidi"/>
          <w:b/>
          <w:bCs/>
          <w:color w:val="000000" w:themeColor="text1"/>
          <w:lang w:val="fr-FR"/>
        </w:rPr>
        <w:t>Flowchart</w:t>
      </w:r>
      <w:proofErr w:type="spellEnd"/>
    </w:p>
    <w:p w14:paraId="3796300B" w14:textId="2951B5D8" w:rsidR="002C3859" w:rsidRPr="00C6605D" w:rsidRDefault="002C3859">
      <w:pPr>
        <w:rPr>
          <w:rFonts w:asciiTheme="majorBidi" w:hAnsiTheme="majorBidi" w:cstheme="majorBidi"/>
          <w:b/>
          <w:bCs/>
          <w:color w:val="000000" w:themeColor="text1"/>
          <w:lang w:val="fr-FR"/>
        </w:rPr>
      </w:pPr>
    </w:p>
    <w:p w14:paraId="3EB9ED78" w14:textId="131B3339" w:rsidR="002E5331" w:rsidRPr="00C6605D" w:rsidRDefault="007977FC">
      <w:pPr>
        <w:rPr>
          <w:rFonts w:asciiTheme="majorBidi" w:hAnsiTheme="majorBidi" w:cstheme="majorBidi"/>
          <w:b/>
          <w:bCs/>
          <w:color w:val="000000" w:themeColor="text1"/>
          <w:lang w:val="fr-FR"/>
        </w:rPr>
      </w:pPr>
      <w:r w:rsidRPr="00C6605D">
        <w:rPr>
          <w:rFonts w:asciiTheme="majorBidi" w:hAnsiTheme="majorBidi" w:cstheme="majorBidi"/>
          <w:b/>
          <w:bCs/>
          <w:noProof/>
          <w:color w:val="000000" w:themeColor="text1"/>
          <w:lang w:val="fr-FR"/>
        </w:rPr>
        <w:drawing>
          <wp:inline distT="0" distB="0" distL="0" distR="0" wp14:anchorId="1588BB25" wp14:editId="50928FA4">
            <wp:extent cx="5235665" cy="3264061"/>
            <wp:effectExtent l="0" t="0" r="0" b="0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2619" cy="331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442D" w14:textId="0D0A0252" w:rsidR="002E5331" w:rsidRPr="00C6605D" w:rsidRDefault="002E5331">
      <w:pPr>
        <w:rPr>
          <w:rFonts w:asciiTheme="majorBidi" w:hAnsiTheme="majorBidi" w:cstheme="majorBidi"/>
          <w:b/>
          <w:bCs/>
          <w:color w:val="000000" w:themeColor="text1"/>
          <w:lang w:val="fr-FR"/>
        </w:rPr>
      </w:pPr>
    </w:p>
    <w:p w14:paraId="1CE129E8" w14:textId="337D3148" w:rsidR="007977FC" w:rsidRPr="00C6605D" w:rsidRDefault="007977FC">
      <w:pPr>
        <w:rPr>
          <w:rFonts w:asciiTheme="majorBidi" w:hAnsiTheme="majorBidi" w:cstheme="majorBidi"/>
          <w:b/>
          <w:bCs/>
          <w:color w:val="000000" w:themeColor="text1"/>
          <w:lang w:val="fr-FR"/>
        </w:rPr>
      </w:pPr>
      <w:r w:rsidRPr="00C6605D">
        <w:rPr>
          <w:rFonts w:asciiTheme="majorBidi" w:hAnsiTheme="majorBidi" w:cstheme="majorBidi"/>
          <w:b/>
          <w:bCs/>
          <w:color w:val="000000" w:themeColor="text1"/>
          <w:lang w:val="fr-FR"/>
        </w:rPr>
        <w:br w:type="page"/>
      </w:r>
    </w:p>
    <w:p w14:paraId="23C1FE82" w14:textId="77C440D8" w:rsidR="00A75524" w:rsidRPr="00C6605D" w:rsidRDefault="001374E0" w:rsidP="00633095">
      <w:pPr>
        <w:rPr>
          <w:rFonts w:asciiTheme="majorBidi" w:hAnsiTheme="majorBidi" w:cstheme="majorBidi"/>
          <w:b/>
          <w:bCs/>
          <w:color w:val="000000" w:themeColor="text1"/>
          <w:lang w:val="fr-FR"/>
        </w:rPr>
      </w:pPr>
      <w:r w:rsidRPr="00C6605D">
        <w:rPr>
          <w:rFonts w:asciiTheme="majorBidi" w:hAnsiTheme="majorBidi" w:cstheme="majorBidi"/>
          <w:b/>
          <w:bCs/>
          <w:iCs/>
          <w:color w:val="000000" w:themeColor="text1"/>
          <w:lang w:val="fr-FR"/>
        </w:rPr>
        <w:lastRenderedPageBreak/>
        <w:t>Appendix C</w:t>
      </w:r>
      <w:r w:rsidRPr="00C6605D">
        <w:rPr>
          <w:rFonts w:asciiTheme="majorBidi" w:hAnsiTheme="majorBidi" w:cstheme="majorBidi"/>
          <w:b/>
          <w:bCs/>
          <w:color w:val="000000" w:themeColor="text1"/>
          <w:lang w:val="fr-FR"/>
        </w:rPr>
        <w:t>. CVD codes</w:t>
      </w:r>
    </w:p>
    <w:p w14:paraId="0B438667" w14:textId="77777777" w:rsidR="00A75524" w:rsidRPr="00C6605D" w:rsidRDefault="00A75524">
      <w:pPr>
        <w:rPr>
          <w:rFonts w:asciiTheme="majorBidi" w:hAnsiTheme="majorBidi" w:cstheme="majorBidi"/>
          <w:b/>
          <w:bCs/>
          <w:color w:val="000000" w:themeColor="text1"/>
          <w:lang w:val="fr-FR"/>
        </w:rPr>
      </w:pPr>
    </w:p>
    <w:tbl>
      <w:tblPr>
        <w:tblW w:w="6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0"/>
        <w:gridCol w:w="1780"/>
        <w:gridCol w:w="1300"/>
      </w:tblGrid>
      <w:tr w:rsidR="00CE128C" w:rsidRPr="00C6605D" w14:paraId="74B2B30F" w14:textId="77777777" w:rsidTr="00A75524">
        <w:trPr>
          <w:trHeight w:val="320"/>
        </w:trPr>
        <w:tc>
          <w:tcPr>
            <w:tcW w:w="354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6563865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i/>
                <w:iCs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i/>
                <w:iCs/>
                <w:color w:val="000000" w:themeColor="text1"/>
                <w:lang w:val="en-GB"/>
              </w:rPr>
              <w:t> 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384905BD" w14:textId="77777777" w:rsidR="00E47731" w:rsidRPr="00C6605D" w:rsidRDefault="00A75524" w:rsidP="00A75524">
            <w:pPr>
              <w:rPr>
                <w:rFonts w:asciiTheme="majorBidi" w:eastAsia="Times New Roman" w:hAnsiTheme="majorBidi" w:cstheme="majorBidi"/>
                <w:i/>
                <w:iCs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ICD10</w:t>
            </w:r>
            <w:r w:rsidRPr="00C6605D">
              <w:rPr>
                <w:rFonts w:asciiTheme="majorBidi" w:eastAsia="Times New Roman" w:hAnsiTheme="majorBidi" w:cstheme="majorBidi"/>
                <w:i/>
                <w:iCs/>
                <w:color w:val="000000" w:themeColor="text1"/>
                <w:lang w:val="en-GB"/>
              </w:rPr>
              <w:t xml:space="preserve"> </w:t>
            </w:r>
          </w:p>
          <w:p w14:paraId="14BE57AE" w14:textId="52B9ADAF" w:rsidR="00A75524" w:rsidRPr="00C6605D" w:rsidRDefault="00A75524" w:rsidP="00A75524">
            <w:pPr>
              <w:rPr>
                <w:rFonts w:asciiTheme="majorBidi" w:eastAsia="Times New Roman" w:hAnsiTheme="majorBidi" w:cstheme="majorBidi"/>
                <w:i/>
                <w:iCs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i/>
                <w:iCs/>
                <w:color w:val="000000" w:themeColor="text1"/>
                <w:lang w:val="en-GB"/>
              </w:rPr>
              <w:t>(from SCORE2)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53671A5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ICPC</w:t>
            </w:r>
          </w:p>
        </w:tc>
      </w:tr>
      <w:tr w:rsidR="00CE128C" w:rsidRPr="00C6605D" w14:paraId="4F1D5F60" w14:textId="77777777" w:rsidTr="00A75524">
        <w:trPr>
          <w:trHeight w:val="320"/>
        </w:trPr>
        <w:tc>
          <w:tcPr>
            <w:tcW w:w="6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8C4AC7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GB"/>
              </w:rPr>
              <w:t>Non-fatal cardiovascular disease</w:t>
            </w:r>
          </w:p>
        </w:tc>
      </w:tr>
      <w:tr w:rsidR="00CE128C" w:rsidRPr="00C6605D" w14:paraId="78D81033" w14:textId="77777777" w:rsidTr="00A75524">
        <w:trPr>
          <w:trHeight w:val="320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E0D0B9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Non-fatal myocardial infarction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B423CC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I21-I23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CE13BD" w14:textId="4D982700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K75</w:t>
            </w:r>
          </w:p>
        </w:tc>
      </w:tr>
      <w:tr w:rsidR="00CE128C" w:rsidRPr="00C6605D" w14:paraId="217C89BF" w14:textId="77777777" w:rsidTr="00A75524">
        <w:trPr>
          <w:trHeight w:val="320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F26CDD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Non-fatal stroke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472955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I60-69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0993EC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K90</w:t>
            </w:r>
          </w:p>
        </w:tc>
      </w:tr>
      <w:tr w:rsidR="00CE128C" w:rsidRPr="00C6605D" w14:paraId="0A860591" w14:textId="77777777" w:rsidTr="00A75524">
        <w:trPr>
          <w:trHeight w:val="320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1BD2308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 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FF5AEB2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 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3B8C66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i/>
                <w:iCs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i/>
                <w:iCs/>
                <w:color w:val="000000" w:themeColor="text1"/>
                <w:lang w:val="en-GB"/>
              </w:rPr>
              <w:t> </w:t>
            </w:r>
          </w:p>
        </w:tc>
      </w:tr>
      <w:tr w:rsidR="00CE128C" w:rsidRPr="00EE432B" w14:paraId="028E8FF3" w14:textId="77777777" w:rsidTr="00A75524">
        <w:trPr>
          <w:trHeight w:val="320"/>
        </w:trPr>
        <w:tc>
          <w:tcPr>
            <w:tcW w:w="662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2903D5A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b/>
                <w:bCs/>
                <w:i/>
                <w:iCs/>
                <w:color w:val="000000" w:themeColor="text1"/>
                <w:lang w:val="en-GB"/>
              </w:rPr>
              <w:t>Excluded from the non-fatal stroke endpoint:</w:t>
            </w:r>
          </w:p>
        </w:tc>
      </w:tr>
      <w:tr w:rsidR="00CE128C" w:rsidRPr="00C6605D" w14:paraId="48A542A7" w14:textId="77777777" w:rsidTr="00A75524">
        <w:trPr>
          <w:trHeight w:val="320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235001F" w14:textId="51818C58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 xml:space="preserve">Subarachnoid </w:t>
            </w:r>
            <w:r w:rsidR="007977FC"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haemorrhage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6526A80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I60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CC74B0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 </w:t>
            </w:r>
          </w:p>
        </w:tc>
      </w:tr>
      <w:tr w:rsidR="00CE128C" w:rsidRPr="00C6605D" w14:paraId="5D006396" w14:textId="77777777" w:rsidTr="00A75524">
        <w:trPr>
          <w:trHeight w:val="320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FADBC9" w14:textId="14FD8F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 xml:space="preserve">Subdural </w:t>
            </w:r>
            <w:r w:rsidR="007977FC"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haemorrhage</w:t>
            </w: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 xml:space="preserve"> 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CE5CB3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I62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7C71F15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 </w:t>
            </w:r>
          </w:p>
        </w:tc>
      </w:tr>
      <w:tr w:rsidR="00CE128C" w:rsidRPr="00C6605D" w14:paraId="64FF93A2" w14:textId="77777777" w:rsidTr="00A75524">
        <w:trPr>
          <w:trHeight w:val="320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F94E1A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Cerebral aneurysm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3628C4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I67.1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C6C1A3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 </w:t>
            </w:r>
          </w:p>
        </w:tc>
      </w:tr>
      <w:tr w:rsidR="00CE128C" w:rsidRPr="00C6605D" w14:paraId="266577D9" w14:textId="77777777" w:rsidTr="00A75524">
        <w:trPr>
          <w:trHeight w:val="320"/>
        </w:trPr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CF8CC9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Cerebral arteritis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58DA2E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I68.2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FB6E468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 </w:t>
            </w:r>
          </w:p>
        </w:tc>
      </w:tr>
      <w:tr w:rsidR="00CE128C" w:rsidRPr="00C6605D" w14:paraId="6E7FDCB2" w14:textId="77777777" w:rsidTr="00A75524">
        <w:trPr>
          <w:trHeight w:val="320"/>
        </w:trPr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DB3824C" w14:textId="520869B3" w:rsidR="00A75524" w:rsidRPr="00C6605D" w:rsidRDefault="007977FC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 xml:space="preserve">Moya </w:t>
            </w:r>
            <w:proofErr w:type="spellStart"/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Moya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0A9A5582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I67.5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5DCF2308" w14:textId="77777777" w:rsidR="00A75524" w:rsidRPr="00C6605D" w:rsidRDefault="00A75524" w:rsidP="00A75524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 </w:t>
            </w:r>
          </w:p>
        </w:tc>
      </w:tr>
    </w:tbl>
    <w:p w14:paraId="61AEC515" w14:textId="77777777" w:rsidR="001374E0" w:rsidRPr="00C6605D" w:rsidRDefault="001374E0">
      <w:pPr>
        <w:rPr>
          <w:rFonts w:asciiTheme="majorBidi" w:hAnsiTheme="majorBidi" w:cstheme="majorBidi"/>
          <w:b/>
          <w:bCs/>
          <w:color w:val="000000" w:themeColor="text1"/>
          <w:lang w:val="en-GB"/>
        </w:rPr>
      </w:pPr>
    </w:p>
    <w:tbl>
      <w:tblPr>
        <w:tblW w:w="74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80"/>
        <w:gridCol w:w="3060"/>
      </w:tblGrid>
      <w:tr w:rsidR="00CE128C" w:rsidRPr="00C6605D" w14:paraId="3B1C522B" w14:textId="77777777" w:rsidTr="00633095">
        <w:trPr>
          <w:trHeight w:val="260"/>
        </w:trPr>
        <w:tc>
          <w:tcPr>
            <w:tcW w:w="43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4C16737B" w14:textId="69F504C1" w:rsidR="00633095" w:rsidRPr="00C6605D" w:rsidRDefault="00633095" w:rsidP="0063309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GB"/>
              </w:rPr>
              <w:t>CVD death (from SCORE and SCORE2)</w:t>
            </w:r>
          </w:p>
        </w:tc>
        <w:tc>
          <w:tcPr>
            <w:tcW w:w="30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459263B" w14:textId="5E1412A4" w:rsidR="00633095" w:rsidRPr="00C6605D" w:rsidRDefault="00633095" w:rsidP="00633095">
            <w:pPr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GB"/>
              </w:rPr>
              <w:t xml:space="preserve">ICD-10 (also </w:t>
            </w:r>
            <w:r w:rsidR="007977FC" w:rsidRPr="00C6605D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GB"/>
              </w:rPr>
              <w:t>sub diagnoses</w:t>
            </w:r>
            <w:r w:rsidRPr="00C6605D">
              <w:rPr>
                <w:rFonts w:asciiTheme="majorBidi" w:eastAsia="Times New Roman" w:hAnsiTheme="majorBidi" w:cstheme="majorBidi"/>
                <w:b/>
                <w:bCs/>
                <w:color w:val="000000" w:themeColor="text1"/>
                <w:lang w:val="en-GB"/>
              </w:rPr>
              <w:t>)</w:t>
            </w:r>
          </w:p>
        </w:tc>
      </w:tr>
      <w:tr w:rsidR="00CE128C" w:rsidRPr="00C6605D" w14:paraId="2E67CDE7" w14:textId="77777777" w:rsidTr="00633095">
        <w:trPr>
          <w:trHeight w:val="26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88FFF5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Hypertension related diseases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D026A8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I10-I16</w:t>
            </w:r>
          </w:p>
        </w:tc>
      </w:tr>
      <w:tr w:rsidR="00CE128C" w:rsidRPr="00C6605D" w14:paraId="1196791A" w14:textId="77777777" w:rsidTr="00633095">
        <w:trPr>
          <w:trHeight w:val="26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52ECB6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Angina Pectoris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4FDB23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I20</w:t>
            </w:r>
          </w:p>
        </w:tc>
      </w:tr>
      <w:tr w:rsidR="00CE128C" w:rsidRPr="00C6605D" w14:paraId="263D33A9" w14:textId="77777777" w:rsidTr="00633095">
        <w:trPr>
          <w:trHeight w:val="26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B09470" w14:textId="02688FE2" w:rsidR="00633095" w:rsidRPr="00C6605D" w:rsidRDefault="007977FC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Acute</w:t>
            </w:r>
            <w:r w:rsidR="00633095"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 xml:space="preserve"> myocardial infarct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3B7D28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I21</w:t>
            </w:r>
          </w:p>
        </w:tc>
      </w:tr>
      <w:tr w:rsidR="00CE128C" w:rsidRPr="00C6605D" w14:paraId="6A316559" w14:textId="77777777" w:rsidTr="00633095">
        <w:trPr>
          <w:trHeight w:val="26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F3A2DA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Subsequent myocardial infarct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1BB5178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I22</w:t>
            </w:r>
          </w:p>
        </w:tc>
      </w:tr>
      <w:tr w:rsidR="00CE128C" w:rsidRPr="00C6605D" w14:paraId="5B713E42" w14:textId="77777777" w:rsidTr="00633095">
        <w:trPr>
          <w:trHeight w:val="26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409F1BC" w14:textId="219D570E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Complications after myocardial infarct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C8B6A14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I23</w:t>
            </w:r>
          </w:p>
        </w:tc>
      </w:tr>
      <w:tr w:rsidR="00CE128C" w:rsidRPr="00C6605D" w14:paraId="140D7D11" w14:textId="77777777" w:rsidTr="00633095">
        <w:trPr>
          <w:trHeight w:val="26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6E3E46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Other ischemic cardiac disease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57C42A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I24</w:t>
            </w:r>
          </w:p>
        </w:tc>
      </w:tr>
      <w:tr w:rsidR="00CE128C" w:rsidRPr="00C6605D" w14:paraId="61034C4E" w14:textId="77777777" w:rsidTr="00633095">
        <w:trPr>
          <w:trHeight w:val="26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483A7C0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Chronic ischemic cardiac disease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C761E5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I25</w:t>
            </w:r>
          </w:p>
        </w:tc>
      </w:tr>
      <w:tr w:rsidR="00CE128C" w:rsidRPr="00C6605D" w14:paraId="3ED098BC" w14:textId="77777777" w:rsidTr="00633095">
        <w:trPr>
          <w:trHeight w:val="26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6933C6D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Cardiac arrest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982179C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I46</w:t>
            </w:r>
          </w:p>
        </w:tc>
      </w:tr>
      <w:tr w:rsidR="00CE128C" w:rsidRPr="00C6605D" w14:paraId="71D8F7E0" w14:textId="77777777" w:rsidTr="00633095">
        <w:trPr>
          <w:trHeight w:val="26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802EB3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Cardiac arrythmias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8C7107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I47-I50</w:t>
            </w:r>
          </w:p>
        </w:tc>
      </w:tr>
      <w:tr w:rsidR="00CE128C" w:rsidRPr="00C6605D" w14:paraId="053D186D" w14:textId="77777777" w:rsidTr="00633095">
        <w:trPr>
          <w:trHeight w:val="52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AA4084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Complications and ill-defined descriptions of heart disease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79D069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I51</w:t>
            </w:r>
          </w:p>
        </w:tc>
      </w:tr>
      <w:tr w:rsidR="00CE128C" w:rsidRPr="00C6605D" w14:paraId="7FCB24D1" w14:textId="77777777" w:rsidTr="00633095">
        <w:trPr>
          <w:trHeight w:val="26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DEBDA1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Transient ischemic attack - TIA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1D8D85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G45</w:t>
            </w:r>
          </w:p>
        </w:tc>
      </w:tr>
      <w:tr w:rsidR="00CE128C" w:rsidRPr="00C6605D" w14:paraId="63EE61A3" w14:textId="77777777" w:rsidTr="00633095">
        <w:trPr>
          <w:trHeight w:val="26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F506FA5" w14:textId="28867C32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 xml:space="preserve">Nontraumatic intracerebral </w:t>
            </w:r>
            <w:r w:rsidR="007977FC"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haemorrhage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BD7E163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I61</w:t>
            </w:r>
          </w:p>
        </w:tc>
      </w:tr>
      <w:tr w:rsidR="00CE128C" w:rsidRPr="00C6605D" w14:paraId="79359D69" w14:textId="77777777" w:rsidTr="00633095">
        <w:trPr>
          <w:trHeight w:val="26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249FC7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CVA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126EE8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I63</w:t>
            </w:r>
          </w:p>
        </w:tc>
      </w:tr>
      <w:tr w:rsidR="00CE128C" w:rsidRPr="00C6605D" w14:paraId="327AF117" w14:textId="77777777" w:rsidTr="00633095">
        <w:trPr>
          <w:trHeight w:val="26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E4AAE6" w14:textId="1370E563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 xml:space="preserve">Occlusion and stenosis of </w:t>
            </w:r>
            <w:r w:rsidR="007977FC"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precerebral</w:t>
            </w: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 xml:space="preserve"> arteries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7D06CF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I65</w:t>
            </w:r>
          </w:p>
        </w:tc>
      </w:tr>
      <w:tr w:rsidR="00CE128C" w:rsidRPr="00C6605D" w14:paraId="5DD17129" w14:textId="77777777" w:rsidTr="00633095">
        <w:trPr>
          <w:trHeight w:val="26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7FDA8B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Other cerebrovascular diseases (excluding I67.1)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EFE283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I67-I69, I62, I64 (except I67.1)</w:t>
            </w:r>
          </w:p>
        </w:tc>
      </w:tr>
      <w:tr w:rsidR="00CE128C" w:rsidRPr="00C6605D" w14:paraId="7D65749B" w14:textId="77777777" w:rsidTr="00633095">
        <w:trPr>
          <w:trHeight w:val="26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6EF2D3A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Atherosclerosis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A6E329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I70</w:t>
            </w:r>
          </w:p>
        </w:tc>
      </w:tr>
      <w:tr w:rsidR="00CE128C" w:rsidRPr="00C6605D" w14:paraId="35A1951A" w14:textId="77777777" w:rsidTr="00633095">
        <w:trPr>
          <w:trHeight w:val="260"/>
        </w:trPr>
        <w:tc>
          <w:tcPr>
            <w:tcW w:w="43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3760E9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Aneurysm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8D9533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I71-I72</w:t>
            </w:r>
          </w:p>
        </w:tc>
      </w:tr>
      <w:tr w:rsidR="00CE128C" w:rsidRPr="00C6605D" w14:paraId="2579DCA9" w14:textId="77777777" w:rsidTr="00633095">
        <w:trPr>
          <w:trHeight w:val="260"/>
        </w:trPr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12E1DC8A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Other sudden death, cause unknown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vAlign w:val="center"/>
            <w:hideMark/>
          </w:tcPr>
          <w:p w14:paraId="7DD668A7" w14:textId="77777777" w:rsidR="00633095" w:rsidRPr="00C6605D" w:rsidRDefault="00633095" w:rsidP="00633095">
            <w:pPr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</w:pPr>
            <w:r w:rsidRPr="00C6605D">
              <w:rPr>
                <w:rFonts w:asciiTheme="majorBidi" w:eastAsia="Times New Roman" w:hAnsiTheme="majorBidi" w:cstheme="majorBidi"/>
                <w:color w:val="000000" w:themeColor="text1"/>
                <w:lang w:val="en-GB"/>
              </w:rPr>
              <w:t>R96</w:t>
            </w:r>
          </w:p>
        </w:tc>
      </w:tr>
    </w:tbl>
    <w:p w14:paraId="54076CAC" w14:textId="1B32793C" w:rsidR="001374E0" w:rsidRPr="00C6605D" w:rsidRDefault="001374E0">
      <w:pPr>
        <w:rPr>
          <w:rFonts w:asciiTheme="majorBidi" w:hAnsiTheme="majorBidi" w:cstheme="majorBidi"/>
          <w:b/>
          <w:bCs/>
          <w:color w:val="000000" w:themeColor="text1"/>
          <w:lang w:val="en-GB"/>
        </w:rPr>
      </w:pPr>
      <w:r w:rsidRPr="00C6605D">
        <w:rPr>
          <w:rFonts w:asciiTheme="majorBidi" w:hAnsiTheme="majorBidi" w:cstheme="majorBidi"/>
          <w:b/>
          <w:bCs/>
          <w:color w:val="000000" w:themeColor="text1"/>
          <w:lang w:val="en-GB"/>
        </w:rPr>
        <w:br w:type="page"/>
      </w:r>
    </w:p>
    <w:p w14:paraId="14F4C674" w14:textId="77777777" w:rsidR="008F678E" w:rsidRPr="00C6605D" w:rsidRDefault="008F678E">
      <w:pPr>
        <w:rPr>
          <w:rFonts w:asciiTheme="majorBidi" w:hAnsiTheme="majorBidi" w:cstheme="majorBidi"/>
          <w:b/>
          <w:bCs/>
          <w:color w:val="000000" w:themeColor="text1"/>
          <w:lang w:val="en-GB"/>
        </w:rPr>
      </w:pPr>
    </w:p>
    <w:p w14:paraId="5C8AE1BA" w14:textId="68BFDA7D" w:rsidR="00170393" w:rsidRPr="00C6605D" w:rsidRDefault="008F678E" w:rsidP="002E5331">
      <w:pPr>
        <w:rPr>
          <w:rFonts w:asciiTheme="majorBidi" w:hAnsiTheme="majorBidi" w:cstheme="majorBidi"/>
          <w:b/>
          <w:bCs/>
          <w:color w:val="000000" w:themeColor="text1"/>
          <w:lang w:val="en-GB"/>
        </w:rPr>
      </w:pPr>
      <w:r w:rsidRPr="00C6605D">
        <w:rPr>
          <w:rFonts w:asciiTheme="majorBidi" w:hAnsiTheme="majorBidi" w:cstheme="majorBidi"/>
          <w:b/>
          <w:bCs/>
          <w:color w:val="000000" w:themeColor="text1"/>
          <w:lang w:val="en-GB"/>
        </w:rPr>
        <w:t xml:space="preserve"> </w:t>
      </w:r>
      <w:r w:rsidR="00D631B2" w:rsidRPr="00C6605D">
        <w:rPr>
          <w:rFonts w:asciiTheme="majorBidi" w:hAnsiTheme="majorBidi" w:cstheme="majorBidi"/>
          <w:b/>
          <w:bCs/>
          <w:color w:val="000000" w:themeColor="text1"/>
          <w:lang w:val="en-US"/>
        </w:rPr>
        <w:t xml:space="preserve">Appendix </w:t>
      </w:r>
      <w:r w:rsidR="002E5331" w:rsidRPr="00C6605D">
        <w:rPr>
          <w:rFonts w:asciiTheme="majorBidi" w:hAnsiTheme="majorBidi" w:cstheme="majorBidi"/>
          <w:b/>
          <w:bCs/>
          <w:color w:val="000000" w:themeColor="text1"/>
          <w:lang w:val="en-US"/>
        </w:rPr>
        <w:t>D</w:t>
      </w:r>
      <w:r w:rsidR="00B560F2" w:rsidRPr="00C6605D">
        <w:rPr>
          <w:rFonts w:asciiTheme="majorBidi" w:hAnsiTheme="majorBidi" w:cstheme="majorBidi"/>
          <w:b/>
          <w:bCs/>
          <w:color w:val="000000" w:themeColor="text1"/>
          <w:lang w:val="en-US"/>
        </w:rPr>
        <w:t>,</w:t>
      </w:r>
      <w:r w:rsidR="00D631B2" w:rsidRPr="00C6605D">
        <w:rPr>
          <w:rFonts w:asciiTheme="majorBidi" w:hAnsiTheme="majorBidi" w:cstheme="majorBidi"/>
          <w:b/>
          <w:bCs/>
          <w:color w:val="000000" w:themeColor="text1"/>
          <w:lang w:val="en-US"/>
        </w:rPr>
        <w:t xml:space="preserve"> Text </w:t>
      </w:r>
      <w:r w:rsidR="00CE128C" w:rsidRPr="00C6605D">
        <w:rPr>
          <w:rFonts w:asciiTheme="majorBidi" w:hAnsiTheme="majorBidi" w:cstheme="majorBidi"/>
          <w:b/>
          <w:bCs/>
          <w:color w:val="000000" w:themeColor="text1"/>
          <w:lang w:val="en-US"/>
        </w:rPr>
        <w:t>string matching</w:t>
      </w:r>
      <w:r w:rsidR="00D631B2" w:rsidRPr="00C6605D">
        <w:rPr>
          <w:rFonts w:asciiTheme="majorBidi" w:hAnsiTheme="majorBidi" w:cstheme="majorBidi"/>
          <w:b/>
          <w:bCs/>
          <w:color w:val="000000" w:themeColor="text1"/>
          <w:lang w:val="en-US"/>
        </w:rPr>
        <w:t xml:space="preserve"> terms</w:t>
      </w:r>
      <w:r w:rsidR="00CE128C" w:rsidRPr="00C6605D">
        <w:rPr>
          <w:rFonts w:asciiTheme="majorBidi" w:hAnsiTheme="majorBidi" w:cstheme="majorBidi"/>
          <w:b/>
          <w:bCs/>
          <w:color w:val="000000" w:themeColor="text1"/>
          <w:lang w:val="en-US"/>
        </w:rPr>
        <w:t xml:space="preserve"> for smoking (in Dutch)</w:t>
      </w:r>
    </w:p>
    <w:p w14:paraId="472365F8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</w:p>
    <w:p w14:paraId="1DFD86D4" w14:textId="089E976A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SOEPCODE in ('O','S')</w:t>
      </w:r>
    </w:p>
    <w:p w14:paraId="222A273E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</w:p>
    <w:p w14:paraId="46304027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</w: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 xml:space="preserve">--select 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count(</w:t>
      </w:r>
      <w:proofErr w:type="gram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 xml:space="preserve">*) from </w:t>
      </w:r>
      <w:proofErr w:type="spellStart"/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roken.journaal</w:t>
      </w:r>
      <w:proofErr w:type="spellEnd"/>
      <w:proofErr w:type="gramEnd"/>
    </w:p>
    <w:p w14:paraId="4419EEB6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</w:p>
    <w:p w14:paraId="31E78E17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IF OBJECT_ID('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tempdb..</w:t>
      </w:r>
      <w:proofErr w:type="gram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#term1') IS NOT NULL DROP TABLE #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term1;</w:t>
      </w:r>
      <w:proofErr w:type="gramEnd"/>
    </w:p>
    <w:p w14:paraId="1B42D742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 xml:space="preserve">CREATE TABLE #term1 (term 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VARCHAR(</w:t>
      </w:r>
      <w:proofErr w:type="gram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50) NOT NULL)</w:t>
      </w:r>
    </w:p>
    <w:p w14:paraId="6E48BCB7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#term1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rookt</w:t>
      </w:r>
      <w:proofErr w:type="spellEnd"/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' )</w:t>
      </w:r>
      <w:proofErr w:type="gramEnd"/>
    </w:p>
    <w:p w14:paraId="777CAC17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#term1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roken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+')</w:t>
      </w:r>
    </w:p>
    <w:p w14:paraId="04E2F90D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#term1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roken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 xml:space="preserve"> +')</w:t>
      </w:r>
    </w:p>
    <w:p w14:paraId="12792398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#term1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roken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 xml:space="preserve"> ++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' )</w:t>
      </w:r>
      <w:proofErr w:type="gramEnd"/>
    </w:p>
    <w:p w14:paraId="4C5736B7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#term1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sigaretten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 xml:space="preserve"> per 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dag</w:t>
      </w:r>
      <w:proofErr w:type="spellEnd"/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' )</w:t>
      </w:r>
      <w:proofErr w:type="gramEnd"/>
    </w:p>
    <w:p w14:paraId="48DAE2AC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#term1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roken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 xml:space="preserve"> ja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' )</w:t>
      </w:r>
      <w:proofErr w:type="gramEnd"/>
    </w:p>
    <w:p w14:paraId="1036B24F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#term1 VALUES ('pack(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-)year</w:t>
      </w:r>
      <w:proofErr w:type="gram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(s)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' )</w:t>
      </w:r>
      <w:proofErr w:type="gramEnd"/>
    </w:p>
    <w:p w14:paraId="1D6341AA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#term1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py</w:t>
      </w:r>
      <w:proofErr w:type="spellEnd"/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' )</w:t>
      </w:r>
      <w:proofErr w:type="gramEnd"/>
    </w:p>
    <w:p w14:paraId="03DADCBF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#term1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pj</w:t>
      </w:r>
      <w:proofErr w:type="spellEnd"/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' )</w:t>
      </w:r>
      <w:proofErr w:type="gramEnd"/>
    </w:p>
    <w:p w14:paraId="7E533186" w14:textId="77777777" w:rsidR="00834D23" w:rsidRPr="000E3F28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</w:r>
      <w:r w:rsidRPr="000E3F28">
        <w:rPr>
          <w:rFonts w:asciiTheme="majorBidi" w:hAnsiTheme="majorBidi" w:cstheme="majorBidi"/>
          <w:color w:val="000000" w:themeColor="text1"/>
          <w:sz w:val="19"/>
          <w:szCs w:val="19"/>
        </w:rPr>
        <w:t>INSERT #term1 VALUES ('stoppen roken lukt niet' )</w:t>
      </w:r>
    </w:p>
    <w:p w14:paraId="589FCCFA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0E3F28">
        <w:rPr>
          <w:rFonts w:asciiTheme="majorBidi" w:hAnsiTheme="majorBidi" w:cstheme="majorBidi"/>
          <w:color w:val="000000" w:themeColor="text1"/>
          <w:sz w:val="19"/>
          <w:szCs w:val="19"/>
        </w:rPr>
        <w:tab/>
      </w: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INSERT #term1 VALUES ('r+')</w:t>
      </w:r>
    </w:p>
    <w:p w14:paraId="058770DC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#term1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hulp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bij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stoppen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 xml:space="preserve"> met 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roken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')</w:t>
      </w:r>
    </w:p>
    <w:p w14:paraId="380159D3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#term1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champix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')</w:t>
      </w:r>
    </w:p>
    <w:p w14:paraId="26DFCC72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#term1 VALUES ('varenicline')</w:t>
      </w:r>
    </w:p>
    <w:p w14:paraId="72B2EE41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#term1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rokn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')</w:t>
      </w:r>
    </w:p>
    <w:p w14:paraId="556B2055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#term1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rkn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')</w:t>
      </w:r>
    </w:p>
    <w:p w14:paraId="09C44C4D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 xml:space="preserve">INSERT #term1 VALUES ('Minder 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roken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lukt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niet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')</w:t>
      </w:r>
    </w:p>
    <w:p w14:paraId="4AAFDD45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#term1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Roken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: ja')</w:t>
      </w:r>
    </w:p>
    <w:p w14:paraId="57C87BDA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#term1 VALUES ('</w:t>
      </w:r>
      <w:proofErr w:type="spellStart"/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ROKENNHG:Ja</w:t>
      </w:r>
      <w:proofErr w:type="spellEnd"/>
      <w:proofErr w:type="gram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')</w:t>
      </w:r>
    </w:p>
    <w:p w14:paraId="41444797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</w:r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>INSERT #term1 VALUES ('weer gaan roken')</w:t>
      </w:r>
    </w:p>
    <w:p w14:paraId="737B4D2F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sv-SE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ab/>
      </w: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sv-SE"/>
        </w:rPr>
        <w:t>INSERT #term1 VALUES ('sig per dag')</w:t>
      </w:r>
    </w:p>
    <w:p w14:paraId="5C4D0267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sv-SE"/>
        </w:rPr>
        <w:tab/>
      </w:r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>INSERT #term1 VALUES ('begonnen met roken')</w:t>
      </w:r>
    </w:p>
    <w:p w14:paraId="11620CDA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ab/>
      </w: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INSERT #term1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roken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++')</w:t>
      </w:r>
    </w:p>
    <w:p w14:paraId="7993BC17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</w:r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>INSERT #term1 VALUES ('niet gestopt met roken')</w:t>
      </w:r>
    </w:p>
    <w:p w14:paraId="4A5714AF" w14:textId="750542B6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ab/>
      </w:r>
    </w:p>
    <w:p w14:paraId="09C14F06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IF OBJECT_ID('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tempdb..</w:t>
      </w:r>
      <w:proofErr w:type="gram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#term2') IS NOT NULL DROP TABLE #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term2;</w:t>
      </w:r>
      <w:proofErr w:type="gramEnd"/>
    </w:p>
    <w:p w14:paraId="58015DAA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 xml:space="preserve">CREATE TABLE #term2 (term 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VARCHAR(</w:t>
      </w:r>
      <w:proofErr w:type="gram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50) NOT NULL)</w:t>
      </w:r>
    </w:p>
    <w:p w14:paraId="47731D59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</w:r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>INSERT #term2 VALUES ('roken gestopt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>' )</w:t>
      </w:r>
      <w:proofErr w:type="gramEnd"/>
    </w:p>
    <w:p w14:paraId="2639A9F6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ab/>
        <w:t>INSERT #term2 VALUES ('roken voorheen')</w:t>
      </w:r>
    </w:p>
    <w:p w14:paraId="0D3A18EA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ab/>
        <w:t>INSERT #term2 VALUES ('roken: voorheen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>' )</w:t>
      </w:r>
      <w:proofErr w:type="gramEnd"/>
    </w:p>
    <w:p w14:paraId="08DA749F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ab/>
        <w:t>INSERT #term2 VALUES ('roken: vroeger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>' )</w:t>
      </w:r>
      <w:proofErr w:type="gramEnd"/>
    </w:p>
    <w:p w14:paraId="3FB8A04C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ab/>
        <w:t>INSERT #term2 VALUES ('rookte vroeger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>' )</w:t>
      </w:r>
      <w:proofErr w:type="gramEnd"/>
    </w:p>
    <w:p w14:paraId="28EA67B7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ab/>
        <w:t>INSERT #term2 VALUES ('vroeger gerookt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>' )</w:t>
      </w:r>
      <w:proofErr w:type="gramEnd"/>
    </w:p>
    <w:p w14:paraId="4399A4BB" w14:textId="77777777" w:rsidR="00834D23" w:rsidRPr="000E3F28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GB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ab/>
      </w:r>
      <w:r w:rsidRPr="000E3F28">
        <w:rPr>
          <w:rFonts w:asciiTheme="majorBidi" w:hAnsiTheme="majorBidi" w:cstheme="majorBidi"/>
          <w:color w:val="000000" w:themeColor="text1"/>
          <w:sz w:val="19"/>
          <w:szCs w:val="19"/>
          <w:lang w:val="en-GB"/>
        </w:rPr>
        <w:t>INSERT #term2 VALUES ('gestopt met roken' )</w:t>
      </w:r>
    </w:p>
    <w:p w14:paraId="78517E2F" w14:textId="77777777" w:rsidR="00834D23" w:rsidRPr="000E3F28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GB"/>
        </w:rPr>
      </w:pPr>
      <w:r w:rsidRPr="000E3F28">
        <w:rPr>
          <w:rFonts w:asciiTheme="majorBidi" w:hAnsiTheme="majorBidi" w:cstheme="majorBidi"/>
          <w:color w:val="000000" w:themeColor="text1"/>
          <w:sz w:val="19"/>
          <w:szCs w:val="19"/>
          <w:lang w:val="en-GB"/>
        </w:rPr>
        <w:tab/>
        <w:t>INSERT #term2 VALUES ('ROKENNHG:voorh' )</w:t>
      </w:r>
    </w:p>
    <w:p w14:paraId="6962D29F" w14:textId="77777777" w:rsidR="00834D23" w:rsidRPr="000E3F28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GB"/>
        </w:rPr>
      </w:pPr>
      <w:r w:rsidRPr="000E3F28">
        <w:rPr>
          <w:rFonts w:asciiTheme="majorBidi" w:hAnsiTheme="majorBidi" w:cstheme="majorBidi"/>
          <w:color w:val="000000" w:themeColor="text1"/>
          <w:sz w:val="19"/>
          <w:szCs w:val="19"/>
          <w:lang w:val="en-GB"/>
        </w:rPr>
        <w:tab/>
        <w:t>INSERT #term2 VALUES ('met roken gestopt' )</w:t>
      </w:r>
    </w:p>
    <w:p w14:paraId="50DB9A86" w14:textId="65DD4530" w:rsidR="00834D23" w:rsidRPr="000E3F28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GB"/>
        </w:rPr>
      </w:pPr>
      <w:r w:rsidRPr="000E3F28">
        <w:rPr>
          <w:rFonts w:asciiTheme="majorBidi" w:hAnsiTheme="majorBidi" w:cstheme="majorBidi"/>
          <w:color w:val="000000" w:themeColor="text1"/>
          <w:sz w:val="19"/>
          <w:szCs w:val="19"/>
          <w:lang w:val="en-GB"/>
        </w:rPr>
        <w:tab/>
      </w:r>
    </w:p>
    <w:p w14:paraId="13C3D788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IF OBJECT_ID('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tempdb..</w:t>
      </w:r>
      <w:proofErr w:type="gram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#term3') IS NOT NULL DROP TABLE #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term3;</w:t>
      </w:r>
      <w:proofErr w:type="gramEnd"/>
    </w:p>
    <w:p w14:paraId="5B302F82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 xml:space="preserve">CREATE TABLE #term3 (term 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VARCHAR(</w:t>
      </w:r>
      <w:proofErr w:type="gram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50) NOT NULL)</w:t>
      </w:r>
    </w:p>
    <w:p w14:paraId="629B636B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#term3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roken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 xml:space="preserve"> nee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' )</w:t>
      </w:r>
      <w:proofErr w:type="gramEnd"/>
    </w:p>
    <w:p w14:paraId="7E41EDDD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#term3 VALUES ('r-')</w:t>
      </w:r>
    </w:p>
    <w:p w14:paraId="424F2A00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</w:r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>INSERT #term3 VALUES ('nooit gerookt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>' )</w:t>
      </w:r>
      <w:proofErr w:type="gramEnd"/>
    </w:p>
    <w:p w14:paraId="720B1F6F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</w:rPr>
        <w:tab/>
      </w: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INSERT #term3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rookt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 xml:space="preserve"> 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niet</w:t>
      </w:r>
      <w:proofErr w:type="spellEnd"/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' )</w:t>
      </w:r>
      <w:proofErr w:type="gramEnd"/>
    </w:p>
    <w:p w14:paraId="2FC1D292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#term3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roken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-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' )</w:t>
      </w:r>
      <w:proofErr w:type="gramEnd"/>
    </w:p>
    <w:p w14:paraId="39B7FE96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#term3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roken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: nee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' )</w:t>
      </w:r>
      <w:proofErr w:type="gramEnd"/>
    </w:p>
    <w:p w14:paraId="62AE8846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#term3 VALUES ('</w:t>
      </w:r>
      <w:proofErr w:type="spell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Roken</w:t>
      </w:r>
      <w:proofErr w:type="spellEnd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: nooit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' )</w:t>
      </w:r>
      <w:proofErr w:type="gramEnd"/>
    </w:p>
    <w:p w14:paraId="5CAEBFB8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  <w:t>INSERT #term3 VALUES ('</w:t>
      </w:r>
      <w:proofErr w:type="gramStart"/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>ROKENNHG:NOOIT' )</w:t>
      </w:r>
      <w:proofErr w:type="gramEnd"/>
    </w:p>
    <w:p w14:paraId="36FDCAF7" w14:textId="77777777" w:rsidR="00834D23" w:rsidRPr="00C6605D" w:rsidRDefault="00834D23" w:rsidP="00834D23">
      <w:pPr>
        <w:autoSpaceDE w:val="0"/>
        <w:autoSpaceDN w:val="0"/>
        <w:adjustRightInd w:val="0"/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sz w:val="19"/>
          <w:szCs w:val="19"/>
          <w:lang w:val="en-US"/>
        </w:rPr>
        <w:tab/>
      </w:r>
    </w:p>
    <w:p w14:paraId="532A369B" w14:textId="6EAC899E" w:rsidR="00834D23" w:rsidRPr="00C6605D" w:rsidRDefault="00834D23" w:rsidP="00B560F2">
      <w:pPr>
        <w:rPr>
          <w:rFonts w:asciiTheme="majorBidi" w:hAnsiTheme="majorBidi" w:cstheme="majorBidi"/>
          <w:color w:val="000000" w:themeColor="text1"/>
          <w:lang w:val="en-US"/>
        </w:rPr>
      </w:pPr>
      <w:r w:rsidRPr="00C6605D">
        <w:rPr>
          <w:rFonts w:asciiTheme="majorBidi" w:hAnsiTheme="majorBidi" w:cstheme="majorBidi"/>
          <w:color w:val="000000" w:themeColor="text1"/>
          <w:lang w:val="en-US"/>
        </w:rPr>
        <w:t>Complete SQL syntax available through the corresponding author</w:t>
      </w:r>
      <w:r w:rsidRPr="00C6605D">
        <w:rPr>
          <w:rFonts w:asciiTheme="majorBidi" w:hAnsiTheme="majorBidi" w:cstheme="majorBidi"/>
          <w:color w:val="000000" w:themeColor="text1"/>
          <w:lang w:val="en-US"/>
        </w:rPr>
        <w:br w:type="page"/>
      </w:r>
    </w:p>
    <w:p w14:paraId="071A2CF3" w14:textId="4C104402" w:rsidR="002C3859" w:rsidRPr="00C6605D" w:rsidRDefault="0092140C" w:rsidP="0092140C">
      <w:pPr>
        <w:rPr>
          <w:rFonts w:asciiTheme="majorBidi" w:hAnsiTheme="majorBidi" w:cstheme="majorBidi"/>
          <w:b/>
          <w:bCs/>
          <w:color w:val="000000" w:themeColor="text1"/>
          <w:lang w:val="en-GB"/>
        </w:rPr>
      </w:pPr>
      <w:r w:rsidRPr="00C6605D">
        <w:rPr>
          <w:rFonts w:asciiTheme="majorBidi" w:hAnsiTheme="majorBidi" w:cstheme="majorBidi"/>
          <w:b/>
          <w:bCs/>
          <w:color w:val="000000" w:themeColor="text1"/>
          <w:lang w:val="en-GB"/>
        </w:rPr>
        <w:lastRenderedPageBreak/>
        <w:t>Appendix E. Calibration plots SCORE2 low-risk model by socioeconomic status</w:t>
      </w:r>
    </w:p>
    <w:p w14:paraId="270DCD74" w14:textId="578FB4FB" w:rsidR="0092140C" w:rsidRPr="00C6605D" w:rsidRDefault="0092140C" w:rsidP="0092140C">
      <w:pPr>
        <w:rPr>
          <w:rFonts w:asciiTheme="majorBidi" w:hAnsiTheme="majorBidi" w:cstheme="majorBidi"/>
          <w:b/>
          <w:bCs/>
          <w:color w:val="000000" w:themeColor="text1"/>
          <w:lang w:val="en-GB"/>
        </w:rPr>
      </w:pPr>
    </w:p>
    <w:p w14:paraId="3F1ED2DB" w14:textId="4040DC81" w:rsidR="0092140C" w:rsidRPr="00C6605D" w:rsidRDefault="0092140C" w:rsidP="0092140C">
      <w:pPr>
        <w:rPr>
          <w:rFonts w:asciiTheme="majorBidi" w:hAnsiTheme="majorBidi" w:cstheme="majorBidi"/>
          <w:lang w:val="en-US"/>
        </w:rPr>
      </w:pPr>
      <w:r w:rsidRPr="00C6605D">
        <w:rPr>
          <w:rFonts w:asciiTheme="majorBidi" w:hAnsiTheme="majorBidi" w:cstheme="majorBidi"/>
          <w:noProof/>
          <w:lang w:val="en-US"/>
        </w:rPr>
        <w:drawing>
          <wp:inline distT="0" distB="0" distL="0" distR="0" wp14:anchorId="13580C9E" wp14:editId="10625E48">
            <wp:extent cx="5756910" cy="8136890"/>
            <wp:effectExtent l="0" t="0" r="0" b="3810"/>
            <wp:docPr id="7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fbeelding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813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140C" w:rsidRPr="00C6605D" w:rsidSect="00C411D6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E226C"/>
    <w:multiLevelType w:val="hybridMultilevel"/>
    <w:tmpl w:val="BCCC7BDE"/>
    <w:lvl w:ilvl="0" w:tplc="C4B4CC4A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506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3C"/>
    <w:rsid w:val="000360A3"/>
    <w:rsid w:val="000E3F28"/>
    <w:rsid w:val="00102E62"/>
    <w:rsid w:val="00104068"/>
    <w:rsid w:val="001374E0"/>
    <w:rsid w:val="00145ABB"/>
    <w:rsid w:val="00170393"/>
    <w:rsid w:val="002008EB"/>
    <w:rsid w:val="0027015C"/>
    <w:rsid w:val="002955C4"/>
    <w:rsid w:val="002C3859"/>
    <w:rsid w:val="002D6558"/>
    <w:rsid w:val="002E5331"/>
    <w:rsid w:val="00343553"/>
    <w:rsid w:val="00386242"/>
    <w:rsid w:val="003873B1"/>
    <w:rsid w:val="003A519F"/>
    <w:rsid w:val="003B275C"/>
    <w:rsid w:val="003B2CFB"/>
    <w:rsid w:val="003B2F12"/>
    <w:rsid w:val="004F2A49"/>
    <w:rsid w:val="005047E1"/>
    <w:rsid w:val="005C57F1"/>
    <w:rsid w:val="00633095"/>
    <w:rsid w:val="00697C6D"/>
    <w:rsid w:val="00737F8B"/>
    <w:rsid w:val="00773AA7"/>
    <w:rsid w:val="007977FC"/>
    <w:rsid w:val="007A6A3C"/>
    <w:rsid w:val="00834D23"/>
    <w:rsid w:val="008F678E"/>
    <w:rsid w:val="008F7D81"/>
    <w:rsid w:val="00907CC1"/>
    <w:rsid w:val="0092140C"/>
    <w:rsid w:val="00961739"/>
    <w:rsid w:val="00A75524"/>
    <w:rsid w:val="00B560F2"/>
    <w:rsid w:val="00B6770C"/>
    <w:rsid w:val="00C411D6"/>
    <w:rsid w:val="00C6605D"/>
    <w:rsid w:val="00CA7902"/>
    <w:rsid w:val="00CE128C"/>
    <w:rsid w:val="00D207BB"/>
    <w:rsid w:val="00D631B2"/>
    <w:rsid w:val="00DB5DB2"/>
    <w:rsid w:val="00E47731"/>
    <w:rsid w:val="00EE432B"/>
    <w:rsid w:val="00EF203E"/>
    <w:rsid w:val="00FD0E79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AEF272"/>
  <w15:chartTrackingRefBased/>
  <w15:docId w15:val="{F940F1FE-03BE-0047-862A-F8B871BE9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nl-NL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6A3C"/>
    <w:rPr>
      <w:rFonts w:ascii="Arial" w:eastAsia="Times New Roman" w:hAnsi="Arial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unhideWhenUsed/>
    <w:rsid w:val="007A6A3C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7A6A3C"/>
    <w:pPr>
      <w:spacing w:after="200" w:line="276" w:lineRule="auto"/>
      <w:ind w:left="720"/>
      <w:contextualSpacing/>
    </w:pPr>
    <w:rPr>
      <w:rFonts w:eastAsiaTheme="minorHAns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4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2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1155</Words>
  <Characters>6586</Characters>
  <Application>Microsoft Office Word</Application>
  <DocSecurity>0</DocSecurity>
  <Lines>54</Lines>
  <Paragraphs>15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kist</dc:creator>
  <cp:keywords/>
  <dc:description/>
  <cp:lastModifiedBy>Severens, Jeppe (MOLEPI - LUMC)</cp:lastModifiedBy>
  <cp:revision>2</cp:revision>
  <dcterms:created xsi:type="dcterms:W3CDTF">2026-02-10T14:05:00Z</dcterms:created>
  <dcterms:modified xsi:type="dcterms:W3CDTF">2026-02-10T14:05:00Z</dcterms:modified>
</cp:coreProperties>
</file>