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7B8DA" w14:textId="77777777" w:rsidR="004A72C6" w:rsidRPr="004A72C6" w:rsidRDefault="004A72C6" w:rsidP="004A72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72C6">
        <w:rPr>
          <w:rFonts w:ascii="Times New Roman" w:hAnsi="Times New Roman" w:cs="Times New Roman"/>
          <w:sz w:val="24"/>
          <w:szCs w:val="24"/>
        </w:rPr>
        <w:t>Happiness Gen Ed 1025</w:t>
      </w:r>
    </w:p>
    <w:p w14:paraId="00FB8533" w14:textId="77777777" w:rsidR="004A72C6" w:rsidRPr="004A72C6" w:rsidRDefault="004A72C6" w:rsidP="004A72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72C6">
        <w:rPr>
          <w:rFonts w:ascii="Times New Roman" w:hAnsi="Times New Roman" w:cs="Times New Roman"/>
          <w:sz w:val="24"/>
          <w:szCs w:val="24"/>
        </w:rPr>
        <w:t>Professor Susanna Rinard, Fall 2025</w:t>
      </w:r>
    </w:p>
    <w:p w14:paraId="4C31AEB2" w14:textId="77777777" w:rsidR="004A72C6" w:rsidRPr="004A72C6" w:rsidRDefault="004A72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98669C" w14:textId="57EE84A3" w:rsidR="004A72C6" w:rsidRPr="004A72C6" w:rsidRDefault="004A72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4A72C6">
        <w:rPr>
          <w:rFonts w:ascii="Times New Roman" w:hAnsi="Times New Roman" w:cs="Times New Roman"/>
          <w:sz w:val="24"/>
          <w:szCs w:val="24"/>
          <w:u w:val="single"/>
        </w:rPr>
        <w:t>Lecture Outline: The Upanishads</w:t>
      </w:r>
    </w:p>
    <w:p w14:paraId="3062B52F" w14:textId="77777777" w:rsidR="004A72C6" w:rsidRPr="004A72C6" w:rsidRDefault="004A72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9AC220" w14:textId="10A54C09" w:rsidR="007C54C4" w:rsidRDefault="007C54C4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4A72C6">
        <w:rPr>
          <w:rFonts w:ascii="Times New Roman" w:hAnsi="Times New Roman" w:cs="Times New Roman"/>
          <w:sz w:val="24"/>
          <w:szCs w:val="24"/>
          <w:u w:val="single"/>
        </w:rPr>
        <w:t>Central Questions of the Upanishads:</w:t>
      </w:r>
    </w:p>
    <w:p w14:paraId="3B4DB35E" w14:textId="77777777" w:rsidR="004A72C6" w:rsidRPr="004A72C6" w:rsidRDefault="004A72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28405936" w14:textId="770C0FD9" w:rsidR="007C54C4" w:rsidRDefault="007C54C4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2C6">
        <w:rPr>
          <w:rFonts w:ascii="Times New Roman" w:hAnsi="Times New Roman" w:cs="Times New Roman"/>
          <w:sz w:val="24"/>
          <w:szCs w:val="24"/>
        </w:rPr>
        <w:t>What is your real Self?</w:t>
      </w:r>
    </w:p>
    <w:p w14:paraId="6A8D5CE3" w14:textId="77777777" w:rsidR="004A72C6" w:rsidRPr="004A72C6" w:rsidRDefault="004A72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D7CEEA" w14:textId="5E311FB6" w:rsidR="007C54C4" w:rsidRDefault="007C54C4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2C6">
        <w:rPr>
          <w:rFonts w:ascii="Times New Roman" w:hAnsi="Times New Roman" w:cs="Times New Roman"/>
          <w:sz w:val="24"/>
          <w:szCs w:val="24"/>
        </w:rPr>
        <w:t>What is the nature of ultimate reality?</w:t>
      </w:r>
    </w:p>
    <w:p w14:paraId="1BCB2F30" w14:textId="77777777" w:rsidR="004A72C6" w:rsidRPr="004A72C6" w:rsidRDefault="004A72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C292F0" w14:textId="27E1BCBC" w:rsidR="00895EC6" w:rsidRDefault="00895E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2C6">
        <w:rPr>
          <w:rFonts w:ascii="Times New Roman" w:hAnsi="Times New Roman" w:cs="Times New Roman"/>
          <w:sz w:val="24"/>
          <w:szCs w:val="24"/>
          <w:u w:val="single"/>
        </w:rPr>
        <w:t>Central Metaphysical Claim</w:t>
      </w:r>
      <w:r w:rsidRPr="004A72C6">
        <w:rPr>
          <w:rFonts w:ascii="Times New Roman" w:hAnsi="Times New Roman" w:cs="Times New Roman"/>
          <w:sz w:val="24"/>
          <w:szCs w:val="24"/>
        </w:rPr>
        <w:t>:</w:t>
      </w:r>
      <w:r w:rsidR="00271723" w:rsidRPr="004A72C6">
        <w:rPr>
          <w:rFonts w:ascii="Times New Roman" w:hAnsi="Times New Roman" w:cs="Times New Roman"/>
          <w:sz w:val="24"/>
          <w:szCs w:val="24"/>
        </w:rPr>
        <w:t xml:space="preserve">  </w:t>
      </w:r>
      <w:r w:rsidRPr="004A72C6">
        <w:rPr>
          <w:rFonts w:ascii="Times New Roman" w:hAnsi="Times New Roman" w:cs="Times New Roman"/>
          <w:sz w:val="24"/>
          <w:szCs w:val="24"/>
        </w:rPr>
        <w:t>Atman = Brahman</w:t>
      </w:r>
    </w:p>
    <w:p w14:paraId="4E790FC5" w14:textId="77777777" w:rsidR="004A72C6" w:rsidRPr="004A72C6" w:rsidRDefault="004A72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3B653008" w14:textId="3336F401" w:rsidR="007C3947" w:rsidRDefault="007C3947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2C6">
        <w:rPr>
          <w:rFonts w:ascii="Times New Roman" w:hAnsi="Times New Roman" w:cs="Times New Roman"/>
          <w:sz w:val="24"/>
          <w:szCs w:val="24"/>
        </w:rPr>
        <w:t xml:space="preserve">Two different </w:t>
      </w:r>
      <w:r w:rsidR="005D2FF6" w:rsidRPr="004A72C6">
        <w:rPr>
          <w:rFonts w:ascii="Times New Roman" w:hAnsi="Times New Roman" w:cs="Times New Roman"/>
          <w:sz w:val="24"/>
          <w:szCs w:val="24"/>
        </w:rPr>
        <w:t>interpretations of this claim: the ocean metaphor vs the actor metaphor.</w:t>
      </w:r>
    </w:p>
    <w:p w14:paraId="70E31B26" w14:textId="77777777" w:rsidR="004A72C6" w:rsidRPr="004A72C6" w:rsidRDefault="004A72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D875F0" w14:textId="2267D4A1" w:rsidR="005D2FF6" w:rsidRDefault="005F2108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2C6">
        <w:rPr>
          <w:rFonts w:ascii="Times New Roman" w:hAnsi="Times New Roman" w:cs="Times New Roman"/>
          <w:sz w:val="24"/>
          <w:szCs w:val="24"/>
        </w:rPr>
        <w:t>(</w:t>
      </w:r>
      <w:r w:rsidR="005D2FF6" w:rsidRPr="004A72C6">
        <w:rPr>
          <w:rFonts w:ascii="Times New Roman" w:hAnsi="Times New Roman" w:cs="Times New Roman"/>
          <w:sz w:val="24"/>
          <w:szCs w:val="24"/>
        </w:rPr>
        <w:t xml:space="preserve">Qualitative vs </w:t>
      </w:r>
      <w:r w:rsidRPr="004A72C6">
        <w:rPr>
          <w:rFonts w:ascii="Times New Roman" w:hAnsi="Times New Roman" w:cs="Times New Roman"/>
          <w:sz w:val="24"/>
          <w:szCs w:val="24"/>
        </w:rPr>
        <w:t>quantitative identity)</w:t>
      </w:r>
    </w:p>
    <w:p w14:paraId="29C51893" w14:textId="77777777" w:rsidR="004A72C6" w:rsidRPr="004A72C6" w:rsidRDefault="004A72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AA9E83" w14:textId="0BEEEA17" w:rsidR="004B4D55" w:rsidRDefault="004B4D55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2C6">
        <w:rPr>
          <w:rFonts w:ascii="Times New Roman" w:hAnsi="Times New Roman" w:cs="Times New Roman"/>
          <w:sz w:val="24"/>
          <w:szCs w:val="24"/>
        </w:rPr>
        <w:t xml:space="preserve">What is it like to “try on” this worldview as you </w:t>
      </w:r>
      <w:r w:rsidR="00597469" w:rsidRPr="004A72C6">
        <w:rPr>
          <w:rFonts w:ascii="Times New Roman" w:hAnsi="Times New Roman" w:cs="Times New Roman"/>
          <w:sz w:val="24"/>
          <w:szCs w:val="24"/>
        </w:rPr>
        <w:t>move through your day?</w:t>
      </w:r>
    </w:p>
    <w:p w14:paraId="59F05915" w14:textId="77777777" w:rsidR="004A72C6" w:rsidRPr="004A72C6" w:rsidRDefault="004A72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11DADD" w14:textId="77777777" w:rsidR="0046528D" w:rsidRDefault="00535CAF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2C6">
        <w:rPr>
          <w:rFonts w:ascii="Times New Roman" w:hAnsi="Times New Roman" w:cs="Times New Roman"/>
          <w:sz w:val="24"/>
          <w:szCs w:val="24"/>
        </w:rPr>
        <w:t>Why believe A = B?</w:t>
      </w:r>
    </w:p>
    <w:p w14:paraId="494F8D71" w14:textId="77777777" w:rsidR="004A72C6" w:rsidRPr="004A72C6" w:rsidRDefault="004A72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21EE34" w14:textId="503B6801" w:rsidR="00120A2F" w:rsidRDefault="00535CAF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2C6">
        <w:rPr>
          <w:rFonts w:ascii="Times New Roman" w:hAnsi="Times New Roman" w:cs="Times New Roman"/>
          <w:sz w:val="24"/>
          <w:szCs w:val="24"/>
        </w:rPr>
        <w:t xml:space="preserve">The testimony of </w:t>
      </w:r>
      <w:r w:rsidR="0046528D" w:rsidRPr="004A72C6">
        <w:rPr>
          <w:rFonts w:ascii="Times New Roman" w:hAnsi="Times New Roman" w:cs="Times New Roman"/>
          <w:sz w:val="24"/>
          <w:szCs w:val="24"/>
        </w:rPr>
        <w:t>people who claim to have achieved enlightenment through meditation.</w:t>
      </w:r>
    </w:p>
    <w:p w14:paraId="5F9849FB" w14:textId="77777777" w:rsidR="004A72C6" w:rsidRPr="004A72C6" w:rsidRDefault="004A72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245434" w14:textId="73F2043B" w:rsidR="007C54C4" w:rsidRDefault="006F52DA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2C6">
        <w:rPr>
          <w:rFonts w:ascii="Times New Roman" w:hAnsi="Times New Roman" w:cs="Times New Roman"/>
          <w:sz w:val="24"/>
          <w:szCs w:val="24"/>
          <w:u w:val="single"/>
        </w:rPr>
        <w:t>How To Live</w:t>
      </w:r>
      <w:proofErr w:type="gramStart"/>
      <w:r w:rsidRPr="004A72C6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004A72C6">
        <w:rPr>
          <w:rFonts w:ascii="Times New Roman" w:hAnsi="Times New Roman" w:cs="Times New Roman"/>
          <w:sz w:val="24"/>
          <w:szCs w:val="24"/>
        </w:rPr>
        <w:t xml:space="preserve">  The</w:t>
      </w:r>
      <w:proofErr w:type="gramEnd"/>
      <w:r w:rsidRPr="004A72C6">
        <w:rPr>
          <w:rFonts w:ascii="Times New Roman" w:hAnsi="Times New Roman" w:cs="Times New Roman"/>
          <w:sz w:val="24"/>
          <w:szCs w:val="24"/>
        </w:rPr>
        <w:t xml:space="preserve"> path of pleasure vs the path of joy</w:t>
      </w:r>
    </w:p>
    <w:p w14:paraId="6E12FD62" w14:textId="77777777" w:rsidR="004A72C6" w:rsidRPr="004A72C6" w:rsidRDefault="004A72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55F3E5" w14:textId="3B2DD1FB" w:rsidR="007C54C4" w:rsidRDefault="0008431A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2C6">
        <w:rPr>
          <w:rFonts w:ascii="Times New Roman" w:hAnsi="Times New Roman" w:cs="Times New Roman"/>
          <w:sz w:val="24"/>
          <w:szCs w:val="24"/>
        </w:rPr>
        <w:t>To pursue pleasure is to also pursue pain.</w:t>
      </w:r>
    </w:p>
    <w:p w14:paraId="42B281EE" w14:textId="77777777" w:rsidR="004A72C6" w:rsidRPr="004A72C6" w:rsidRDefault="004A72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D83873" w14:textId="75A33C2B" w:rsidR="0013467E" w:rsidRDefault="007A75B1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2C6">
        <w:rPr>
          <w:rFonts w:ascii="Times New Roman" w:hAnsi="Times New Roman" w:cs="Times New Roman"/>
          <w:sz w:val="24"/>
          <w:szCs w:val="24"/>
        </w:rPr>
        <w:t>Pleasures are caused by external objects or circumstances.</w:t>
      </w:r>
    </w:p>
    <w:p w14:paraId="16FF29C6" w14:textId="77777777" w:rsidR="004A72C6" w:rsidRPr="004A72C6" w:rsidRDefault="004A72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EEB139" w14:textId="2BB8FC09" w:rsidR="00162073" w:rsidRDefault="00162073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2C6">
        <w:rPr>
          <w:rFonts w:ascii="Times New Roman" w:hAnsi="Times New Roman" w:cs="Times New Roman"/>
          <w:sz w:val="24"/>
          <w:szCs w:val="24"/>
        </w:rPr>
        <w:t xml:space="preserve">Two </w:t>
      </w:r>
      <w:r w:rsidR="007B2C12" w:rsidRPr="004A72C6">
        <w:rPr>
          <w:rFonts w:ascii="Times New Roman" w:hAnsi="Times New Roman" w:cs="Times New Roman"/>
          <w:sz w:val="24"/>
          <w:szCs w:val="24"/>
        </w:rPr>
        <w:t>reasons why pleasure and pain go together:</w:t>
      </w:r>
    </w:p>
    <w:p w14:paraId="4DDD516C" w14:textId="77777777" w:rsidR="004A72C6" w:rsidRPr="004A72C6" w:rsidRDefault="004A72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B056CF" w14:textId="7DBC9231" w:rsidR="002C26ED" w:rsidRDefault="002C26ED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2C6">
        <w:rPr>
          <w:rFonts w:ascii="Times New Roman" w:hAnsi="Times New Roman" w:cs="Times New Roman"/>
          <w:sz w:val="24"/>
          <w:szCs w:val="24"/>
        </w:rPr>
        <w:t xml:space="preserve">Joy: </w:t>
      </w:r>
      <w:r w:rsidR="0069688A" w:rsidRPr="004A72C6">
        <w:rPr>
          <w:rFonts w:ascii="Times New Roman" w:hAnsi="Times New Roman" w:cs="Times New Roman"/>
          <w:sz w:val="24"/>
          <w:szCs w:val="24"/>
        </w:rPr>
        <w:t>internal source; undirected; intense and peaceful at the same time.</w:t>
      </w:r>
    </w:p>
    <w:p w14:paraId="3AF3A388" w14:textId="77777777" w:rsidR="004A72C6" w:rsidRPr="004A72C6" w:rsidRDefault="004A72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4B073F" w14:textId="0B8357F5" w:rsidR="0069688A" w:rsidRDefault="0069688A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2C6">
        <w:rPr>
          <w:rFonts w:ascii="Times New Roman" w:hAnsi="Times New Roman" w:cs="Times New Roman"/>
          <w:sz w:val="24"/>
          <w:szCs w:val="24"/>
        </w:rPr>
        <w:t>Joy is billions to the pennies of pleasure.</w:t>
      </w:r>
    </w:p>
    <w:p w14:paraId="296499E1" w14:textId="77777777" w:rsidR="004A72C6" w:rsidRPr="004A72C6" w:rsidRDefault="004A72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B7191E" w14:textId="4F40493F" w:rsidR="000B61B6" w:rsidRDefault="000B61B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2C6">
        <w:rPr>
          <w:rFonts w:ascii="Times New Roman" w:hAnsi="Times New Roman" w:cs="Times New Roman"/>
          <w:sz w:val="24"/>
          <w:szCs w:val="24"/>
        </w:rPr>
        <w:t>How to achieve lasting joy: (1) and (2)</w:t>
      </w:r>
    </w:p>
    <w:p w14:paraId="50D269F2" w14:textId="77777777" w:rsidR="004A72C6" w:rsidRPr="004A72C6" w:rsidRDefault="004A72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F82007" w14:textId="554A065B" w:rsidR="003A0C1D" w:rsidRDefault="009319EF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2C6">
        <w:rPr>
          <w:rFonts w:ascii="Times New Roman" w:hAnsi="Times New Roman" w:cs="Times New Roman"/>
          <w:sz w:val="24"/>
          <w:szCs w:val="24"/>
        </w:rPr>
        <w:t>Are the claims of the Upanishads empirically testable?</w:t>
      </w:r>
    </w:p>
    <w:p w14:paraId="6A8A11F7" w14:textId="77777777" w:rsidR="004A72C6" w:rsidRPr="004A72C6" w:rsidRDefault="004A72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E0D72C" w14:textId="273350DF" w:rsidR="005F2108" w:rsidRDefault="009319EF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2C6">
        <w:rPr>
          <w:rFonts w:ascii="Times New Roman" w:hAnsi="Times New Roman" w:cs="Times New Roman"/>
          <w:sz w:val="24"/>
          <w:szCs w:val="24"/>
        </w:rPr>
        <w:t xml:space="preserve">Yes, in principle, but not by </w:t>
      </w:r>
      <w:r w:rsidR="00B70574" w:rsidRPr="004A72C6">
        <w:rPr>
          <w:rFonts w:ascii="Times New Roman" w:hAnsi="Times New Roman" w:cs="Times New Roman"/>
          <w:sz w:val="24"/>
          <w:szCs w:val="24"/>
        </w:rPr>
        <w:t>methods currently in use.</w:t>
      </w:r>
      <w:r w:rsidR="00654B20" w:rsidRPr="004A72C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7E56A7F" w14:textId="77777777" w:rsidR="004A72C6" w:rsidRPr="004A72C6" w:rsidRDefault="004A72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A45598" w14:textId="77777777" w:rsidR="00005676" w:rsidRDefault="0000567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2C6">
        <w:rPr>
          <w:rFonts w:ascii="Times New Roman" w:hAnsi="Times New Roman" w:cs="Times New Roman"/>
          <w:sz w:val="24"/>
          <w:szCs w:val="24"/>
        </w:rPr>
        <w:t xml:space="preserve">You </w:t>
      </w:r>
      <w:proofErr w:type="gramStart"/>
      <w:r w:rsidRPr="004A72C6">
        <w:rPr>
          <w:rFonts w:ascii="Times New Roman" w:hAnsi="Times New Roman" w:cs="Times New Roman"/>
          <w:sz w:val="24"/>
          <w:szCs w:val="24"/>
        </w:rPr>
        <w:t>have to</w:t>
      </w:r>
      <w:proofErr w:type="gramEnd"/>
      <w:r w:rsidRPr="004A72C6">
        <w:rPr>
          <w:rFonts w:ascii="Times New Roman" w:hAnsi="Times New Roman" w:cs="Times New Roman"/>
          <w:sz w:val="24"/>
          <w:szCs w:val="24"/>
        </w:rPr>
        <w:t xml:space="preserve"> decide what to devote your life to from a position of ignorance and uncertainty.</w:t>
      </w:r>
    </w:p>
    <w:p w14:paraId="2F60240C" w14:textId="77777777" w:rsidR="004A72C6" w:rsidRPr="004A72C6" w:rsidRDefault="004A72C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EF566E" w14:textId="277AE036" w:rsidR="007E5155" w:rsidRPr="004A72C6" w:rsidRDefault="00005676" w:rsidP="004A72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72C6">
        <w:rPr>
          <w:rFonts w:ascii="Times New Roman" w:hAnsi="Times New Roman" w:cs="Times New Roman"/>
          <w:sz w:val="24"/>
          <w:szCs w:val="24"/>
        </w:rPr>
        <w:t xml:space="preserve">In the meantime, you can try meditation and see if it improves your condition in the short term.  </w:t>
      </w:r>
    </w:p>
    <w:sectPr w:rsidR="007E5155" w:rsidRPr="004A7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155"/>
    <w:rsid w:val="00005676"/>
    <w:rsid w:val="00025AC5"/>
    <w:rsid w:val="00043A6E"/>
    <w:rsid w:val="0008431A"/>
    <w:rsid w:val="000B61B6"/>
    <w:rsid w:val="000F153A"/>
    <w:rsid w:val="00120A2F"/>
    <w:rsid w:val="0013467E"/>
    <w:rsid w:val="00162073"/>
    <w:rsid w:val="00271723"/>
    <w:rsid w:val="002C26ED"/>
    <w:rsid w:val="003A0C1D"/>
    <w:rsid w:val="0046528D"/>
    <w:rsid w:val="004A72C6"/>
    <w:rsid w:val="004B4D55"/>
    <w:rsid w:val="004B78FC"/>
    <w:rsid w:val="00535CAF"/>
    <w:rsid w:val="00597469"/>
    <w:rsid w:val="005D2FF6"/>
    <w:rsid w:val="005F2108"/>
    <w:rsid w:val="00602297"/>
    <w:rsid w:val="006372A4"/>
    <w:rsid w:val="00654B20"/>
    <w:rsid w:val="0069688A"/>
    <w:rsid w:val="006F52DA"/>
    <w:rsid w:val="007A75B1"/>
    <w:rsid w:val="007B2C12"/>
    <w:rsid w:val="007C3947"/>
    <w:rsid w:val="007C54C4"/>
    <w:rsid w:val="007E5155"/>
    <w:rsid w:val="00895EC6"/>
    <w:rsid w:val="009319EF"/>
    <w:rsid w:val="009D7F49"/>
    <w:rsid w:val="00B70574"/>
    <w:rsid w:val="00D25B12"/>
    <w:rsid w:val="00D271BB"/>
    <w:rsid w:val="00D869B8"/>
    <w:rsid w:val="00EF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A6774"/>
  <w15:chartTrackingRefBased/>
  <w15:docId w15:val="{D841BF4A-0B1F-4FDF-9E56-4B7AC2B4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676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51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1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15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15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15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15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15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15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15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E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15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E5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15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E5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155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E5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1043</Characters>
  <Application>Microsoft Office Word</Application>
  <DocSecurity>0</DocSecurity>
  <Lines>8</Lines>
  <Paragraphs>2</Paragraphs>
  <ScaleCrop>false</ScaleCrop>
  <Company>Harvard University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Rinard, Susanna</dc:creator>
  <cp:keywords/>
  <dc:description/>
  <cp:lastModifiedBy>Rinard, Susanna</cp:lastModifiedBy>
  <cp:revision>2</cp:revision>
  <dcterms:created xsi:type="dcterms:W3CDTF">2025-09-26T23:32:00Z</dcterms:created>
  <dcterms:modified xsi:type="dcterms:W3CDTF">2025-09-26T23:32:00Z</dcterms:modified>
</cp:coreProperties>
</file>