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jc w:val="center"/>
      </w:pPr>
      <w:r>
        <w:rPr>
          <w:b/>
          <w:color w:val="B8941F"/>
          <w:sz w:val="32"/>
        </w:rPr>
        <w:t>CUESTIONARIO DE ADMISIÓN CLÍNICA — PRE-PAGO</w:t>
      </w:r>
    </w:p>
    <w:p>
      <w:pPr>
        <w:spacing w:after="280"/>
        <w:jc w:val="center"/>
      </w:pPr>
      <w:r>
        <w:rPr>
          <w:b w:val="0"/>
          <w:i/>
          <w:color w:val="55555C"/>
          <w:sz w:val="22"/>
        </w:rPr>
        <w:t>Programa Re-Génesis (Código del Alma) · Neurohackers LLC</w:t>
      </w:r>
    </w:p>
    <w:p>
      <w:pPr>
        <w:spacing w:after="120" w:before="240"/>
        <w:jc w:val="left"/>
      </w:pPr>
      <w:r>
        <w:rPr>
          <w:b/>
          <w:color w:val="B8941F"/>
          <w:sz w:val="26"/>
        </w:rPr>
        <w:t>AVISO DE VERACIDAD Y RESPONSABILIDAD</w:t>
      </w:r>
    </w:p>
    <w:p>
      <w:pPr>
        <w:spacing w:after="120"/>
      </w:pPr>
      <w:r>
        <w:rPr>
          <w:b w:val="0"/>
          <w:i w:val="0"/>
          <w:sz w:val="22"/>
        </w:rPr>
        <w:t>Bienvenido/a al proceso de admisión al programa Re-Génesis. Para tu seguridad y la del grupo, necesitamos partir de información médica real y completa.</w:t>
      </w:r>
    </w:p>
    <w:p>
      <w:pPr>
        <w:spacing w:after="120"/>
      </w:pPr>
      <w:r>
        <w:rPr>
          <w:b/>
          <w:i w:val="0"/>
          <w:sz w:val="22"/>
        </w:rPr>
        <w:t>Al completar este cuestionario, declaras y garantizas que toda la información proporcionada es FIDEDIGNA, EXACTA Y COMPLETA. Entiendes que este formulario tiene carácter de declaración vinculante y que el suministro de información falsa, alterada o inexacta no solo anulará tu participación inmediata, sino que podrá derivar en acciones y responsabilidades legales por falsedad en la información.</w:t>
      </w:r>
    </w:p>
    <w:p>
      <w:pPr>
        <w:spacing w:after="280"/>
      </w:pPr>
      <w:r>
        <w:rPr>
          <w:b w:val="0"/>
          <w:i/>
          <w:color w:val="55555C"/>
          <w:sz w:val="22"/>
        </w:rPr>
        <w:t>Tu transformación comienza con la honestidad. Por favor, asegúrate de que cada dato aquí vertido sea 100% verídico antes de continuar.</w:t>
      </w:r>
    </w:p>
    <w:p>
      <w:pPr>
        <w:spacing w:after="120" w:before="240"/>
        <w:jc w:val="left"/>
      </w:pPr>
      <w:r>
        <w:rPr>
          <w:b/>
          <w:color w:val="B8941F"/>
          <w:sz w:val="26"/>
        </w:rPr>
        <w:t>ACEPTACIÓN DE VERACIDAD</w:t>
      </w:r>
    </w:p>
    <w:p>
      <w:pPr>
        <w:spacing w:after="280"/>
      </w:pPr>
      <w:r>
        <w:rPr>
          <w:b/>
          <w:i w:val="0"/>
          <w:sz w:val="22"/>
        </w:rPr>
        <w:t>[ ] Acepto y declaro bajo protesta de decir verdad que la información proporcionada es auténtica y asumo la responsabilidad legal de la misma.</w:t>
      </w:r>
    </w:p>
    <w:p>
      <w:pPr>
        <w:spacing w:after="120" w:before="240"/>
        <w:jc w:val="left"/>
      </w:pPr>
      <w:r>
        <w:rPr>
          <w:b/>
          <w:color w:val="B8941F"/>
          <w:sz w:val="26"/>
        </w:rPr>
        <w:t>DATOS DEL PARTICIPANTE</w:t>
      </w:r>
    </w:p>
    <w:p>
      <w:pPr>
        <w:spacing w:after="160"/>
      </w:pPr>
      <w:r>
        <w:rPr>
          <w:b/>
          <w:sz w:val="22"/>
        </w:rPr>
        <w:t xml:space="preserve">Nombre completo: </w:t>
      </w:r>
      <w:r>
        <w:rPr>
          <w:sz w:val="22"/>
        </w:rPr>
        <w:t>____________________________________________________________</w:t>
      </w:r>
    </w:p>
    <w:p>
      <w:pPr>
        <w:spacing w:after="160"/>
      </w:pPr>
      <w:r>
        <w:rPr>
          <w:b/>
          <w:sz w:val="22"/>
        </w:rPr>
        <w:t xml:space="preserve">Apellidos: </w:t>
      </w:r>
      <w:r>
        <w:rPr>
          <w:sz w:val="22"/>
        </w:rPr>
        <w:t>____________________________________________________________</w:t>
      </w:r>
    </w:p>
    <w:p>
      <w:pPr>
        <w:spacing w:after="160"/>
      </w:pPr>
      <w:r>
        <w:rPr>
          <w:b/>
          <w:sz w:val="22"/>
        </w:rPr>
        <w:t xml:space="preserve">Correo electrónico: </w:t>
      </w:r>
      <w:r>
        <w:rPr>
          <w:sz w:val="22"/>
        </w:rPr>
        <w:t>____________________________________________________________</w:t>
      </w:r>
    </w:p>
    <w:p>
      <w:pPr>
        <w:spacing w:after="160"/>
      </w:pPr>
      <w:r>
        <w:rPr>
          <w:b/>
          <w:sz w:val="22"/>
        </w:rPr>
        <w:t xml:space="preserve">Fecha de nacimiento (DD/MM/AAAA): </w:t>
      </w:r>
      <w:r>
        <w:rPr>
          <w:sz w:val="22"/>
        </w:rPr>
        <w:t>____________________________________________________________</w:t>
      </w:r>
    </w:p>
    <w:p>
      <w:pPr>
        <w:spacing w:after="160"/>
      </w:pPr>
      <w:r>
        <w:rPr>
          <w:b/>
          <w:sz w:val="22"/>
        </w:rPr>
        <w:t xml:space="preserve">Teléfono (con código de país): </w:t>
      </w:r>
      <w:r>
        <w:rPr>
          <w:sz w:val="22"/>
        </w:rPr>
        <w:t>____________________________________________________________</w:t>
      </w:r>
    </w:p>
    <w:p>
      <w:pPr>
        <w:spacing w:after="160"/>
      </w:pPr>
      <w:r>
        <w:rPr>
          <w:b/>
          <w:sz w:val="22"/>
        </w:rPr>
        <w:t xml:space="preserve">País y ciudad de residencia: </w:t>
      </w:r>
      <w:r>
        <w:rPr>
          <w:sz w:val="22"/>
        </w:rPr>
        <w:t>____________________________________________________________</w:t>
      </w:r>
    </w:p>
    <w:p>
      <w:r>
        <w:br w:type="page"/>
      </w:r>
    </w:p>
    <w:p>
      <w:pPr>
        <w:spacing w:after="120" w:before="240"/>
        <w:jc w:val="left"/>
      </w:pPr>
      <w:r>
        <w:rPr>
          <w:b/>
          <w:color w:val="B8941F"/>
          <w:sz w:val="32"/>
        </w:rPr>
        <w:t>BLOQUE 1 — FILTRO PSIQUIÁTRICO</w:t>
      </w:r>
    </w:p>
    <w:p>
      <w:pPr>
        <w:spacing w:after="200"/>
      </w:pPr>
      <w:r>
        <w:rPr>
          <w:b w:val="0"/>
          <w:i/>
          <w:color w:val="55555C"/>
          <w:sz w:val="20"/>
        </w:rPr>
        <w:t>Objetivo: descartar condiciones donde el trabajo profundo de liberación emocional puede generar riesgo. Tu honestidad aquí protege tu bienestar.</w:t>
      </w:r>
    </w:p>
    <w:p>
      <w:pPr>
        <w:spacing w:after="40"/>
      </w:pPr>
      <w:r>
        <w:rPr>
          <w:b/>
          <w:i w:val="0"/>
          <w:sz w:val="22"/>
        </w:rPr>
        <w:t>1.1. Historial Psiquiátrico Diagnosticado</w:t>
      </w:r>
    </w:p>
    <w:p>
      <w:pPr>
        <w:spacing w:after="80"/>
      </w:pPr>
      <w:r>
        <w:rPr>
          <w:b w:val="0"/>
          <w:i/>
          <w:color w:val="55555C"/>
          <w:sz w:val="20"/>
        </w:rPr>
        <w:t>¿Has sido diagnosticado/a profesionalmente con condiciones como esquizofrenia, trastorno bipolar, psicosis, trastorno límite de la personalidad (TLP) o paranoia?</w:t>
      </w:r>
    </w:p>
    <w:p>
      <w:pPr>
        <w:spacing w:after="200"/>
        <w:ind w:left="283"/>
      </w:pPr>
      <w:r>
        <w:rPr>
          <w:sz w:val="22"/>
        </w:rPr>
        <w:t>[ ]  Sí           [ ]  No</w:t>
      </w:r>
    </w:p>
    <w:p>
      <w:pPr>
        <w:spacing w:after="40"/>
      </w:pPr>
      <w:r>
        <w:rPr>
          <w:b/>
          <w:i w:val="0"/>
          <w:sz w:val="22"/>
        </w:rPr>
        <w:t>1.2. Crisis o Intervenciones Recientes</w:t>
      </w:r>
    </w:p>
    <w:p>
      <w:pPr>
        <w:spacing w:after="80"/>
      </w:pPr>
      <w:r>
        <w:rPr>
          <w:b w:val="0"/>
          <w:i/>
          <w:color w:val="55555C"/>
          <w:sz w:val="20"/>
        </w:rPr>
        <w:t>En los últimos 5 años, ¿has tenido intentos de suicidio, hospitalizaciones psiquiátricas o crisis nerviosas que requirieran intervención médica de urgencia?</w:t>
      </w:r>
    </w:p>
    <w:p>
      <w:pPr>
        <w:spacing w:after="200"/>
        <w:ind w:left="283"/>
      </w:pPr>
      <w:r>
        <w:rPr>
          <w:sz w:val="22"/>
        </w:rPr>
        <w:t>[ ]  Sí           [ ]  No</w:t>
      </w:r>
    </w:p>
    <w:p>
      <w:pPr>
        <w:spacing w:after="40"/>
      </w:pPr>
      <w:r>
        <w:rPr>
          <w:b/>
          <w:i w:val="0"/>
          <w:sz w:val="22"/>
        </w:rPr>
        <w:t>1.3. Tratamiento Actual</w:t>
      </w:r>
    </w:p>
    <w:p>
      <w:pPr>
        <w:spacing w:after="80"/>
      </w:pPr>
      <w:r>
        <w:rPr>
          <w:b w:val="0"/>
          <w:i/>
          <w:color w:val="55555C"/>
          <w:sz w:val="20"/>
        </w:rPr>
        <w:t>¿Actualmente te encuentras bajo tratamiento psiquiátrico o tomando medicamentos ansiolíticos, antidepresivos, antipsicóticos o estabilizadores del ánimo?</w:t>
      </w:r>
    </w:p>
    <w:p>
      <w:pPr>
        <w:spacing w:after="200"/>
        <w:ind w:left="283"/>
      </w:pPr>
      <w:r>
        <w:rPr>
          <w:sz w:val="22"/>
        </w:rPr>
        <w:t>[ ]  Sí           [ ]  No</w:t>
      </w:r>
    </w:p>
    <w:p>
      <w:pPr>
        <w:spacing w:after="80"/>
      </w:pPr>
      <w:r>
        <w:rPr>
          <w:b w:val="0"/>
          <w:i/>
          <w:color w:val="55555C"/>
          <w:sz w:val="20"/>
        </w:rPr>
        <w:t>Si respondiste SÍ en alguna de las anteriores, por favor cuéntanos cuál condición y qué tratamiento llevas:</w:t>
      </w:r>
    </w:p>
    <w:p>
      <w:pPr>
        <w:spacing w:after="160"/>
      </w:pPr>
      <w:r>
        <w:rPr>
          <w:b/>
          <w:sz w:val="22"/>
        </w:rPr>
        <w:t xml:space="preserve">: </w:t>
      </w:r>
      <w:r>
        <w:rPr>
          <w:sz w:val="22"/>
        </w:rPr>
        <w:t>____________________________________________________________</w:t>
      </w:r>
    </w:p>
    <w:p>
      <w:pPr>
        <w:spacing w:after="160"/>
      </w:pPr>
      <w:r>
        <w:rPr>
          <w:b/>
          <w:sz w:val="22"/>
        </w:rPr>
        <w:t xml:space="preserve">: </w:t>
      </w:r>
      <w:r>
        <w:rPr>
          <w:sz w:val="22"/>
        </w:rPr>
        <w:t>____________________________________________________________</w:t>
      </w:r>
    </w:p>
    <w:p>
      <w:pPr>
        <w:spacing w:after="160"/>
      </w:pPr>
      <w:r>
        <w:rPr>
          <w:b/>
          <w:sz w:val="22"/>
        </w:rPr>
        <w:t xml:space="preserve">: </w:t>
      </w:r>
      <w:r>
        <w:rPr>
          <w:sz w:val="22"/>
        </w:rPr>
        <w:t>____________________________________________________________</w:t>
      </w:r>
    </w:p>
    <w:p>
      <w:r>
        <w:br w:type="page"/>
      </w:r>
    </w:p>
    <w:p>
      <w:pPr>
        <w:spacing w:after="120" w:before="240"/>
        <w:jc w:val="left"/>
      </w:pPr>
      <w:r>
        <w:rPr>
          <w:b/>
          <w:color w:val="B8941F"/>
          <w:sz w:val="32"/>
        </w:rPr>
        <w:t>BLOQUE 2 — FILTRO FISIOLÓGICO</w:t>
      </w:r>
    </w:p>
    <w:p>
      <w:pPr>
        <w:spacing w:after="200"/>
      </w:pPr>
      <w:r>
        <w:rPr>
          <w:b w:val="0"/>
          <w:i/>
          <w:color w:val="55555C"/>
          <w:sz w:val="20"/>
        </w:rPr>
        <w:t>Objetivo: seguridad física. El trabajo de "neurohacking" suele subir la frecuencia cardíaca y la respiración. Necesitamos descartar riesgos inminentes.</w:t>
      </w:r>
    </w:p>
    <w:p>
      <w:pPr>
        <w:spacing w:after="40"/>
      </w:pPr>
      <w:r>
        <w:rPr>
          <w:b/>
          <w:i w:val="0"/>
          <w:sz w:val="22"/>
        </w:rPr>
        <w:t>2.1. Condición Cardiovascular</w:t>
      </w:r>
    </w:p>
    <w:p>
      <w:pPr>
        <w:spacing w:after="80"/>
      </w:pPr>
      <w:r>
        <w:rPr>
          <w:b w:val="0"/>
          <w:i/>
          <w:color w:val="55555C"/>
          <w:sz w:val="20"/>
        </w:rPr>
        <w:t>¿Padeces alguna condición cardíaca (arritmias, soplos, antecedentes de infarto), usas marcapasos o sufres de hipertensión arterial no controlada?</w:t>
      </w:r>
    </w:p>
    <w:p>
      <w:pPr>
        <w:spacing w:after="200"/>
        <w:ind w:left="283"/>
      </w:pPr>
      <w:r>
        <w:rPr>
          <w:sz w:val="22"/>
        </w:rPr>
        <w:t>[ ]  Sí           [ ]  No</w:t>
      </w:r>
    </w:p>
    <w:p>
      <w:pPr>
        <w:spacing w:after="40"/>
      </w:pPr>
      <w:r>
        <w:rPr>
          <w:b/>
          <w:i w:val="0"/>
          <w:sz w:val="22"/>
        </w:rPr>
        <w:t>2.2. Condición Respiratoria o Neurológica</w:t>
      </w:r>
    </w:p>
    <w:p>
      <w:pPr>
        <w:spacing w:after="80"/>
      </w:pPr>
      <w:r>
        <w:rPr>
          <w:b w:val="0"/>
          <w:i/>
          <w:color w:val="55555C"/>
          <w:sz w:val="20"/>
        </w:rPr>
        <w:t>¿Sufres de asma severa, insuficiencia respiratoria, epilepsia o antecedentes de convulsiones?</w:t>
      </w:r>
    </w:p>
    <w:p>
      <w:pPr>
        <w:spacing w:after="200"/>
        <w:ind w:left="283"/>
      </w:pPr>
      <w:r>
        <w:rPr>
          <w:sz w:val="22"/>
        </w:rPr>
        <w:t>[ ]  Sí           [ ]  No</w:t>
      </w:r>
    </w:p>
    <w:p>
      <w:pPr>
        <w:spacing w:after="40"/>
      </w:pPr>
      <w:r>
        <w:rPr>
          <w:b/>
          <w:i w:val="0"/>
          <w:sz w:val="22"/>
        </w:rPr>
        <w:t>2.3. Estado Físico Actual</w:t>
      </w:r>
    </w:p>
    <w:p>
      <w:pPr>
        <w:spacing w:after="80"/>
      </w:pPr>
      <w:r>
        <w:rPr>
          <w:b w:val="0"/>
          <w:i/>
          <w:color w:val="55555C"/>
          <w:sz w:val="20"/>
        </w:rPr>
        <w:t>¿Estás embarazada, tienes alguna cirugía reciente (menos de 3 meses) o alguna limitación física que te impida realizar movimientos corporales o ejercicios de respiración intensa?</w:t>
      </w:r>
    </w:p>
    <w:p>
      <w:pPr>
        <w:spacing w:after="200"/>
        <w:ind w:left="283"/>
      </w:pPr>
      <w:r>
        <w:rPr>
          <w:sz w:val="22"/>
        </w:rPr>
        <w:t>[ ]  Sí           [ ]  No</w:t>
      </w:r>
    </w:p>
    <w:p>
      <w:pPr>
        <w:spacing w:after="40"/>
      </w:pPr>
      <w:r>
        <w:rPr>
          <w:b/>
          <w:i w:val="0"/>
          <w:sz w:val="22"/>
        </w:rPr>
        <w:t>2.4. Adicciones Activas</w:t>
      </w:r>
    </w:p>
    <w:p>
      <w:pPr>
        <w:spacing w:after="80"/>
      </w:pPr>
      <w:r>
        <w:rPr>
          <w:b w:val="0"/>
          <w:i/>
          <w:color w:val="55555C"/>
          <w:sz w:val="20"/>
        </w:rPr>
        <w:t>¿Tienes alguna adicción activa al alcohol o drogas recreativas, o has consumido alguna sustancia psicoactiva en las últimas 72 horas?</w:t>
      </w:r>
    </w:p>
    <w:p>
      <w:pPr>
        <w:spacing w:after="200"/>
        <w:ind w:left="283"/>
      </w:pPr>
      <w:r>
        <w:rPr>
          <w:sz w:val="22"/>
        </w:rPr>
        <w:t>[ ]  Sí           [ ]  No</w:t>
      </w:r>
    </w:p>
    <w:p>
      <w:pPr>
        <w:spacing w:after="80"/>
      </w:pPr>
      <w:r>
        <w:rPr>
          <w:b w:val="0"/>
          <w:i/>
          <w:color w:val="55555C"/>
          <w:sz w:val="20"/>
        </w:rPr>
        <w:t>Si respondiste SÍ en alguna de las anteriores, por favor amplía detalles relevantes:</w:t>
      </w:r>
    </w:p>
    <w:p>
      <w:pPr>
        <w:spacing w:after="160"/>
      </w:pPr>
      <w:r>
        <w:rPr>
          <w:b/>
          <w:sz w:val="22"/>
        </w:rPr>
        <w:t xml:space="preserve">: </w:t>
      </w:r>
      <w:r>
        <w:rPr>
          <w:sz w:val="22"/>
        </w:rPr>
        <w:t>____________________________________________________________</w:t>
      </w:r>
    </w:p>
    <w:p>
      <w:pPr>
        <w:spacing w:after="160"/>
      </w:pPr>
      <w:r>
        <w:rPr>
          <w:b/>
          <w:sz w:val="22"/>
        </w:rPr>
        <w:t xml:space="preserve">: </w:t>
      </w:r>
      <w:r>
        <w:rPr>
          <w:sz w:val="22"/>
        </w:rPr>
        <w:t>____________________________________________________________</w:t>
      </w:r>
    </w:p>
    <w:p>
      <w:pPr>
        <w:spacing w:after="160"/>
      </w:pPr>
      <w:r>
        <w:rPr>
          <w:b/>
          <w:sz w:val="22"/>
        </w:rPr>
        <w:t xml:space="preserve">: </w:t>
      </w:r>
      <w:r>
        <w:rPr>
          <w:sz w:val="22"/>
        </w:rPr>
        <w:t>____________________________________________________________</w:t>
      </w:r>
    </w:p>
    <w:p>
      <w:r>
        <w:br w:type="page"/>
      </w:r>
    </w:p>
    <w:p>
      <w:pPr>
        <w:spacing w:after="120" w:before="240"/>
        <w:jc w:val="left"/>
      </w:pPr>
      <w:r>
        <w:rPr>
          <w:b/>
          <w:color w:val="B8941F"/>
          <w:sz w:val="26"/>
        </w:rPr>
        <w:t>AVISO DE SEGURIDAD Y DERECHO DE DENEGACIÓN DE SERVICIO</w:t>
      </w:r>
    </w:p>
    <w:p>
      <w:pPr>
        <w:spacing w:after="120"/>
      </w:pPr>
      <w:r>
        <w:rPr>
          <w:b w:val="0"/>
          <w:i w:val="0"/>
          <w:sz w:val="22"/>
        </w:rPr>
        <w:t>Neurohackers LLC se reserva el derecho, a su exclusiva discreción, de denegar la admisión o revocar la participación en el programa a cualquier solicitante si determina que dicha participación podría representar un riesgo para la salud física o mental, la seguridad o el bienestar del propio participante o de terceros. Esta determinación se basará en la información proporcionada en este formulario y en la naturaleza de alto impacto del entrenamiento.</w:t>
      </w:r>
    </w:p>
    <w:p>
      <w:pPr>
        <w:spacing w:after="120"/>
      </w:pPr>
      <w:r>
        <w:rPr>
          <w:b w:val="0"/>
          <w:i w:val="0"/>
          <w:sz w:val="22"/>
        </w:rPr>
        <w:t>Al enviar tu solicitud, reconoces y aceptas que Neurohackers LLC prioriza la seguridad bajo los estándares aplicables en el Estado de Florida y que sus decisiones de admisión son definitivas y se toman para proteger tu integridad física y emocional.</w:t>
      </w:r>
    </w:p>
    <w:p>
      <w:pPr>
        <w:spacing w:after="280"/>
      </w:pPr>
      <w:r>
        <w:rPr>
          <w:b/>
          <w:i w:val="0"/>
          <w:sz w:val="22"/>
        </w:rPr>
        <w:t>[ ] De acuerdo           [ ] No estoy de acuerdo</w:t>
      </w:r>
    </w:p>
    <w:p>
      <w:pPr>
        <w:spacing w:after="120" w:before="240"/>
        <w:jc w:val="left"/>
      </w:pPr>
      <w:r>
        <w:rPr>
          <w:b/>
          <w:color w:val="B8941F"/>
          <w:sz w:val="26"/>
        </w:rPr>
        <w:t>FIRMA DEL PARTICIPANTE</w:t>
      </w:r>
    </w:p>
    <w:p>
      <w:pPr>
        <w:spacing w:after="240"/>
      </w:pPr>
      <w:r>
        <w:rPr>
          <w:b w:val="0"/>
          <w:i w:val="0"/>
          <w:color w:val="55555C"/>
          <w:sz w:val="20"/>
        </w:rPr>
        <w:t>Al firmar abajo, declaro que he leído íntegramente este documento, comprendo plenamente sus términos y los acepto libre y voluntariamente.</w:t>
      </w:r>
    </w:p>
    <w:p>
      <w:pPr>
        <w:spacing w:after="160"/>
      </w:pPr>
      <w:r>
        <w:rPr>
          <w:b/>
          <w:sz w:val="22"/>
        </w:rPr>
        <w:t xml:space="preserve">Nombre completo: </w:t>
      </w:r>
      <w:r>
        <w:rPr>
          <w:sz w:val="22"/>
        </w:rPr>
        <w:t>____________________________________________________________</w:t>
      </w:r>
    </w:p>
    <w:p>
      <w:pPr>
        <w:spacing w:after="160"/>
      </w:pPr>
      <w:r>
        <w:rPr>
          <w:b/>
          <w:sz w:val="22"/>
        </w:rPr>
        <w:t xml:space="preserve">Firma: </w:t>
      </w:r>
      <w:r>
        <w:rPr>
          <w:sz w:val="22"/>
        </w:rPr>
        <w:t>____________________________________________________________</w:t>
      </w:r>
    </w:p>
    <w:p>
      <w:pPr>
        <w:spacing w:after="160"/>
      </w:pPr>
      <w:r>
        <w:rPr>
          <w:b/>
          <w:sz w:val="22"/>
        </w:rPr>
        <w:t xml:space="preserve">Fecha (DD/MM/AAAA): </w:t>
      </w:r>
      <w:r>
        <w:rPr>
          <w:sz w:val="22"/>
        </w:rPr>
        <w:t>____________________________________________________________</w:t>
      </w:r>
    </w:p>
    <w:p>
      <w:pPr>
        <w:spacing w:after="160"/>
      </w:pPr>
      <w:r>
        <w:rPr>
          <w:b/>
          <w:sz w:val="22"/>
        </w:rPr>
        <w:t xml:space="preserve">Ciudad y país de firma: </w:t>
      </w:r>
      <w:r>
        <w:rPr>
          <w:sz w:val="22"/>
        </w:rPr>
        <w:t>____________________________________________________________</w:t>
      </w:r>
    </w:p>
    <w:p>
      <w:r>
        <w:br w:type="page"/>
      </w:r>
    </w:p>
    <w:p>
      <w:pPr>
        <w:spacing w:after="120" w:before="240"/>
        <w:jc w:val="left"/>
      </w:pPr>
      <w:r>
        <w:rPr>
          <w:b/>
          <w:color w:val="B8941F"/>
          <w:sz w:val="32"/>
        </w:rPr>
        <w:t>NOTAS PARA REVISIÓN — Solo para Frank y abogado</w:t>
      </w:r>
    </w:p>
    <w:p>
      <w:pPr>
        <w:spacing w:after="240"/>
      </w:pPr>
      <w:r>
        <w:rPr>
          <w:b w:val="0"/>
          <w:i/>
          <w:color w:val="55555C"/>
          <w:sz w:val="20"/>
        </w:rPr>
        <w:t>Esta sección NO forma parte del contrato. Es un documento de trabajo con observaciones y sugerencias. ANTES de poner el contrato en producción, eliminar esta sección o mantenerla en una versión interna separada.</w:t>
      </w:r>
    </w:p>
    <w:p>
      <w:pPr>
        <w:spacing w:after="120" w:before="240"/>
        <w:jc w:val="left"/>
      </w:pPr>
      <w:r>
        <w:rPr>
          <w:b/>
          <w:color w:val="1D1D1F"/>
          <w:sz w:val="26"/>
        </w:rPr>
        <w:t>Por qué este documento existe separado</w:t>
      </w:r>
    </w:p>
    <w:p>
      <w:pPr>
        <w:pStyle w:val="ListBullet"/>
        <w:spacing w:after="80"/>
      </w:pPr>
      <w:r>
        <w:rPr>
          <w:sz w:val="22"/>
        </w:rPr>
        <w:t>En el survey original de Frank (24 páginas) este filtro estaba mezclado con preguntas de epigenética, antecedentes familiares y los waivers/media release. Esto es problemático porque las preguntas de admisión clínica DEBEN responderse PRE-PAGO y las de epigenética post-pago.</w:t>
      </w:r>
    </w:p>
    <w:p>
      <w:pPr>
        <w:pStyle w:val="ListBullet"/>
        <w:spacing w:after="80"/>
      </w:pPr>
      <w:r>
        <w:rPr>
          <w:sz w:val="22"/>
        </w:rPr>
        <w:t>Este documento contiene SOLO las preguntas que determinan APTITUD para el programa (psiquiátrico, cardiovascular, respiratorio, embarazo, adicciones) más el aviso de derecho de denegación.</w:t>
      </w:r>
    </w:p>
    <w:p>
      <w:pPr>
        <w:pStyle w:val="ListBullet"/>
        <w:spacing w:after="80"/>
      </w:pPr>
      <w:r>
        <w:rPr>
          <w:sz w:val="22"/>
        </w:rPr>
        <w:t>En GHL: este cuestionario debe vivir como un Survey separado, conectado al workflow del closer. Si todas las respuestas críticas son "No", el cliente recibe el link de pago automáticamente. Si hay un "Sí" en pregunta crítica, Frank revisa manualmente antes de aprobar.</w:t>
      </w:r>
    </w:p>
    <w:p>
      <w:pPr>
        <w:spacing w:after="120" w:before="240"/>
        <w:jc w:val="left"/>
      </w:pPr>
      <w:r>
        <w:rPr>
          <w:b/>
          <w:color w:val="1D1D1F"/>
          <w:sz w:val="26"/>
        </w:rPr>
        <w:t>Cambios respecto al survey original</w:t>
      </w:r>
    </w:p>
    <w:p>
      <w:pPr>
        <w:pStyle w:val="ListBullet"/>
        <w:spacing w:after="80"/>
      </w:pPr>
      <w:r>
        <w:rPr>
          <w:sz w:val="22"/>
        </w:rPr>
        <w:t>Eliminadas las preguntas de antecedentes familiares (cáncer, diabetes, lealtades transgeneracionales) — esas pasaron al Cuestionario Epigenético del documento 5.</w:t>
      </w:r>
    </w:p>
    <w:p>
      <w:pPr>
        <w:pStyle w:val="ListBullet"/>
        <w:spacing w:after="80"/>
      </w:pPr>
      <w:r>
        <w:rPr>
          <w:sz w:val="22"/>
        </w:rPr>
        <w:t>Eliminados los textos completos del WAIVER y MEDIA RELEASE — ahora son documentos legales separados (01 y 02).</w:t>
      </w:r>
    </w:p>
    <w:p>
      <w:pPr>
        <w:pStyle w:val="ListBullet"/>
        <w:spacing w:after="80"/>
      </w:pPr>
      <w:r>
        <w:rPr>
          <w:sz w:val="22"/>
        </w:rPr>
        <w:t>Se reorganizaron las preguntas en 2 bloques claros (Psiquiátrico y Fisiológico) con introducción de objetivo en cada uno — antes estaban dispersas sin estructura.</w:t>
      </w:r>
    </w:p>
    <w:p>
      <w:pPr>
        <w:pStyle w:val="ListBullet"/>
        <w:spacing w:after="80"/>
      </w:pPr>
      <w:r>
        <w:rPr>
          <w:sz w:val="22"/>
        </w:rPr>
        <w:t>Se mantuvo el aviso de "Acepto y declaro bajo protesta de decir verdad" — es importante para la cláusula 2 del Waiver (donde el Participante ratifica que esta info es verdadera).</w:t>
      </w:r>
    </w:p>
    <w:p>
      <w:pPr>
        <w:pStyle w:val="ListBullet"/>
        <w:spacing w:after="80"/>
      </w:pPr>
      <w:r>
        <w:rPr>
          <w:sz w:val="22"/>
        </w:rPr>
        <w:t>Se mantuvo el aviso de derecho de denegación de servicio.</w:t>
      </w:r>
    </w:p>
    <w:p>
      <w:pPr>
        <w:spacing w:after="120" w:before="240"/>
        <w:jc w:val="left"/>
      </w:pPr>
      <w:r>
        <w:rPr>
          <w:b/>
          <w:color w:val="1D1D1F"/>
          <w:sz w:val="26"/>
        </w:rPr>
        <w:t>Para validar con Frank</w:t>
      </w:r>
    </w:p>
    <w:p>
      <w:pPr>
        <w:pStyle w:val="ListBullet"/>
        <w:spacing w:after="80"/>
      </w:pPr>
      <w:r>
        <w:rPr>
          <w:sz w:val="22"/>
        </w:rPr>
        <w:t>¿Faltan preguntas importantes? Este filtro tiene 7 preguntas críticas (es lo razonable para no abrumar pre-pago). Si Frank quiere agregar más, decirme cuáles para incluirlas.</w:t>
      </w:r>
    </w:p>
    <w:p>
      <w:pPr>
        <w:pStyle w:val="ListBullet"/>
        <w:spacing w:after="80"/>
      </w:pPr>
      <w:r>
        <w:rPr>
          <w:sz w:val="22"/>
        </w:rPr>
        <w:t>¿Quieres lógica de scoring automático? Ej: si hay X "Sí" en preguntas marcadas como críticas → tag "no apto" automático. Si quieres, lo armo en GHL workflow.</w:t>
      </w:r>
    </w:p>
    <w:p>
      <w:pPr>
        <w:pStyle w:val="ListBullet"/>
        <w:spacing w:after="80"/>
      </w:pPr>
      <w:r>
        <w:rPr>
          <w:sz w:val="22"/>
        </w:rPr>
        <w:t>¿Preguntas con campo de texto libre cuando responde "Sí"? Actualmente las dejé como bloque "amplía si respondiste Sí" al final de cada bloque. En GHL esto puede ser conditional logic (mostrar campo solo si la respuesta anterior fue Sí). Decirme si lo quieres así.</w:t>
      </w:r>
    </w:p>
    <w:p>
      <w:pPr>
        <w:spacing w:after="120" w:before="240"/>
        <w:jc w:val="left"/>
      </w:pPr>
      <w:r>
        <w:rPr>
          <w:b/>
          <w:color w:val="1D1D1F"/>
          <w:sz w:val="26"/>
        </w:rPr>
        <w:t>Pendientes</w:t>
      </w:r>
    </w:p>
    <w:p>
      <w:pPr>
        <w:pStyle w:val="ListBullet"/>
        <w:spacing w:after="80"/>
      </w:pPr>
      <w:r>
        <w:rPr>
          <w:sz w:val="22"/>
        </w:rPr>
        <w:t>Subir este cuestionario como Survey en GHL (NO como Documents &amp; Contracts — surveys soportan radio buttons, contracts no).</w:t>
      </w:r>
    </w:p>
    <w:p>
      <w:pPr>
        <w:pStyle w:val="ListBullet"/>
        <w:spacing w:after="80"/>
      </w:pPr>
      <w:r>
        <w:rPr>
          <w:sz w:val="22"/>
        </w:rPr>
        <w:t>Conectar el Survey con el workflow del closer: tras submit, evaluar respuestas y aplicar tag "clinical_apto" o "clinical_revisar" según corresponda.</w:t>
      </w:r>
    </w:p>
    <w:p>
      <w:pPr>
        <w:pStyle w:val="ListBullet"/>
        <w:spacing w:after="80"/>
      </w:pPr>
      <w:r>
        <w:rPr>
          <w:sz w:val="22"/>
        </w:rPr>
        <w:t>Si "clinical_apto" → enviar link de pago automáticamente. Si "clinical_revisar" → notificar a Frank por SMS/email para decisión manual.</w:t>
      </w:r>
    </w:p>
    <w:p>
      <w:pPr>
        <w:pStyle w:val="ListBullet"/>
        <w:spacing w:after="80"/>
      </w:pPr>
      <w:r>
        <w:rPr>
          <w:sz w:val="22"/>
        </w:rPr>
        <w:t>Este cuestionario NO requiere firma legal (no es contrato). El "acepto bajo protesta de decir verdad" es suficiente para el contexto.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