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61D6" w:rsidRDefault="003F3E04">
      <w:r>
        <w:t>RR:</w:t>
      </w:r>
      <w:r w:rsidR="006D5F7C">
        <w:t xml:space="preserve"> </w:t>
      </w:r>
      <w:r>
        <w:t xml:space="preserve"> </w:t>
      </w:r>
      <w:r w:rsidR="003B6929">
        <w:t>@purok</w:t>
      </w:r>
      <w:bookmarkStart w:id="0" w:name="_GoBack"/>
      <w:bookmarkEnd w:id="0"/>
      <w:r w:rsidR="006D5F7C">
        <w:t xml:space="preserve"> - </w:t>
      </w:r>
      <w:r>
        <w:t>@ref</w:t>
      </w:r>
    </w:p>
    <w:p w:rsidR="006361D6" w:rsidRDefault="00077C8F" w:rsidP="006361D6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br/>
      </w:r>
      <w:r w:rsidR="006361D6" w:rsidRPr="006361D6">
        <w:rPr>
          <w:b/>
          <w:sz w:val="30"/>
          <w:szCs w:val="30"/>
        </w:rPr>
        <w:t>LETTER FOR CONFIRMATION</w:t>
      </w:r>
    </w:p>
    <w:p w:rsidR="006361D6" w:rsidRDefault="006361D6" w:rsidP="00CA67C3">
      <w:pPr>
        <w:jc w:val="both"/>
      </w:pPr>
      <w:r>
        <w:rPr>
          <w:b/>
          <w:sz w:val="30"/>
          <w:szCs w:val="30"/>
        </w:rPr>
        <w:br/>
      </w:r>
      <w:r w:rsidR="005B4E82">
        <w:t xml:space="preserve">    </w:t>
      </w:r>
      <w:r w:rsidR="005B4E82">
        <w:tab/>
        <w:t xml:space="preserve">      In view of letter of Acceptance issued by </w:t>
      </w:r>
      <w:r w:rsidR="00E93FD7">
        <w:t>Puno</w:t>
      </w:r>
      <w:r w:rsidR="008C44D7">
        <w:t>ng Barangay @brgycap</w:t>
      </w:r>
      <w:r w:rsidR="005B4E82">
        <w:t>, this is to consent the return of Locally Stranded Individual (LSI)</w:t>
      </w:r>
      <w:r w:rsidR="00642635">
        <w:t xml:space="preserve"> </w:t>
      </w:r>
      <w:r w:rsidR="0023786E">
        <w:rPr>
          <w:b/>
        </w:rPr>
        <w:t>@name</w:t>
      </w:r>
      <w:r w:rsidR="005B4E82">
        <w:t>. stranded in @strandedat, to his/her home at @address City of Naga, Cebu.</w:t>
      </w:r>
    </w:p>
    <w:p w:rsidR="00CA67C3" w:rsidRDefault="00CA67C3" w:rsidP="005B4E82"/>
    <w:p w:rsidR="00CA67C3" w:rsidRDefault="00AD587F" w:rsidP="00CA67C3">
      <w:pPr>
        <w:jc w:val="both"/>
      </w:pPr>
      <w:r>
        <w:tab/>
        <w:t xml:space="preserve">      </w:t>
      </w:r>
      <w:r w:rsidR="005B4E82">
        <w:t>Upon arrival in the City of Naga, Cebu the said LSI shall proceed to the City Health Office</w:t>
      </w:r>
      <w:r w:rsidR="000645E4">
        <w:t xml:space="preserve"> for the conduct of COVID-19 Rapid Diagnostic Test.</w:t>
      </w:r>
      <w:r w:rsidR="00F62B17">
        <w:t xml:space="preserve">     </w:t>
      </w:r>
    </w:p>
    <w:p w:rsidR="00F62B17" w:rsidRDefault="00F62B17" w:rsidP="005B4E82">
      <w:r>
        <w:t xml:space="preserve">   </w:t>
      </w:r>
    </w:p>
    <w:p w:rsidR="00F62B17" w:rsidRDefault="00A34576" w:rsidP="00CA67C3">
      <w:pPr>
        <w:jc w:val="both"/>
      </w:pPr>
      <w:r>
        <w:tab/>
        <w:t xml:space="preserve">     </w:t>
      </w:r>
      <w:r w:rsidR="002A4E5A">
        <w:t xml:space="preserve"> </w:t>
      </w:r>
      <w:r w:rsidR="00F62B17">
        <w:t xml:space="preserve">Once a </w:t>
      </w:r>
      <w:r w:rsidR="00F62B17">
        <w:rPr>
          <w:i/>
        </w:rPr>
        <w:t>negative</w:t>
      </w:r>
      <w:r w:rsidR="00F62B17">
        <w:t xml:space="preserve"> result</w:t>
      </w:r>
      <w:r>
        <w:t xml:space="preserve"> or </w:t>
      </w:r>
      <w:r>
        <w:rPr>
          <w:i/>
        </w:rPr>
        <w:t xml:space="preserve">positive </w:t>
      </w:r>
      <w:r>
        <w:t xml:space="preserve">result IgG is obtained and the LSI does not exhibit COVID-19 symptoms, the LSI shall undergo a </w:t>
      </w:r>
      <w:r w:rsidRPr="00A34576">
        <w:rPr>
          <w:b/>
        </w:rPr>
        <w:t>14 – day home quarantine</w:t>
      </w:r>
      <w:r>
        <w:rPr>
          <w:b/>
        </w:rPr>
        <w:t xml:space="preserve">. </w:t>
      </w:r>
      <w:r>
        <w:t>The BHERTS shall submit a daily monitoring report to the City Health Officer of the LSI condition during a 14 – day quarantine period. A certificate of completion will be issued by the City Health Officer once mandatory quarantine completed and LSI does not exhibit medical signs and symptoms related to COVID-19.</w:t>
      </w:r>
    </w:p>
    <w:p w:rsidR="00A34576" w:rsidRDefault="00A34576" w:rsidP="005B4E82"/>
    <w:p w:rsidR="00CA67C3" w:rsidRDefault="002A4E5A" w:rsidP="00CA67C3">
      <w:pPr>
        <w:jc w:val="both"/>
      </w:pPr>
      <w:r>
        <w:tab/>
        <w:t xml:space="preserve">       </w:t>
      </w:r>
      <w:r w:rsidR="00A34576">
        <w:t xml:space="preserve">If a </w:t>
      </w:r>
      <w:r w:rsidR="00A34576">
        <w:rPr>
          <w:i/>
        </w:rPr>
        <w:t xml:space="preserve">positive </w:t>
      </w:r>
      <w:r w:rsidR="00A34576">
        <w:t xml:space="preserve">IgM and </w:t>
      </w:r>
      <w:r w:rsidR="00A34576">
        <w:rPr>
          <w:i/>
        </w:rPr>
        <w:t xml:space="preserve">negative </w:t>
      </w:r>
      <w:r w:rsidR="00A34576">
        <w:t>IgG result is obtained</w:t>
      </w:r>
      <w:r w:rsidR="00CA67C3">
        <w:t xml:space="preserve"> from the Rapid Diagnostic  Test, the LSI will be referred to the City-managed Quarantine Facility for Persons Under Monitoring (PUM) for proper management and confirmatory</w:t>
      </w:r>
      <w:r w:rsidR="00CA67C3">
        <w:br/>
        <w:t>swab for RT-PCR test if symptomatic.</w:t>
      </w:r>
    </w:p>
    <w:p w:rsidR="00CA67C3" w:rsidRDefault="00CA67C3" w:rsidP="005B4E82"/>
    <w:p w:rsidR="00CA67C3" w:rsidRDefault="00CA67C3" w:rsidP="005B4E82">
      <w:r>
        <w:tab/>
        <w:t xml:space="preserve">        Issued  this @day day o</w:t>
      </w:r>
      <w:r w:rsidR="00AD0AC3">
        <w:t>f @month, City of Naga Cebu</w:t>
      </w:r>
      <w:r>
        <w:t>.</w:t>
      </w:r>
    </w:p>
    <w:p w:rsidR="00CA67C3" w:rsidRDefault="00CA67C3" w:rsidP="005B4E82"/>
    <w:p w:rsidR="00CA67C3" w:rsidRDefault="00CA67C3" w:rsidP="005B4E82"/>
    <w:p w:rsidR="00CA67C3" w:rsidRDefault="00CA67C3" w:rsidP="005B4E82"/>
    <w:p w:rsidR="00CA67C3" w:rsidRPr="00CA67C3" w:rsidRDefault="00CA67C3" w:rsidP="00CA67C3">
      <w:pPr>
        <w:jc w:val="center"/>
        <w:rPr>
          <w:sz w:val="30"/>
          <w:szCs w:val="30"/>
        </w:rPr>
      </w:pPr>
      <w:r w:rsidRPr="00CA67C3">
        <w:rPr>
          <w:b/>
          <w:sz w:val="30"/>
          <w:szCs w:val="30"/>
        </w:rPr>
        <w:t>KRISTINE VANESSA T. CHIONG</w:t>
      </w:r>
      <w:r>
        <w:rPr>
          <w:b/>
          <w:sz w:val="30"/>
          <w:szCs w:val="30"/>
        </w:rPr>
        <w:br/>
      </w:r>
      <w:r>
        <w:rPr>
          <w:sz w:val="30"/>
          <w:szCs w:val="30"/>
        </w:rPr>
        <w:t>City Mayor</w:t>
      </w:r>
    </w:p>
    <w:sectPr w:rsidR="00CA67C3" w:rsidRPr="00CA67C3" w:rsidSect="006361D6">
      <w:headerReference w:type="default" r:id="rId7"/>
      <w:footerReference w:type="default" r:id="rId8"/>
      <w:pgSz w:w="12240" w:h="20160" w:code="121"/>
      <w:pgMar w:top="720" w:right="720" w:bottom="4493" w:left="720" w:header="720" w:footer="720" w:gutter="0"/>
      <w:paperSrc w:first="1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3D42" w:rsidRDefault="00193D42" w:rsidP="006361D6">
      <w:pPr>
        <w:spacing w:after="0" w:line="240" w:lineRule="auto"/>
      </w:pPr>
      <w:r>
        <w:separator/>
      </w:r>
    </w:p>
  </w:endnote>
  <w:endnote w:type="continuationSeparator" w:id="0">
    <w:p w:rsidR="00193D42" w:rsidRDefault="00193D42" w:rsidP="006361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61D6" w:rsidRDefault="006361D6" w:rsidP="006361D6">
    <w:pPr>
      <w:pStyle w:val="Footer"/>
      <w:tabs>
        <w:tab w:val="left" w:pos="2895"/>
        <w:tab w:val="center" w:pos="4513"/>
      </w:tabs>
      <w:jc w:val="center"/>
      <w:rPr>
        <w:rFonts w:eastAsia="Calibri"/>
        <w:sz w:val="18"/>
      </w:rPr>
    </w:pPr>
    <w:r>
      <w:rPr>
        <w:rFonts w:eastAsia="Calibri"/>
        <w:sz w:val="18"/>
      </w:rPr>
      <w:t xml:space="preserve">2/F City Hall, East </w:t>
    </w:r>
    <w:proofErr w:type="spellStart"/>
    <w:r>
      <w:rPr>
        <w:rFonts w:eastAsia="Calibri"/>
        <w:sz w:val="18"/>
      </w:rPr>
      <w:t>Poblacion</w:t>
    </w:r>
    <w:proofErr w:type="spellEnd"/>
    <w:r>
      <w:rPr>
        <w:rFonts w:eastAsia="Calibri"/>
        <w:sz w:val="18"/>
      </w:rPr>
      <w:t>, City of Naga, Cebu</w:t>
    </w:r>
  </w:p>
  <w:p w:rsidR="006361D6" w:rsidRDefault="006361D6" w:rsidP="006361D6">
    <w:pPr>
      <w:tabs>
        <w:tab w:val="center" w:pos="4680"/>
        <w:tab w:val="right" w:pos="9360"/>
      </w:tabs>
      <w:spacing w:after="0" w:line="100" w:lineRule="atLeast"/>
      <w:jc w:val="center"/>
      <w:rPr>
        <w:rFonts w:eastAsia="Calibri"/>
        <w:sz w:val="18"/>
      </w:rPr>
    </w:pPr>
    <w:r>
      <w:rPr>
        <w:rFonts w:eastAsia="Calibri"/>
        <w:sz w:val="18"/>
      </w:rPr>
      <w:t>Tel No: (032) 2726655 loc. 157, 149</w:t>
    </w:r>
  </w:p>
  <w:p w:rsidR="006361D6" w:rsidRDefault="006361D6" w:rsidP="006361D6">
    <w:pPr>
      <w:pStyle w:val="Footer"/>
      <w:tabs>
        <w:tab w:val="clear" w:pos="9360"/>
      </w:tabs>
      <w:jc w:val="center"/>
    </w:pPr>
    <w:r>
      <w:rPr>
        <w:rFonts w:eastAsia="Calibri"/>
        <w:sz w:val="18"/>
      </w:rPr>
      <w:t>citymayor.cityofnagacebu@gmail.com</w:t>
    </w:r>
  </w:p>
  <w:p w:rsidR="006361D6" w:rsidRDefault="006361D6" w:rsidP="006361D6">
    <w:pPr>
      <w:pStyle w:val="Footer"/>
      <w:jc w:val="center"/>
    </w:pPr>
    <w:r>
      <w:rPr>
        <w:rFonts w:eastAsia="Calibri"/>
        <w:noProof/>
        <w:sz w:val="18"/>
      </w:rPr>
      <w:drawing>
        <wp:anchor distT="0" distB="0" distL="114300" distR="114300" simplePos="0" relativeHeight="251659264" behindDoc="1" locked="0" layoutInCell="1" allowOverlap="1" wp14:anchorId="274AFB4A" wp14:editId="0296FFA8">
          <wp:simplePos x="0" y="0"/>
          <wp:positionH relativeFrom="margin">
            <wp:align>center</wp:align>
          </wp:positionH>
          <wp:positionV relativeFrom="paragraph">
            <wp:posOffset>-581660</wp:posOffset>
          </wp:positionV>
          <wp:extent cx="1513386" cy="323850"/>
          <wp:effectExtent l="0" t="0" r="0" b="0"/>
          <wp:wrapTopAndBottom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NEW NAGA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3386" cy="3238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3D42" w:rsidRDefault="00193D42" w:rsidP="006361D6">
      <w:pPr>
        <w:spacing w:after="0" w:line="240" w:lineRule="auto"/>
      </w:pPr>
      <w:r>
        <w:separator/>
      </w:r>
    </w:p>
  </w:footnote>
  <w:footnote w:type="continuationSeparator" w:id="0">
    <w:p w:rsidR="00193D42" w:rsidRDefault="00193D42" w:rsidP="006361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61D6" w:rsidRDefault="006361D6" w:rsidP="006361D6">
    <w:pPr>
      <w:pStyle w:val="Header"/>
      <w:jc w:val="center"/>
    </w:pPr>
    <w:r w:rsidRPr="003F2FDB">
      <w:rPr>
        <w:rFonts w:ascii="Monotype Corsiva" w:hAnsi="Monotype Corsiva"/>
        <w:noProof/>
        <w:color w:val="000000" w:themeColor="text1"/>
      </w:rPr>
      <w:drawing>
        <wp:inline distT="0" distB="0" distL="0" distR="0" wp14:anchorId="377D402C" wp14:editId="5B13BBA3">
          <wp:extent cx="761892" cy="709574"/>
          <wp:effectExtent l="0" t="0" r="635" b="0"/>
          <wp:docPr id="2" name="Picture 2" descr="C:\Program Files (x86)\Cylix Technologies Inc\CNIS v.1.0.0.0\img\Logo1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Program Files (x86)\Cylix Technologies Inc\CNIS v.1.0.0.0\img\Logo1.png"/>
                  <pic:cNvPicPr preferRelativeResize="0"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9094" cy="7162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br/>
    </w:r>
    <w:r w:rsidRPr="005D1493">
      <w:rPr>
        <w:rFonts w:ascii="Segoe UI" w:hAnsi="Segoe UI" w:cs="Segoe UI"/>
        <w:sz w:val="20"/>
        <w:szCs w:val="20"/>
      </w:rPr>
      <w:t>Republic of the Philippines</w:t>
    </w:r>
    <w:r>
      <w:rPr>
        <w:rFonts w:ascii="Segoe UI" w:hAnsi="Segoe UI" w:cs="Segoe UI"/>
        <w:sz w:val="20"/>
        <w:szCs w:val="20"/>
      </w:rPr>
      <w:br/>
    </w:r>
    <w:r w:rsidRPr="005D1493">
      <w:rPr>
        <w:rFonts w:ascii="Segoe UI" w:hAnsi="Segoe UI" w:cs="Segoe UI"/>
        <w:sz w:val="20"/>
        <w:szCs w:val="20"/>
      </w:rPr>
      <w:t>Province of Cebu</w:t>
    </w:r>
    <w:r>
      <w:rPr>
        <w:rFonts w:ascii="Segoe UI" w:hAnsi="Segoe UI" w:cs="Segoe UI"/>
        <w:sz w:val="20"/>
        <w:szCs w:val="20"/>
      </w:rPr>
      <w:br/>
    </w:r>
    <w:r w:rsidRPr="005D1493">
      <w:rPr>
        <w:rFonts w:ascii="Segoe UI" w:hAnsi="Segoe UI" w:cs="Segoe UI"/>
        <w:sz w:val="20"/>
        <w:szCs w:val="20"/>
      </w:rPr>
      <w:t>City of Naga</w:t>
    </w:r>
    <w:r>
      <w:rPr>
        <w:rFonts w:ascii="Segoe UI" w:hAnsi="Segoe UI" w:cs="Segoe UI"/>
        <w:sz w:val="20"/>
        <w:szCs w:val="20"/>
      </w:rPr>
      <w:br/>
    </w:r>
    <w:r>
      <w:rPr>
        <w:rFonts w:ascii="Segoe UI" w:hAnsi="Segoe UI" w:cs="Segoe UI"/>
        <w:b/>
        <w:bCs/>
      </w:rPr>
      <w:t>OFFICE OF THE CITY MAYOR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61D6"/>
    <w:rsid w:val="00022ECC"/>
    <w:rsid w:val="000645E4"/>
    <w:rsid w:val="00077C8F"/>
    <w:rsid w:val="000E4E4D"/>
    <w:rsid w:val="0016335F"/>
    <w:rsid w:val="00193D42"/>
    <w:rsid w:val="00200D06"/>
    <w:rsid w:val="00217B5C"/>
    <w:rsid w:val="0023786E"/>
    <w:rsid w:val="00266825"/>
    <w:rsid w:val="002A4E5A"/>
    <w:rsid w:val="002D58DE"/>
    <w:rsid w:val="003B6929"/>
    <w:rsid w:val="003F3E04"/>
    <w:rsid w:val="00404C47"/>
    <w:rsid w:val="00420A8E"/>
    <w:rsid w:val="00443913"/>
    <w:rsid w:val="005B01E7"/>
    <w:rsid w:val="005B4E82"/>
    <w:rsid w:val="005E6E1E"/>
    <w:rsid w:val="00604606"/>
    <w:rsid w:val="006361D6"/>
    <w:rsid w:val="00642635"/>
    <w:rsid w:val="006A067F"/>
    <w:rsid w:val="006D5F7C"/>
    <w:rsid w:val="00731B7D"/>
    <w:rsid w:val="007503F8"/>
    <w:rsid w:val="007D1107"/>
    <w:rsid w:val="007F4AC6"/>
    <w:rsid w:val="00814FB0"/>
    <w:rsid w:val="00825E76"/>
    <w:rsid w:val="00845B0B"/>
    <w:rsid w:val="00876CAF"/>
    <w:rsid w:val="008C44D7"/>
    <w:rsid w:val="008E16E5"/>
    <w:rsid w:val="00936FA4"/>
    <w:rsid w:val="009D05C5"/>
    <w:rsid w:val="00A34576"/>
    <w:rsid w:val="00AC6451"/>
    <w:rsid w:val="00AD0AC3"/>
    <w:rsid w:val="00AD587F"/>
    <w:rsid w:val="00B46180"/>
    <w:rsid w:val="00C6153A"/>
    <w:rsid w:val="00CA67C3"/>
    <w:rsid w:val="00CB4E60"/>
    <w:rsid w:val="00CE160F"/>
    <w:rsid w:val="00D62C5A"/>
    <w:rsid w:val="00D9573A"/>
    <w:rsid w:val="00DE01FE"/>
    <w:rsid w:val="00E876F4"/>
    <w:rsid w:val="00E93FD7"/>
    <w:rsid w:val="00F60A35"/>
    <w:rsid w:val="00F62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6E800D"/>
  <w15:chartTrackingRefBased/>
  <w15:docId w15:val="{B9E49EE8-B8AA-41AC-9BD8-D238E21DE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361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61D6"/>
  </w:style>
  <w:style w:type="paragraph" w:styleId="Footer">
    <w:name w:val="footer"/>
    <w:basedOn w:val="Normal"/>
    <w:link w:val="FooterChar"/>
    <w:uiPriority w:val="99"/>
    <w:unhideWhenUsed/>
    <w:rsid w:val="006361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61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13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5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81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8A789C-B5C8-4A7C-BC62-9C9EC8DD9C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12</cp:revision>
  <dcterms:created xsi:type="dcterms:W3CDTF">2021-09-29T18:27:00Z</dcterms:created>
  <dcterms:modified xsi:type="dcterms:W3CDTF">2021-09-29T18:37:00Z</dcterms:modified>
</cp:coreProperties>
</file>