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D946D0" w14:textId="3594CE1E" w:rsidR="004E38B0" w:rsidRDefault="00694B9E" w:rsidP="000E2526">
      <w:pPr>
        <w:pStyle w:val="Title"/>
        <w:spacing w:line="360" w:lineRule="auto"/>
      </w:pPr>
      <w:r>
        <w:t>SVMs</w:t>
      </w:r>
    </w:p>
    <w:p w14:paraId="28B41A5C" w14:textId="3E592D61" w:rsidR="00694B9E" w:rsidRDefault="00694B9E" w:rsidP="000E2526">
      <w:pPr>
        <w:pStyle w:val="Heading1"/>
        <w:spacing w:line="360" w:lineRule="auto"/>
      </w:pPr>
      <w:hyperlink r:id="rId5" w:history="1">
        <w:r w:rsidRPr="00694B9E">
          <w:rPr>
            <w:rStyle w:val="Hyperlink"/>
          </w:rPr>
          <w:t>Intro</w:t>
        </w:r>
      </w:hyperlink>
    </w:p>
    <w:p w14:paraId="7E2EBCE6" w14:textId="6C1C6AF7" w:rsidR="00694B9E" w:rsidRDefault="00694B9E" w:rsidP="000E2526">
      <w:pPr>
        <w:pStyle w:val="ListParagraph"/>
        <w:numPr>
          <w:ilvl w:val="0"/>
          <w:numId w:val="1"/>
        </w:numPr>
        <w:spacing w:line="360" w:lineRule="auto"/>
      </w:pPr>
      <w:r>
        <w:t>A classification technique that determines the optimal thresholds</w:t>
      </w:r>
      <w:r w:rsidR="00F108CD">
        <w:t xml:space="preserve"> via soft margins/thresholds that allow misclassfications (introduce bias) to prevent overfitting and improve (decrease) variance</w:t>
      </w:r>
    </w:p>
    <w:p w14:paraId="09E41B57" w14:textId="1BE3A1BC" w:rsidR="00166803" w:rsidRDefault="00166803" w:rsidP="00166803">
      <w:pPr>
        <w:pStyle w:val="ListParagraph"/>
        <w:numPr>
          <w:ilvl w:val="0"/>
          <w:numId w:val="1"/>
        </w:numPr>
        <w:spacing w:line="360" w:lineRule="auto"/>
      </w:pPr>
      <w:r>
        <w:rPr>
          <w:b/>
          <w:bCs/>
        </w:rPr>
        <w:t>M</w:t>
      </w:r>
      <w:r w:rsidRPr="000E2526">
        <w:rPr>
          <w:b/>
          <w:bCs/>
        </w:rPr>
        <w:t>aximal Margin Classifier</w:t>
      </w:r>
      <w:r>
        <w:rPr>
          <w:b/>
          <w:bCs/>
        </w:rPr>
        <w:t xml:space="preserve"> (MMC)</w:t>
      </w:r>
    </w:p>
    <w:p w14:paraId="4CDDDB48" w14:textId="0EF99261" w:rsidR="000E2526" w:rsidRDefault="000E2526" w:rsidP="000E2526">
      <w:pPr>
        <w:pStyle w:val="ListParagraph"/>
        <w:numPr>
          <w:ilvl w:val="1"/>
          <w:numId w:val="1"/>
        </w:numPr>
        <w:spacing w:line="360" w:lineRule="auto"/>
      </w:pPr>
      <w:r w:rsidRPr="000E2526">
        <w:rPr>
          <w:noProof/>
        </w:rPr>
        <w:drawing>
          <wp:inline distT="0" distB="0" distL="0" distR="0" wp14:anchorId="26B21791" wp14:editId="16700C68">
            <wp:extent cx="2216451" cy="9592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7028" cy="9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66E414" w14:textId="362CAB9D" w:rsidR="000E2526" w:rsidRDefault="000E2526" w:rsidP="000E2526">
      <w:pPr>
        <w:pStyle w:val="ListParagraph"/>
        <w:numPr>
          <w:ilvl w:val="0"/>
          <w:numId w:val="1"/>
        </w:numPr>
        <w:spacing w:line="360" w:lineRule="auto"/>
      </w:pPr>
      <w:r>
        <w:t>Outliers cause problems for MMCs</w:t>
      </w:r>
    </w:p>
    <w:p w14:paraId="79A002D7" w14:textId="03486910" w:rsidR="000E2526" w:rsidRDefault="000E2526" w:rsidP="000E2526">
      <w:pPr>
        <w:pStyle w:val="ListParagraph"/>
        <w:numPr>
          <w:ilvl w:val="1"/>
          <w:numId w:val="1"/>
        </w:numPr>
        <w:spacing w:line="360" w:lineRule="auto"/>
      </w:pPr>
      <w:r w:rsidRPr="000E2526">
        <w:drawing>
          <wp:inline distT="0" distB="0" distL="0" distR="0" wp14:anchorId="47D5A292" wp14:editId="0AECCA8C">
            <wp:extent cx="2212848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C32" w14:textId="2C6017D5" w:rsidR="000E2526" w:rsidRDefault="000E2526" w:rsidP="000E2526">
      <w:pPr>
        <w:pStyle w:val="ListParagraph"/>
        <w:numPr>
          <w:ilvl w:val="1"/>
          <w:numId w:val="1"/>
        </w:numPr>
        <w:spacing w:line="360" w:lineRule="auto"/>
      </w:pPr>
      <w:r>
        <w:t>Not a very good threshold/classifier</w:t>
      </w:r>
    </w:p>
    <w:p w14:paraId="7FB2C89B" w14:textId="163B1AAD" w:rsidR="000E2526" w:rsidRDefault="000E2526" w:rsidP="000E2526">
      <w:pPr>
        <w:pStyle w:val="ListParagraph"/>
        <w:numPr>
          <w:ilvl w:val="0"/>
          <w:numId w:val="1"/>
        </w:numPr>
        <w:spacing w:line="360" w:lineRule="auto"/>
      </w:pPr>
      <w:r>
        <w:t xml:space="preserve">Misclassifications </w:t>
      </w:r>
      <w:r w:rsidRPr="00166803">
        <w:rPr>
          <w:b/>
          <w:bCs/>
        </w:rPr>
        <w:t>must</w:t>
      </w:r>
      <w:r>
        <w:t xml:space="preserve"> be allowed</w:t>
      </w:r>
      <w:r w:rsidR="00166803">
        <w:t xml:space="preserve"> to prevent overfitting, lower variance</w:t>
      </w:r>
    </w:p>
    <w:p w14:paraId="1872F50C" w14:textId="747B1AF0" w:rsidR="000E2526" w:rsidRDefault="000E2526" w:rsidP="000E2526">
      <w:pPr>
        <w:pStyle w:val="ListParagraph"/>
        <w:numPr>
          <w:ilvl w:val="1"/>
          <w:numId w:val="1"/>
        </w:numPr>
        <w:spacing w:line="360" w:lineRule="auto"/>
      </w:pPr>
      <w:r>
        <w:t>i.e. Introduce bias [in train] for lower variance [between train and test]</w:t>
      </w:r>
    </w:p>
    <w:p w14:paraId="31C55CF4" w14:textId="28BEAF31" w:rsidR="00166803" w:rsidRPr="00166803" w:rsidRDefault="00166803" w:rsidP="000E2526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 w:rsidRPr="00166803">
        <w:rPr>
          <w:b/>
          <w:bCs/>
        </w:rPr>
        <w:t>Soft Margin</w:t>
      </w:r>
    </w:p>
    <w:p w14:paraId="3653C0F8" w14:textId="00482209" w:rsidR="00166803" w:rsidRDefault="00166803" w:rsidP="00166803">
      <w:pPr>
        <w:pStyle w:val="ListParagraph"/>
        <w:numPr>
          <w:ilvl w:val="2"/>
          <w:numId w:val="1"/>
        </w:numPr>
        <w:spacing w:line="360" w:lineRule="auto"/>
      </w:pPr>
      <w:r w:rsidRPr="00166803">
        <w:drawing>
          <wp:inline distT="0" distB="0" distL="0" distR="0" wp14:anchorId="76F691AE" wp14:editId="371E2B99">
            <wp:extent cx="2212848" cy="96926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7042" w14:textId="72CBF242" w:rsidR="00166803" w:rsidRDefault="00166803" w:rsidP="00166803">
      <w:pPr>
        <w:pStyle w:val="ListParagraph"/>
        <w:numPr>
          <w:ilvl w:val="2"/>
          <w:numId w:val="1"/>
        </w:numPr>
        <w:spacing w:line="360" w:lineRule="auto"/>
      </w:pPr>
      <w:r>
        <w:t>Less sensitive to outliers</w:t>
      </w:r>
      <w:r w:rsidR="00AC639E">
        <w:t xml:space="preserve"> | threshold determined via cross-validation</w:t>
      </w:r>
    </w:p>
    <w:p w14:paraId="43A50B66" w14:textId="77777777" w:rsidR="00AC639E" w:rsidRPr="00AC639E" w:rsidRDefault="00AC639E" w:rsidP="00166803">
      <w:pPr>
        <w:pStyle w:val="ListParagraph"/>
        <w:numPr>
          <w:ilvl w:val="2"/>
          <w:numId w:val="1"/>
        </w:numPr>
        <w:spacing w:line="360" w:lineRule="auto"/>
        <w:rPr>
          <w:b/>
          <w:bCs/>
        </w:rPr>
      </w:pPr>
      <w:r w:rsidRPr="00AC639E">
        <w:rPr>
          <w:b/>
          <w:bCs/>
        </w:rPr>
        <w:t>Support Vector Classification</w:t>
      </w:r>
    </w:p>
    <w:p w14:paraId="0BDEC4EA" w14:textId="0EDB7206" w:rsidR="00AC639E" w:rsidRDefault="00AC639E" w:rsidP="00AC639E">
      <w:pPr>
        <w:pStyle w:val="ListParagraph"/>
        <w:numPr>
          <w:ilvl w:val="3"/>
          <w:numId w:val="1"/>
        </w:numPr>
        <w:spacing w:line="360" w:lineRule="auto"/>
      </w:pPr>
      <w:r w:rsidRPr="00AC639E">
        <w:drawing>
          <wp:inline distT="0" distB="0" distL="0" distR="0" wp14:anchorId="2EBD72FB" wp14:editId="04632852">
            <wp:extent cx="2212848" cy="9418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F74C" w14:textId="77777777" w:rsidR="00AC639E" w:rsidRDefault="00AC639E" w:rsidP="00AC639E">
      <w:pPr>
        <w:pStyle w:val="ListParagraph"/>
        <w:numPr>
          <w:ilvl w:val="3"/>
          <w:numId w:val="1"/>
        </w:numPr>
        <w:spacing w:line="360" w:lineRule="auto"/>
      </w:pPr>
    </w:p>
    <w:p w14:paraId="0C93063B" w14:textId="2D32472A" w:rsidR="00AC639E" w:rsidRDefault="00AC639E" w:rsidP="00AC639E">
      <w:pPr>
        <w:pStyle w:val="ListParagraph"/>
        <w:numPr>
          <w:ilvl w:val="3"/>
          <w:numId w:val="1"/>
        </w:numPr>
        <w:spacing w:line="360" w:lineRule="auto"/>
      </w:pPr>
      <w:r w:rsidRPr="00AC639E">
        <w:drawing>
          <wp:inline distT="0" distB="0" distL="0" distR="0" wp14:anchorId="7BBC2E26" wp14:editId="2D97A218">
            <wp:extent cx="2212848" cy="91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E4EE" w14:textId="1E08D06B" w:rsidR="00AC639E" w:rsidRDefault="00AC639E" w:rsidP="00AC639E">
      <w:pPr>
        <w:pStyle w:val="ListParagraph"/>
        <w:numPr>
          <w:ilvl w:val="0"/>
          <w:numId w:val="1"/>
        </w:numPr>
        <w:spacing w:line="360" w:lineRule="auto"/>
      </w:pPr>
      <w:r w:rsidRPr="00AC639E">
        <w:t xml:space="preserve">We usually have 4 or more dimensions, so the </w:t>
      </w:r>
      <w:r w:rsidRPr="00F108CD">
        <w:rPr>
          <w:b/>
          <w:bCs/>
        </w:rPr>
        <w:t>Support Vector Classifier</w:t>
      </w:r>
      <w:r w:rsidRPr="00AC639E">
        <w:t xml:space="preserve"> is a hyperplane</w:t>
      </w:r>
    </w:p>
    <w:p w14:paraId="53305F27" w14:textId="6E3893DB" w:rsidR="00AC639E" w:rsidRDefault="00F108CD" w:rsidP="00AC639E">
      <w:pPr>
        <w:pStyle w:val="ListParagraph"/>
        <w:numPr>
          <w:ilvl w:val="0"/>
          <w:numId w:val="1"/>
        </w:numPr>
        <w:spacing w:line="360" w:lineRule="auto"/>
      </w:pPr>
      <w:r>
        <w:t xml:space="preserve">Limitations of </w:t>
      </w:r>
      <w:r w:rsidRPr="00F108CD">
        <w:t>Support Vector</w:t>
      </w:r>
      <w:r w:rsidRPr="00F108CD">
        <w:rPr>
          <w:b/>
          <w:bCs/>
        </w:rPr>
        <w:t xml:space="preserve"> </w:t>
      </w:r>
      <w:r w:rsidRPr="00F108CD">
        <w:rPr>
          <w:b/>
          <w:bCs/>
          <w:i/>
          <w:iCs/>
          <w:u w:val="single"/>
        </w:rPr>
        <w:t>Classifier</w:t>
      </w:r>
    </w:p>
    <w:p w14:paraId="631AFC29" w14:textId="0B5DD362" w:rsidR="00F108CD" w:rsidRDefault="00F108CD" w:rsidP="00F108CD">
      <w:pPr>
        <w:pStyle w:val="ListParagraph"/>
        <w:numPr>
          <w:ilvl w:val="1"/>
          <w:numId w:val="1"/>
        </w:numPr>
        <w:spacing w:line="360" w:lineRule="auto"/>
      </w:pPr>
      <w:r>
        <w:t>When all test observations lie within train observations range</w:t>
      </w:r>
    </w:p>
    <w:p w14:paraId="29830A9A" w14:textId="0B8D2489" w:rsidR="00F108CD" w:rsidRDefault="00F108CD" w:rsidP="00F108CD">
      <w:pPr>
        <w:pStyle w:val="ListParagraph"/>
        <w:numPr>
          <w:ilvl w:val="1"/>
          <w:numId w:val="1"/>
        </w:numPr>
        <w:spacing w:line="360" w:lineRule="auto"/>
      </w:pPr>
      <w:r w:rsidRPr="00F108CD">
        <w:drawing>
          <wp:inline distT="0" distB="0" distL="0" distR="0" wp14:anchorId="2DF4B7EC" wp14:editId="2292E6FB">
            <wp:extent cx="2212848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4581" w14:textId="7E1B62BE" w:rsidR="00F108CD" w:rsidRDefault="00F108CD" w:rsidP="00F108CD">
      <w:pPr>
        <w:pStyle w:val="ListParagraph"/>
        <w:numPr>
          <w:ilvl w:val="1"/>
          <w:numId w:val="1"/>
        </w:numPr>
        <w:spacing w:line="360" w:lineRule="auto"/>
      </w:pPr>
      <w:r>
        <w:t>Solution?</w:t>
      </w:r>
    </w:p>
    <w:p w14:paraId="7BA7FF24" w14:textId="715E4FC6" w:rsidR="00F108CD" w:rsidRPr="00F108CD" w:rsidRDefault="00F108CD" w:rsidP="00F108CD">
      <w:pPr>
        <w:pStyle w:val="ListParagraph"/>
        <w:numPr>
          <w:ilvl w:val="2"/>
          <w:numId w:val="1"/>
        </w:numPr>
        <w:spacing w:line="360" w:lineRule="auto"/>
      </w:pPr>
      <w:r>
        <w:t xml:space="preserve">Support Vector </w:t>
      </w:r>
      <w:r w:rsidRPr="00F108CD">
        <w:rPr>
          <w:b/>
          <w:bCs/>
          <w:i/>
          <w:iCs/>
          <w:u w:val="single"/>
        </w:rPr>
        <w:t>Machines</w:t>
      </w:r>
      <w:r>
        <w:rPr>
          <w:b/>
          <w:bCs/>
          <w:i/>
          <w:iCs/>
          <w:u w:val="single"/>
        </w:rPr>
        <w:t xml:space="preserve"> (SVMS)</w:t>
      </w:r>
    </w:p>
    <w:p w14:paraId="61A16CD7" w14:textId="4A274535" w:rsidR="00F108CD" w:rsidRDefault="00F108CD" w:rsidP="00F108CD">
      <w:pPr>
        <w:pStyle w:val="ListParagraph"/>
        <w:numPr>
          <w:ilvl w:val="0"/>
          <w:numId w:val="1"/>
        </w:numPr>
        <w:spacing w:line="360" w:lineRule="auto"/>
      </w:pPr>
      <w:r>
        <w:t>SVMs</w:t>
      </w:r>
    </w:p>
    <w:p w14:paraId="5F96D9D8" w14:textId="70E07C26" w:rsidR="00F108CD" w:rsidRDefault="00F108CD" w:rsidP="00F108CD">
      <w:pPr>
        <w:pStyle w:val="ListParagraph"/>
        <w:numPr>
          <w:ilvl w:val="1"/>
          <w:numId w:val="1"/>
        </w:numPr>
        <w:spacing w:line="360" w:lineRule="auto"/>
      </w:pPr>
      <w:r>
        <w:t>Main Ideas</w:t>
      </w:r>
    </w:p>
    <w:p w14:paraId="6F07A5F4" w14:textId="6DA2D8D8" w:rsidR="00F108CD" w:rsidRDefault="00F108CD" w:rsidP="00F108CD">
      <w:pPr>
        <w:pStyle w:val="ListParagraph"/>
        <w:numPr>
          <w:ilvl w:val="3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2A688723" wp14:editId="16B50364">
            <wp:extent cx="2212848" cy="13350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C4D7" w14:textId="25BAFA07" w:rsidR="00F108CD" w:rsidRDefault="00F108CD" w:rsidP="00F108CD">
      <w:pPr>
        <w:pStyle w:val="ListParagraph"/>
        <w:numPr>
          <w:ilvl w:val="3"/>
          <w:numId w:val="1"/>
        </w:numPr>
        <w:spacing w:line="360" w:lineRule="auto"/>
      </w:pPr>
      <w:r w:rsidRPr="00F108CD">
        <w:drawing>
          <wp:inline distT="0" distB="0" distL="0" distR="0" wp14:anchorId="0391D664" wp14:editId="03595F98">
            <wp:extent cx="2212848" cy="1380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AAD3" w14:textId="394FDD82" w:rsidR="00F108CD" w:rsidRDefault="00F108CD" w:rsidP="00F108CD">
      <w:pPr>
        <w:pStyle w:val="ListParagraph"/>
        <w:numPr>
          <w:ilvl w:val="3"/>
          <w:numId w:val="1"/>
        </w:numPr>
        <w:spacing w:line="360" w:lineRule="auto"/>
      </w:pPr>
      <w:r w:rsidRPr="00F108CD">
        <w:drawing>
          <wp:inline distT="0" distB="0" distL="0" distR="0" wp14:anchorId="520FDA79" wp14:editId="7497EC83">
            <wp:extent cx="2212848" cy="12984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9752" w14:textId="7702E24B" w:rsidR="00F108CD" w:rsidRDefault="00F108CD" w:rsidP="00F108CD">
      <w:pPr>
        <w:pStyle w:val="ListParagraph"/>
        <w:numPr>
          <w:ilvl w:val="1"/>
          <w:numId w:val="1"/>
        </w:numPr>
        <w:spacing w:line="360" w:lineRule="auto"/>
      </w:pPr>
      <w:r>
        <w:lastRenderedPageBreak/>
        <w:t>In step 2) above, how is what dimension (squared, cubed, etc.) to use determined?</w:t>
      </w:r>
    </w:p>
    <w:p w14:paraId="44B04158" w14:textId="3650256C" w:rsidR="00F108CD" w:rsidRDefault="00F108CD" w:rsidP="00F108CD">
      <w:pPr>
        <w:pStyle w:val="ListParagraph"/>
        <w:numPr>
          <w:ilvl w:val="2"/>
          <w:numId w:val="1"/>
        </w:numPr>
        <w:spacing w:line="360" w:lineRule="auto"/>
      </w:pPr>
      <w:r w:rsidRPr="00F108CD">
        <w:drawing>
          <wp:inline distT="0" distB="0" distL="0" distR="0" wp14:anchorId="1059FFCA" wp14:editId="63079E48">
            <wp:extent cx="2212848" cy="134416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5DFA" w14:textId="2E66F6C6" w:rsidR="00F108CD" w:rsidRDefault="00F108CD" w:rsidP="00F108CD">
      <w:pPr>
        <w:pStyle w:val="ListParagraph"/>
        <w:numPr>
          <w:ilvl w:val="2"/>
          <w:numId w:val="1"/>
        </w:numPr>
        <w:spacing w:line="360" w:lineRule="auto"/>
      </w:pPr>
      <w:r w:rsidRPr="00F108CD">
        <w:drawing>
          <wp:inline distT="0" distB="0" distL="0" distR="0" wp14:anchorId="7D9F1606" wp14:editId="74205D6D">
            <wp:extent cx="2212848" cy="74066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E737" w14:textId="14A0B3DA" w:rsidR="00F108CD" w:rsidRDefault="00F108CD" w:rsidP="00F108CD">
      <w:pPr>
        <w:pStyle w:val="ListParagraph"/>
        <w:numPr>
          <w:ilvl w:val="3"/>
          <w:numId w:val="1"/>
        </w:numPr>
        <w:spacing w:line="360" w:lineRule="auto"/>
      </w:pPr>
      <w:r>
        <w:t>‘d’ is found by cross-validation</w:t>
      </w:r>
    </w:p>
    <w:p w14:paraId="6F818068" w14:textId="5F599D23" w:rsidR="00F108CD" w:rsidRDefault="00F108CD" w:rsidP="00F108CD">
      <w:pPr>
        <w:pStyle w:val="ListParagraph"/>
        <w:numPr>
          <w:ilvl w:val="2"/>
          <w:numId w:val="1"/>
        </w:numPr>
        <w:spacing w:line="360" w:lineRule="auto"/>
      </w:pPr>
      <w:r w:rsidRPr="00F108CD">
        <w:drawing>
          <wp:inline distT="0" distB="0" distL="0" distR="0" wp14:anchorId="6C064AAB" wp14:editId="18AD1763">
            <wp:extent cx="2212848" cy="548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EF44" w14:textId="77777777" w:rsidR="001254FA" w:rsidRPr="001254FA" w:rsidRDefault="001254FA" w:rsidP="00F108CD">
      <w:pPr>
        <w:pStyle w:val="ListParagraph"/>
        <w:numPr>
          <w:ilvl w:val="2"/>
          <w:numId w:val="1"/>
        </w:numPr>
        <w:spacing w:line="360" w:lineRule="auto"/>
        <w:rPr>
          <w:b/>
          <w:bCs/>
        </w:rPr>
      </w:pPr>
      <w:r w:rsidRPr="001254FA">
        <w:rPr>
          <w:b/>
          <w:bCs/>
        </w:rPr>
        <w:t>The Kernel Trick</w:t>
      </w:r>
    </w:p>
    <w:p w14:paraId="0BEE2DC5" w14:textId="5232CEA1" w:rsidR="00F108CD" w:rsidRDefault="001254FA" w:rsidP="001254FA">
      <w:pPr>
        <w:pStyle w:val="ListParagraph"/>
        <w:numPr>
          <w:ilvl w:val="3"/>
          <w:numId w:val="1"/>
        </w:numPr>
        <w:spacing w:line="360" w:lineRule="auto"/>
      </w:pPr>
      <w:r w:rsidRPr="001254FA">
        <w:drawing>
          <wp:inline distT="0" distB="0" distL="0" distR="0" wp14:anchorId="7F6C95C7" wp14:editId="378C1055">
            <wp:extent cx="2212848" cy="1097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8E8" w14:textId="0B15E55E" w:rsidR="001254FA" w:rsidRPr="00694B9E" w:rsidRDefault="001254FA" w:rsidP="001254FA">
      <w:pPr>
        <w:pStyle w:val="ListParagraph"/>
        <w:numPr>
          <w:ilvl w:val="3"/>
          <w:numId w:val="1"/>
        </w:numPr>
        <w:spacing w:line="360" w:lineRule="auto"/>
      </w:pPr>
      <w:r>
        <w:t xml:space="preserve">Reduces needed computational power </w:t>
      </w:r>
    </w:p>
    <w:p w14:paraId="6C3AAAEE" w14:textId="53D419C0" w:rsidR="00694B9E" w:rsidRDefault="00694B9E" w:rsidP="000E2526">
      <w:pPr>
        <w:pStyle w:val="ListParagraph"/>
        <w:numPr>
          <w:ilvl w:val="0"/>
          <w:numId w:val="1"/>
        </w:numPr>
        <w:spacing w:line="360" w:lineRule="auto"/>
      </w:pPr>
      <w:r>
        <w:br w:type="page"/>
      </w:r>
    </w:p>
    <w:p w14:paraId="52DB5BF0" w14:textId="60A03580" w:rsidR="00694B9E" w:rsidRDefault="00694B9E" w:rsidP="000E2526">
      <w:pPr>
        <w:pStyle w:val="Heading1"/>
        <w:spacing w:line="360" w:lineRule="auto"/>
      </w:pPr>
      <w:r>
        <w:lastRenderedPageBreak/>
        <w:t>The Polynomial Kernel</w:t>
      </w:r>
    </w:p>
    <w:p w14:paraId="7D316BBA" w14:textId="77777777" w:rsidR="00694B9E" w:rsidRDefault="00694B9E" w:rsidP="000E2526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BF2FF9" w14:textId="5B830CC8" w:rsidR="00694B9E" w:rsidRPr="00694B9E" w:rsidRDefault="00694B9E" w:rsidP="000E2526">
      <w:pPr>
        <w:pStyle w:val="Heading1"/>
        <w:spacing w:line="360" w:lineRule="auto"/>
      </w:pPr>
      <w:r>
        <w:lastRenderedPageBreak/>
        <w:t>The Radial Kernel (RBF)</w:t>
      </w:r>
    </w:p>
    <w:sectPr w:rsidR="00694B9E" w:rsidRPr="00694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D28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B9E"/>
    <w:rsid w:val="00085DEB"/>
    <w:rsid w:val="000E2526"/>
    <w:rsid w:val="001254FA"/>
    <w:rsid w:val="00166803"/>
    <w:rsid w:val="00694B9E"/>
    <w:rsid w:val="00AC639E"/>
    <w:rsid w:val="00CD41D7"/>
    <w:rsid w:val="00F1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8C4BB"/>
  <w15:chartTrackingRefBased/>
  <w15:docId w15:val="{8A52F934-BA8E-419D-9277-B5099B4A3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4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4B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94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94B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B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4B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efR1C6CvhmE?list=PLblh5JKOoLUICTaGLRoHQDuF_7q2GfuJ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Jeremiah</dc:creator>
  <cp:keywords/>
  <dc:description/>
  <cp:lastModifiedBy>Wang, Jeremiah</cp:lastModifiedBy>
  <cp:revision>2</cp:revision>
  <dcterms:created xsi:type="dcterms:W3CDTF">2020-11-27T17:37:00Z</dcterms:created>
  <dcterms:modified xsi:type="dcterms:W3CDTF">2020-11-27T18:27:00Z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7724ff-9999-494f-b257-05dacc46ac87_Enabled">
    <vt:lpwstr>true</vt:lpwstr>
  </property>
  <property fmtid="{D5CDD505-2E9C-101B-9397-08002B2CF9AE}" pid="3" name="MSIP_Label_807724ff-9999-494f-b257-05dacc46ac87_SetDate">
    <vt:lpwstr>2020-11-27T17:37:25Z</vt:lpwstr>
  </property>
  <property fmtid="{D5CDD505-2E9C-101B-9397-08002B2CF9AE}" pid="4" name="MSIP_Label_807724ff-9999-494f-b257-05dacc46ac87_Method">
    <vt:lpwstr>Standard</vt:lpwstr>
  </property>
  <property fmtid="{D5CDD505-2E9C-101B-9397-08002B2CF9AE}" pid="5" name="MSIP_Label_807724ff-9999-494f-b257-05dacc46ac87_Name">
    <vt:lpwstr>807724ff-9999-494f-b257-05dacc46ac87</vt:lpwstr>
  </property>
  <property fmtid="{D5CDD505-2E9C-101B-9397-08002B2CF9AE}" pid="6" name="MSIP_Label_807724ff-9999-494f-b257-05dacc46ac87_SiteId">
    <vt:lpwstr>e58c8e81-abd8-48a8-929d-eb67611b83bd</vt:lpwstr>
  </property>
  <property fmtid="{D5CDD505-2E9C-101B-9397-08002B2CF9AE}" pid="7" name="MSIP_Label_807724ff-9999-494f-b257-05dacc46ac87_ActionId">
    <vt:lpwstr>c1ce302b-9267-4b68-ba11-cae23bf60842</vt:lpwstr>
  </property>
  <property fmtid="{D5CDD505-2E9C-101B-9397-08002B2CF9AE}" pid="8" name="MSIP_Label_807724ff-9999-494f-b257-05dacc46ac87_ContentBits">
    <vt:lpwstr>0</vt:lpwstr>
  </property>
</Properties>
</file>