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7FF6B" w14:textId="77777777" w:rsidR="005C11B5" w:rsidRDefault="005C11B5"/>
    <w:p w14:paraId="47C4D42E" w14:textId="2BFB4ED8" w:rsidR="005C11B5" w:rsidRPr="005C11B5" w:rsidRDefault="005C11B5" w:rsidP="005C11B5">
      <w:pPr>
        <w:pStyle w:val="Caption"/>
        <w:keepNext/>
        <w:rPr>
          <w:b/>
          <w:bCs/>
          <w:sz w:val="24"/>
          <w:szCs w:val="24"/>
        </w:rPr>
      </w:pPr>
      <w:r w:rsidRPr="005C11B5">
        <w:rPr>
          <w:b/>
          <w:bCs/>
          <w:sz w:val="24"/>
          <w:szCs w:val="24"/>
        </w:rPr>
        <w:t xml:space="preserve">Table </w:t>
      </w:r>
      <w:r w:rsidRPr="005C11B5">
        <w:rPr>
          <w:b/>
          <w:bCs/>
          <w:sz w:val="24"/>
          <w:szCs w:val="24"/>
        </w:rPr>
        <w:fldChar w:fldCharType="begin"/>
      </w:r>
      <w:r w:rsidRPr="005C11B5">
        <w:rPr>
          <w:b/>
          <w:bCs/>
          <w:sz w:val="24"/>
          <w:szCs w:val="24"/>
        </w:rPr>
        <w:instrText xml:space="preserve"> SEQ Table \* ARABIC </w:instrText>
      </w:r>
      <w:r w:rsidRPr="005C11B5">
        <w:rPr>
          <w:b/>
          <w:bCs/>
          <w:sz w:val="24"/>
          <w:szCs w:val="24"/>
        </w:rPr>
        <w:fldChar w:fldCharType="separate"/>
      </w:r>
      <w:r w:rsidRPr="005C11B5">
        <w:rPr>
          <w:b/>
          <w:bCs/>
          <w:noProof/>
          <w:sz w:val="24"/>
          <w:szCs w:val="24"/>
        </w:rPr>
        <w:t>1</w:t>
      </w:r>
      <w:r w:rsidRPr="005C11B5">
        <w:rPr>
          <w:b/>
          <w:bCs/>
          <w:sz w:val="24"/>
          <w:szCs w:val="24"/>
        </w:rPr>
        <w:fldChar w:fldCharType="end"/>
      </w:r>
      <w:r w:rsidRPr="005C11B5">
        <w:rPr>
          <w:b/>
          <w:bCs/>
          <w:sz w:val="24"/>
          <w:szCs w:val="24"/>
        </w:rPr>
        <w:t xml:space="preserve"> Accuracy and Confusion Matrix Results for All Classification Models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C65DB" w:rsidRPr="00BE1638" w14:paraId="183F7AB7" w14:textId="77777777" w:rsidTr="00BB50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8C85E10" w14:textId="68B8C25A" w:rsidR="00AC65DB" w:rsidRPr="00BE1638" w:rsidRDefault="00AC65DB" w:rsidP="00AC65DB">
            <w:pPr>
              <w:rPr>
                <w:b w:val="0"/>
                <w:bCs w:val="0"/>
              </w:rPr>
            </w:pPr>
            <w:r w:rsidRPr="00BE1638">
              <w:rPr>
                <w:rStyle w:val="Strong"/>
                <w:b/>
                <w:bCs/>
              </w:rPr>
              <w:t>Model</w:t>
            </w:r>
          </w:p>
        </w:tc>
        <w:tc>
          <w:tcPr>
            <w:tcW w:w="3117" w:type="dxa"/>
          </w:tcPr>
          <w:p w14:paraId="09CD4702" w14:textId="1304EDD6" w:rsidR="00AC65DB" w:rsidRPr="00BE1638" w:rsidRDefault="00AC65DB" w:rsidP="00AC65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1638">
              <w:rPr>
                <w:rStyle w:val="Strong"/>
                <w:b/>
                <w:bCs/>
              </w:rPr>
              <w:t>Accuracy</w:t>
            </w:r>
          </w:p>
        </w:tc>
        <w:tc>
          <w:tcPr>
            <w:tcW w:w="3117" w:type="dxa"/>
          </w:tcPr>
          <w:p w14:paraId="2329DE3C" w14:textId="3F24D6E0" w:rsidR="00AC65DB" w:rsidRPr="00BE1638" w:rsidRDefault="00AC65DB" w:rsidP="00AC65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E1638">
              <w:rPr>
                <w:rStyle w:val="Strong"/>
                <w:b/>
                <w:bCs/>
              </w:rPr>
              <w:t>Confusion Matrix</w:t>
            </w:r>
          </w:p>
        </w:tc>
      </w:tr>
      <w:tr w:rsidR="00AC65DB" w14:paraId="4315A662" w14:textId="77777777" w:rsidTr="00BB5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6538CEE" w14:textId="035428B2" w:rsidR="00AC65DB" w:rsidRDefault="00AC65DB" w:rsidP="00AC65DB">
            <w:r>
              <w:t>Logistic Regression</w:t>
            </w:r>
          </w:p>
        </w:tc>
        <w:tc>
          <w:tcPr>
            <w:tcW w:w="3117" w:type="dxa"/>
          </w:tcPr>
          <w:p w14:paraId="5E52671E" w14:textId="4EA9D58F" w:rsidR="00AC65DB" w:rsidRDefault="00AC65DB" w:rsidP="00AC65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0.953</w:t>
            </w:r>
          </w:p>
        </w:tc>
        <w:tc>
          <w:tcPr>
            <w:tcW w:w="3117" w:type="dxa"/>
          </w:tcPr>
          <w:p w14:paraId="1A4ACFE1" w14:textId="64729ED3" w:rsidR="00AC65DB" w:rsidRDefault="00AC65DB" w:rsidP="00AC65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 [102, 1], [7, 61] ]</w:t>
            </w:r>
          </w:p>
        </w:tc>
      </w:tr>
      <w:tr w:rsidR="00AC65DB" w14:paraId="747E4DD1" w14:textId="77777777" w:rsidTr="00BB50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09CC78F" w14:textId="1C43E743" w:rsidR="00AC65DB" w:rsidRDefault="00AC65DB" w:rsidP="00AC65DB">
            <w:r>
              <w:t>KNN (k=5)</w:t>
            </w:r>
          </w:p>
        </w:tc>
        <w:tc>
          <w:tcPr>
            <w:tcW w:w="3117" w:type="dxa"/>
          </w:tcPr>
          <w:p w14:paraId="09A07725" w14:textId="740BAA50" w:rsidR="00AC65DB" w:rsidRDefault="00AC65DB" w:rsidP="00AC65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0.947</w:t>
            </w:r>
          </w:p>
        </w:tc>
        <w:tc>
          <w:tcPr>
            <w:tcW w:w="3117" w:type="dxa"/>
          </w:tcPr>
          <w:p w14:paraId="6C0770C6" w14:textId="7E91A902" w:rsidR="00AC65DB" w:rsidRDefault="00AC65DB" w:rsidP="00AC65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 [102, 1], [8, 60] ]</w:t>
            </w:r>
          </w:p>
        </w:tc>
      </w:tr>
      <w:tr w:rsidR="00AC65DB" w14:paraId="5414EEDE" w14:textId="77777777" w:rsidTr="00BB5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C7C4EBA" w14:textId="350DABF0" w:rsidR="00AC65DB" w:rsidRDefault="00AC65DB" w:rsidP="00AC65DB">
            <w:r>
              <w:t>Linear SVM</w:t>
            </w:r>
          </w:p>
        </w:tc>
        <w:tc>
          <w:tcPr>
            <w:tcW w:w="3117" w:type="dxa"/>
          </w:tcPr>
          <w:p w14:paraId="37E4FC87" w14:textId="6889D38D" w:rsidR="00AC65DB" w:rsidRDefault="00AC65DB" w:rsidP="00AC65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0.953</w:t>
            </w:r>
          </w:p>
        </w:tc>
        <w:tc>
          <w:tcPr>
            <w:tcW w:w="3117" w:type="dxa"/>
          </w:tcPr>
          <w:p w14:paraId="66B8A168" w14:textId="0A85BF5D" w:rsidR="00AC65DB" w:rsidRDefault="00AC65DB" w:rsidP="00AC65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 [102, 1], [7, 61] ]</w:t>
            </w:r>
          </w:p>
        </w:tc>
      </w:tr>
      <w:tr w:rsidR="00AC65DB" w14:paraId="42D6B294" w14:textId="77777777" w:rsidTr="00BB50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21C9D8E" w14:textId="480AFEEB" w:rsidR="00AC65DB" w:rsidRDefault="00AC65DB" w:rsidP="00AC65DB">
            <w:r>
              <w:t>Kernel SVM (RBF)</w:t>
            </w:r>
          </w:p>
        </w:tc>
        <w:tc>
          <w:tcPr>
            <w:tcW w:w="3117" w:type="dxa"/>
          </w:tcPr>
          <w:p w14:paraId="5ED5216F" w14:textId="68E256AF" w:rsidR="00AC65DB" w:rsidRDefault="00AC65DB" w:rsidP="00AC65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0.953</w:t>
            </w:r>
          </w:p>
        </w:tc>
        <w:tc>
          <w:tcPr>
            <w:tcW w:w="3117" w:type="dxa"/>
          </w:tcPr>
          <w:p w14:paraId="317078CA" w14:textId="4E246532" w:rsidR="00AC65DB" w:rsidRDefault="00AC65DB" w:rsidP="00AC65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 [102, 1], [7, 61] ]</w:t>
            </w:r>
          </w:p>
        </w:tc>
      </w:tr>
      <w:tr w:rsidR="00AC65DB" w14:paraId="5603AA81" w14:textId="77777777" w:rsidTr="00BB5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18D9F66" w14:textId="654AFF09" w:rsidR="00AC65DB" w:rsidRDefault="00AC65DB" w:rsidP="00AC65DB">
            <w:r>
              <w:t>Naïve Bayes</w:t>
            </w:r>
          </w:p>
        </w:tc>
        <w:tc>
          <w:tcPr>
            <w:tcW w:w="3117" w:type="dxa"/>
          </w:tcPr>
          <w:p w14:paraId="7128D867" w14:textId="0926EE3D" w:rsidR="00AC65DB" w:rsidRDefault="00AC65DB" w:rsidP="00AC65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0.941</w:t>
            </w:r>
          </w:p>
        </w:tc>
        <w:tc>
          <w:tcPr>
            <w:tcW w:w="3117" w:type="dxa"/>
          </w:tcPr>
          <w:p w14:paraId="4702EB24" w14:textId="358E5834" w:rsidR="00AC65DB" w:rsidRDefault="00AC65DB" w:rsidP="00AC65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 [101, 2], [8, 60] ]</w:t>
            </w:r>
          </w:p>
        </w:tc>
      </w:tr>
      <w:tr w:rsidR="00AC65DB" w14:paraId="623F1E8B" w14:textId="77777777" w:rsidTr="00BB50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5B0FC50" w14:textId="30DA85A7" w:rsidR="00AC65DB" w:rsidRDefault="00AC65DB" w:rsidP="00AC65DB">
            <w:r>
              <w:t>Decision Tree</w:t>
            </w:r>
          </w:p>
        </w:tc>
        <w:tc>
          <w:tcPr>
            <w:tcW w:w="3117" w:type="dxa"/>
          </w:tcPr>
          <w:p w14:paraId="51CC8704" w14:textId="4A462B70" w:rsidR="00AC65DB" w:rsidRDefault="00AC65DB" w:rsidP="00AC65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0.935</w:t>
            </w:r>
          </w:p>
        </w:tc>
        <w:tc>
          <w:tcPr>
            <w:tcW w:w="3117" w:type="dxa"/>
          </w:tcPr>
          <w:p w14:paraId="2E648B42" w14:textId="00FD4461" w:rsidR="00AC65DB" w:rsidRDefault="00AC65DB" w:rsidP="00AC65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 [100, 3], [8, 60] ]</w:t>
            </w:r>
          </w:p>
        </w:tc>
      </w:tr>
      <w:tr w:rsidR="00AC65DB" w14:paraId="6C392B40" w14:textId="77777777" w:rsidTr="00BB5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A83A3D9" w14:textId="0F34E4CE" w:rsidR="00AC65DB" w:rsidRDefault="00AC65DB" w:rsidP="00AC65DB">
            <w:r>
              <w:t>Random Forest (10 trees)</w:t>
            </w:r>
          </w:p>
        </w:tc>
        <w:tc>
          <w:tcPr>
            <w:tcW w:w="3117" w:type="dxa"/>
          </w:tcPr>
          <w:p w14:paraId="17317E25" w14:textId="7B3A62B7" w:rsidR="00AC65DB" w:rsidRDefault="00AC65DB" w:rsidP="00AC65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0.953</w:t>
            </w:r>
          </w:p>
        </w:tc>
        <w:tc>
          <w:tcPr>
            <w:tcW w:w="3117" w:type="dxa"/>
          </w:tcPr>
          <w:p w14:paraId="60C121C3" w14:textId="09E9EE72" w:rsidR="00AC65DB" w:rsidRDefault="00AC65DB" w:rsidP="00AC65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 [102, 1], [7, 61] ]</w:t>
            </w:r>
          </w:p>
        </w:tc>
      </w:tr>
      <w:tr w:rsidR="00AC65DB" w14:paraId="70BB8952" w14:textId="77777777" w:rsidTr="00BB50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83D284A" w14:textId="6E6D531E" w:rsidR="00AC65DB" w:rsidRDefault="00AC65DB" w:rsidP="00AC65DB">
            <w:proofErr w:type="spellStart"/>
            <w:r>
              <w:t>XGBoost</w:t>
            </w:r>
            <w:proofErr w:type="spellEnd"/>
          </w:p>
        </w:tc>
        <w:tc>
          <w:tcPr>
            <w:tcW w:w="3117" w:type="dxa"/>
          </w:tcPr>
          <w:p w14:paraId="0D3F8A69" w14:textId="731A9F94" w:rsidR="00AC65DB" w:rsidRDefault="00AC65DB" w:rsidP="00AC65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0.947</w:t>
            </w:r>
          </w:p>
        </w:tc>
        <w:tc>
          <w:tcPr>
            <w:tcW w:w="3117" w:type="dxa"/>
          </w:tcPr>
          <w:p w14:paraId="59AD845B" w14:textId="5F68F05E" w:rsidR="00AC65DB" w:rsidRDefault="00AC65DB" w:rsidP="007D1BB6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 [102, 1], [8, 60] ]</w:t>
            </w:r>
          </w:p>
        </w:tc>
      </w:tr>
    </w:tbl>
    <w:p w14:paraId="55AF2C05" w14:textId="26E68A73" w:rsidR="0017375B" w:rsidRDefault="007D1BB6" w:rsidP="007D1BB6">
      <w:pPr>
        <w:pStyle w:val="Caption"/>
      </w:pPr>
      <w:r>
        <w:t xml:space="preserve">Note </w:t>
      </w:r>
      <w:fldSimple w:instr=" SEQ Note \* ARABIC ">
        <w:r>
          <w:rPr>
            <w:noProof/>
          </w:rPr>
          <w:t>1</w:t>
        </w:r>
      </w:fldSimple>
      <w:r>
        <w:t xml:space="preserve"> </w:t>
      </w:r>
      <w:r w:rsidRPr="00F2485F">
        <w:t>Each model was trained on 75% of the data and tested on 25%.</w:t>
      </w:r>
    </w:p>
    <w:p w14:paraId="3A15CA27" w14:textId="77777777" w:rsidR="007D1BB6" w:rsidRPr="00AC65DB" w:rsidRDefault="007D1BB6" w:rsidP="00AC65DB"/>
    <w:sectPr w:rsidR="007D1BB6" w:rsidRPr="00AC6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577"/>
    <w:rsid w:val="0017375B"/>
    <w:rsid w:val="002720AE"/>
    <w:rsid w:val="005C11B5"/>
    <w:rsid w:val="0061780E"/>
    <w:rsid w:val="007D1BB6"/>
    <w:rsid w:val="007F3D67"/>
    <w:rsid w:val="00943577"/>
    <w:rsid w:val="00A04CD2"/>
    <w:rsid w:val="00AC65DB"/>
    <w:rsid w:val="00BB504F"/>
    <w:rsid w:val="00BE1638"/>
    <w:rsid w:val="00C25D54"/>
    <w:rsid w:val="00F30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2C37A"/>
  <w15:chartTrackingRefBased/>
  <w15:docId w15:val="{90633F4A-526A-4717-9E8F-F6F889046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5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65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C65DB"/>
    <w:rPr>
      <w:b/>
      <w:bCs/>
    </w:rPr>
  </w:style>
  <w:style w:type="table" w:styleId="GridTable5Dark-Accent1">
    <w:name w:val="Grid Table 5 Dark Accent 1"/>
    <w:basedOn w:val="TableNormal"/>
    <w:uiPriority w:val="50"/>
    <w:rsid w:val="00BB504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ListTable4">
    <w:name w:val="List Table 4"/>
    <w:basedOn w:val="TableNormal"/>
    <w:uiPriority w:val="49"/>
    <w:rsid w:val="00BB504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5Dark">
    <w:name w:val="List Table 5 Dark"/>
    <w:basedOn w:val="TableNormal"/>
    <w:uiPriority w:val="50"/>
    <w:rsid w:val="00BB504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BB504F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BB504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C11B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4FA6B-81D1-4C26-8DDE-70456E31D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Snipes</dc:creator>
  <cp:keywords/>
  <dc:description/>
  <cp:lastModifiedBy>Jeremiah Snipes</cp:lastModifiedBy>
  <cp:revision>6</cp:revision>
  <dcterms:created xsi:type="dcterms:W3CDTF">2025-11-03T03:29:00Z</dcterms:created>
  <dcterms:modified xsi:type="dcterms:W3CDTF">2025-11-03T03:38:00Z</dcterms:modified>
</cp:coreProperties>
</file>