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2923" w14:textId="076DA22C" w:rsidR="00681677" w:rsidRDefault="00B724FA">
      <w:pPr>
        <w:pStyle w:val="Title"/>
      </w:pPr>
      <w:r>
        <w:t>Vincentian Hub</w:t>
      </w:r>
      <w:r w:rsidR="00000000">
        <w:t xml:space="preserve"> Contracts and Reference Spec</w:t>
      </w:r>
    </w:p>
    <w:p w14:paraId="7945E37A" w14:textId="77777777" w:rsidR="00681677" w:rsidRDefault="00000000">
      <w:pPr>
        <w:spacing w:after="200"/>
      </w:pPr>
      <w:r>
        <w:rPr>
          <w:color w:val="464646"/>
          <w:sz w:val="22"/>
        </w:rPr>
        <w:t>Authoritative MVP contract for field names, targeting semantics, capability mapping, route security, and developer reference.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681677" w14:paraId="02DD0607" w14:textId="77777777">
        <w:tc>
          <w:tcPr>
            <w:tcW w:w="9936" w:type="dxa"/>
            <w:shd w:val="clear" w:color="auto" w:fill="EDF3F8"/>
          </w:tcPr>
          <w:p w14:paraId="0934AF44" w14:textId="77777777" w:rsidR="00681677" w:rsidRDefault="00681677"/>
          <w:p w14:paraId="4534856A" w14:textId="77777777" w:rsidR="00681677" w:rsidRDefault="00000000">
            <w:pPr>
              <w:pStyle w:val="ListBullet"/>
              <w:spacing w:after="0"/>
            </w:pPr>
            <w:r>
              <w:t>Hard contracts are binding for MVP. Field names, targeting meanings, and capability meanings may not drift.</w:t>
            </w:r>
          </w:p>
          <w:p w14:paraId="0AEF18D0" w14:textId="77777777" w:rsidR="00681677" w:rsidRDefault="00000000">
            <w:pPr>
              <w:pStyle w:val="ListBullet"/>
              <w:spacing w:after="0"/>
            </w:pPr>
            <w:r>
              <w:t>The portal should adopt the current WordPress theme's basic visual language and focus design energy on mobile-first usability, readability, and accessibility.</w:t>
            </w:r>
          </w:p>
          <w:p w14:paraId="1197AD38" w14:textId="77777777" w:rsidR="00681677" w:rsidRDefault="00000000">
            <w:pPr>
              <w:pStyle w:val="ListBullet"/>
              <w:spacing w:after="0"/>
            </w:pPr>
            <w:r>
              <w:t>This package assumes WordPress is the source of truth for dashboards, announcements, documents, and events.</w:t>
            </w:r>
          </w:p>
        </w:tc>
      </w:tr>
    </w:tbl>
    <w:p w14:paraId="743CF55C" w14:textId="77777777" w:rsidR="00681677" w:rsidRDefault="00681677"/>
    <w:p w14:paraId="619DBAD1" w14:textId="77777777" w:rsidR="00681677" w:rsidRDefault="00000000">
      <w:pPr>
        <w:pStyle w:val="Heading1"/>
      </w:pPr>
      <w:r>
        <w:t>1. Hard Contracts</w:t>
      </w:r>
    </w:p>
    <w:p w14:paraId="7B14C002" w14:textId="77777777" w:rsidR="00681677" w:rsidRDefault="00000000">
      <w:r>
        <w:t>The following are hard contracts for MVP and require deliberate versioning and migration planning before any change:</w:t>
      </w:r>
    </w:p>
    <w:p w14:paraId="661715FE" w14:textId="77777777" w:rsidR="00681677" w:rsidRDefault="00000000">
      <w:pPr>
        <w:pStyle w:val="ListBullet"/>
      </w:pPr>
      <w:r>
        <w:t>Custom post type names, taxonomy names, custom table names, and user meta keys</w:t>
      </w:r>
    </w:p>
    <w:p w14:paraId="1EB3A87D" w14:textId="77777777" w:rsidR="00681677" w:rsidRDefault="00000000">
      <w:pPr>
        <w:pStyle w:val="ListBullet"/>
      </w:pPr>
      <w:r>
        <w:t>All canonical object meta keys, especially the shared targeting block</w:t>
      </w:r>
    </w:p>
    <w:p w14:paraId="6D537682" w14:textId="77777777" w:rsidR="00681677" w:rsidRDefault="00000000">
      <w:pPr>
        <w:pStyle w:val="ListBullet"/>
      </w:pPr>
      <w:r>
        <w:t>Targeting semantics, including resolver order</w:t>
      </w:r>
    </w:p>
    <w:p w14:paraId="35F654C9" w14:textId="77777777" w:rsidR="00681677" w:rsidRDefault="00000000">
      <w:pPr>
        <w:pStyle w:val="ListBullet"/>
      </w:pPr>
      <w:r>
        <w:t>Capability names and capability meanings</w:t>
      </w:r>
    </w:p>
    <w:p w14:paraId="461F6ABA" w14:textId="77777777" w:rsidR="00681677" w:rsidRDefault="00000000">
      <w:pPr>
        <w:pStyle w:val="ListBullet"/>
      </w:pPr>
      <w:r>
        <w:t>Route patterns and server-side security requirements</w:t>
      </w:r>
    </w:p>
    <w:p w14:paraId="3E4E34E4" w14:textId="77777777" w:rsidR="00681677" w:rsidRDefault="00000000">
      <w:pPr>
        <w:pStyle w:val="ListBullet"/>
      </w:pPr>
      <w:r>
        <w:t>WYSIWYG requirement and allowed editor behavior</w:t>
      </w:r>
    </w:p>
    <w:p w14:paraId="594FE811" w14:textId="77777777" w:rsidR="00681677" w:rsidRDefault="00000000">
      <w:pPr>
        <w:pStyle w:val="Heading1"/>
      </w:pPr>
      <w:r>
        <w:t>2. Canonical Object Registry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7056"/>
      </w:tblGrid>
      <w:tr w:rsidR="00681677" w14:paraId="3110DD52" w14:textId="77777777">
        <w:tc>
          <w:tcPr>
            <w:tcW w:w="4968" w:type="dxa"/>
            <w:shd w:val="clear" w:color="auto" w:fill="DCE6F1"/>
          </w:tcPr>
          <w:p w14:paraId="6986BAD3" w14:textId="77777777" w:rsidR="00681677" w:rsidRDefault="00000000">
            <w:r>
              <w:rPr>
                <w:b/>
                <w:sz w:val="19"/>
              </w:rPr>
              <w:t>Object Class</w:t>
            </w:r>
          </w:p>
        </w:tc>
        <w:tc>
          <w:tcPr>
            <w:tcW w:w="4968" w:type="dxa"/>
            <w:shd w:val="clear" w:color="auto" w:fill="DCE6F1"/>
          </w:tcPr>
          <w:p w14:paraId="70BA2B02" w14:textId="77777777" w:rsidR="00681677" w:rsidRDefault="00000000">
            <w:r>
              <w:rPr>
                <w:b/>
                <w:sz w:val="19"/>
              </w:rPr>
              <w:t>Canonical Names</w:t>
            </w:r>
          </w:p>
        </w:tc>
      </w:tr>
      <w:tr w:rsidR="00681677" w14:paraId="1DDCAFB6" w14:textId="77777777">
        <w:tc>
          <w:tcPr>
            <w:tcW w:w="2448" w:type="dxa"/>
          </w:tcPr>
          <w:p w14:paraId="6F075459" w14:textId="77777777" w:rsidR="00681677" w:rsidRDefault="00000000">
            <w:r>
              <w:rPr>
                <w:sz w:val="19"/>
              </w:rPr>
              <w:t>Custom Post Types</w:t>
            </w:r>
          </w:p>
        </w:tc>
        <w:tc>
          <w:tcPr>
            <w:tcW w:w="7056" w:type="dxa"/>
          </w:tcPr>
          <w:p w14:paraId="073BD811" w14:textId="77777777" w:rsidR="00681677" w:rsidRDefault="00000000">
            <w:r>
              <w:rPr>
                <w:sz w:val="19"/>
              </w:rPr>
              <w:t>svdp_conf; svdp_dash_item; svdp_announcement; svdp_doc; svdp_event</w:t>
            </w:r>
          </w:p>
        </w:tc>
      </w:tr>
      <w:tr w:rsidR="00681677" w14:paraId="3003145F" w14:textId="77777777">
        <w:tc>
          <w:tcPr>
            <w:tcW w:w="2448" w:type="dxa"/>
          </w:tcPr>
          <w:p w14:paraId="364DA10D" w14:textId="77777777" w:rsidR="00681677" w:rsidRDefault="00000000">
            <w:r>
              <w:rPr>
                <w:sz w:val="19"/>
              </w:rPr>
              <w:t>Taxonomies</w:t>
            </w:r>
          </w:p>
        </w:tc>
        <w:tc>
          <w:tcPr>
            <w:tcW w:w="7056" w:type="dxa"/>
          </w:tcPr>
          <w:p w14:paraId="5B283195" w14:textId="77777777" w:rsidR="00681677" w:rsidRDefault="00000000">
            <w:r>
              <w:rPr>
                <w:sz w:val="19"/>
              </w:rPr>
              <w:t>svdp_doc_cat</w:t>
            </w:r>
          </w:p>
        </w:tc>
      </w:tr>
      <w:tr w:rsidR="00681677" w14:paraId="72C4172E" w14:textId="77777777">
        <w:tc>
          <w:tcPr>
            <w:tcW w:w="2448" w:type="dxa"/>
          </w:tcPr>
          <w:p w14:paraId="013141EE" w14:textId="77777777" w:rsidR="00681677" w:rsidRDefault="00000000">
            <w:r>
              <w:rPr>
                <w:sz w:val="19"/>
              </w:rPr>
              <w:t>Custom Tables</w:t>
            </w:r>
          </w:p>
        </w:tc>
        <w:tc>
          <w:tcPr>
            <w:tcW w:w="7056" w:type="dxa"/>
          </w:tcPr>
          <w:p w14:paraId="59BAEA87" w14:textId="77777777" w:rsidR="00681677" w:rsidRDefault="00000000">
            <w:r>
              <w:rPr>
                <w:sz w:val="19"/>
              </w:rPr>
              <w:t>wp_svdp_directory; wp_svdp_drive_sync_log (optional if Drive import is enabled in MVP)</w:t>
            </w:r>
          </w:p>
        </w:tc>
      </w:tr>
      <w:tr w:rsidR="00681677" w14:paraId="2F71A7F8" w14:textId="77777777">
        <w:tc>
          <w:tcPr>
            <w:tcW w:w="2448" w:type="dxa"/>
          </w:tcPr>
          <w:p w14:paraId="67BA38B8" w14:textId="77777777" w:rsidR="00681677" w:rsidRDefault="00000000">
            <w:r>
              <w:rPr>
                <w:sz w:val="19"/>
              </w:rPr>
              <w:t>User Meta</w:t>
            </w:r>
          </w:p>
        </w:tc>
        <w:tc>
          <w:tcPr>
            <w:tcW w:w="7056" w:type="dxa"/>
          </w:tcPr>
          <w:p w14:paraId="6E1ED22B" w14:textId="77777777" w:rsidR="00681677" w:rsidRDefault="00000000">
            <w:r>
              <w:rPr>
                <w:sz w:val="19"/>
              </w:rPr>
              <w:t>svdp_account_scope; svdp_approval_status; svdp_conference_id; svdp_role_profiles; svdp_phone; svdp_google_sub; svdp_directory_source; svdp_last_login; svdp_onboarding_completed; svdp_can_self_change_conference; svdp_calendar_feed_token; svdp_calendar_feed_token_rotated_at; svdp_admin_notes</w:t>
            </w:r>
          </w:p>
        </w:tc>
      </w:tr>
    </w:tbl>
    <w:p w14:paraId="3645A199" w14:textId="77777777" w:rsidR="00681677" w:rsidRDefault="00681677"/>
    <w:p w14:paraId="28552F85" w14:textId="77777777" w:rsidR="00681677" w:rsidRDefault="00000000">
      <w:pPr>
        <w:pStyle w:val="Heading1"/>
      </w:pPr>
      <w:r>
        <w:t>3. Shared Targeting Keys</w:t>
      </w:r>
    </w:p>
    <w:p w14:paraId="670CB8FC" w14:textId="77777777" w:rsidR="00681677" w:rsidRDefault="00000000">
      <w:r>
        <w:t>The following meta keys must be used identically across dashboard items, announcements, documents, and events.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6336"/>
      </w:tblGrid>
      <w:tr w:rsidR="00681677" w14:paraId="06ADE700" w14:textId="77777777">
        <w:tc>
          <w:tcPr>
            <w:tcW w:w="4968" w:type="dxa"/>
            <w:shd w:val="clear" w:color="auto" w:fill="DCE6F1"/>
          </w:tcPr>
          <w:p w14:paraId="6E219A2C" w14:textId="77777777" w:rsidR="00681677" w:rsidRDefault="00000000">
            <w:r>
              <w:rPr>
                <w:b/>
                <w:sz w:val="19"/>
              </w:rPr>
              <w:lastRenderedPageBreak/>
              <w:t>Canonical Key</w:t>
            </w:r>
          </w:p>
        </w:tc>
        <w:tc>
          <w:tcPr>
            <w:tcW w:w="4968" w:type="dxa"/>
            <w:shd w:val="clear" w:color="auto" w:fill="DCE6F1"/>
          </w:tcPr>
          <w:p w14:paraId="1A248924" w14:textId="77777777" w:rsidR="00681677" w:rsidRDefault="00000000">
            <w:r>
              <w:rPr>
                <w:b/>
                <w:sz w:val="19"/>
              </w:rPr>
              <w:t>Purpose</w:t>
            </w:r>
          </w:p>
        </w:tc>
      </w:tr>
      <w:tr w:rsidR="00681677" w14:paraId="3042F8EC" w14:textId="77777777">
        <w:tc>
          <w:tcPr>
            <w:tcW w:w="3168" w:type="dxa"/>
          </w:tcPr>
          <w:p w14:paraId="588391F6" w14:textId="77777777" w:rsidR="00681677" w:rsidRDefault="00000000">
            <w:r>
              <w:rPr>
                <w:sz w:val="19"/>
              </w:rPr>
              <w:t>svdp_scope</w:t>
            </w:r>
          </w:p>
        </w:tc>
        <w:tc>
          <w:tcPr>
            <w:tcW w:w="6336" w:type="dxa"/>
          </w:tcPr>
          <w:p w14:paraId="4A837597" w14:textId="77777777" w:rsidR="00681677" w:rsidRDefault="00000000">
            <w:r>
              <w:rPr>
                <w:sz w:val="19"/>
              </w:rPr>
              <w:t>conference, district, or both</w:t>
            </w:r>
          </w:p>
        </w:tc>
      </w:tr>
      <w:tr w:rsidR="00681677" w14:paraId="6DCD9E92" w14:textId="77777777">
        <w:tc>
          <w:tcPr>
            <w:tcW w:w="3168" w:type="dxa"/>
          </w:tcPr>
          <w:p w14:paraId="14545220" w14:textId="77777777" w:rsidR="00681677" w:rsidRDefault="00000000">
            <w:r>
              <w:rPr>
                <w:sz w:val="19"/>
              </w:rPr>
              <w:t>svdp_audience_profiles</w:t>
            </w:r>
          </w:p>
        </w:tc>
        <w:tc>
          <w:tcPr>
            <w:tcW w:w="6336" w:type="dxa"/>
          </w:tcPr>
          <w:p w14:paraId="01DF47AE" w14:textId="77777777" w:rsidR="00681677" w:rsidRDefault="00000000">
            <w:r>
              <w:rPr>
                <w:sz w:val="19"/>
              </w:rPr>
              <w:t>Allowed role profile list</w:t>
            </w:r>
          </w:p>
        </w:tc>
      </w:tr>
      <w:tr w:rsidR="00681677" w14:paraId="23C80F57" w14:textId="77777777">
        <w:tc>
          <w:tcPr>
            <w:tcW w:w="3168" w:type="dxa"/>
          </w:tcPr>
          <w:p w14:paraId="0449485F" w14:textId="77777777" w:rsidR="00681677" w:rsidRDefault="00000000">
            <w:r>
              <w:rPr>
                <w:sz w:val="19"/>
              </w:rPr>
              <w:t>svdp_target_conference_mode</w:t>
            </w:r>
          </w:p>
        </w:tc>
        <w:tc>
          <w:tcPr>
            <w:tcW w:w="6336" w:type="dxa"/>
          </w:tcPr>
          <w:p w14:paraId="0A6A1C30" w14:textId="77777777" w:rsidR="00681677" w:rsidRDefault="00000000">
            <w:r>
              <w:rPr>
                <w:sz w:val="19"/>
              </w:rPr>
              <w:t>all, selected, group_flags, district_only, or none</w:t>
            </w:r>
          </w:p>
        </w:tc>
      </w:tr>
      <w:tr w:rsidR="00681677" w14:paraId="79E7CBE9" w14:textId="77777777">
        <w:tc>
          <w:tcPr>
            <w:tcW w:w="3168" w:type="dxa"/>
          </w:tcPr>
          <w:p w14:paraId="4D015565" w14:textId="77777777" w:rsidR="00681677" w:rsidRDefault="00000000">
            <w:r>
              <w:rPr>
                <w:sz w:val="19"/>
              </w:rPr>
              <w:t>svdp_target_conference_ids</w:t>
            </w:r>
          </w:p>
        </w:tc>
        <w:tc>
          <w:tcPr>
            <w:tcW w:w="6336" w:type="dxa"/>
          </w:tcPr>
          <w:p w14:paraId="4735E6E5" w14:textId="77777777" w:rsidR="00681677" w:rsidRDefault="00000000">
            <w:r>
              <w:rPr>
                <w:sz w:val="19"/>
              </w:rPr>
              <w:t>Conference post IDs when mode = selected</w:t>
            </w:r>
          </w:p>
        </w:tc>
      </w:tr>
      <w:tr w:rsidR="00681677" w14:paraId="60F90BDA" w14:textId="77777777">
        <w:tc>
          <w:tcPr>
            <w:tcW w:w="3168" w:type="dxa"/>
          </w:tcPr>
          <w:p w14:paraId="4C8698FD" w14:textId="77777777" w:rsidR="00681677" w:rsidRDefault="00000000">
            <w:r>
              <w:rPr>
                <w:sz w:val="19"/>
              </w:rPr>
              <w:t>svdp_target_group_flags</w:t>
            </w:r>
          </w:p>
        </w:tc>
        <w:tc>
          <w:tcPr>
            <w:tcW w:w="6336" w:type="dxa"/>
          </w:tcPr>
          <w:p w14:paraId="62A7F89A" w14:textId="77777777" w:rsidR="00681677" w:rsidRDefault="00000000">
            <w:r>
              <w:rPr>
                <w:sz w:val="19"/>
              </w:rPr>
              <w:t>urban, rural, allen_county, new_haven when mode = group_flags</w:t>
            </w:r>
          </w:p>
        </w:tc>
      </w:tr>
      <w:tr w:rsidR="00681677" w14:paraId="035FC0F4" w14:textId="77777777">
        <w:tc>
          <w:tcPr>
            <w:tcW w:w="3168" w:type="dxa"/>
          </w:tcPr>
          <w:p w14:paraId="4D489737" w14:textId="77777777" w:rsidR="00681677" w:rsidRDefault="00000000">
            <w:r>
              <w:rPr>
                <w:sz w:val="19"/>
              </w:rPr>
              <w:t>svdp_is_active</w:t>
            </w:r>
          </w:p>
        </w:tc>
        <w:tc>
          <w:tcPr>
            <w:tcW w:w="6336" w:type="dxa"/>
          </w:tcPr>
          <w:p w14:paraId="74DDFDD5" w14:textId="77777777" w:rsidR="00681677" w:rsidRDefault="00000000">
            <w:r>
              <w:rPr>
                <w:sz w:val="19"/>
              </w:rPr>
              <w:t>On/off activation state</w:t>
            </w:r>
          </w:p>
        </w:tc>
      </w:tr>
      <w:tr w:rsidR="00681677" w14:paraId="061C1F48" w14:textId="77777777">
        <w:tc>
          <w:tcPr>
            <w:tcW w:w="3168" w:type="dxa"/>
          </w:tcPr>
          <w:p w14:paraId="0B7A0BC3" w14:textId="77777777" w:rsidR="00681677" w:rsidRDefault="00000000">
            <w:r>
              <w:rPr>
                <w:sz w:val="19"/>
              </w:rPr>
              <w:t>svdp_publish_start</w:t>
            </w:r>
          </w:p>
        </w:tc>
        <w:tc>
          <w:tcPr>
            <w:tcW w:w="6336" w:type="dxa"/>
          </w:tcPr>
          <w:p w14:paraId="6421F761" w14:textId="77777777" w:rsidR="00681677" w:rsidRDefault="00000000">
            <w:r>
              <w:rPr>
                <w:sz w:val="19"/>
              </w:rPr>
              <w:t>Optional visibility start datetime</w:t>
            </w:r>
          </w:p>
        </w:tc>
      </w:tr>
      <w:tr w:rsidR="00681677" w14:paraId="5B7A754F" w14:textId="77777777">
        <w:tc>
          <w:tcPr>
            <w:tcW w:w="3168" w:type="dxa"/>
          </w:tcPr>
          <w:p w14:paraId="7FE8B4DD" w14:textId="77777777" w:rsidR="00681677" w:rsidRDefault="00000000">
            <w:r>
              <w:rPr>
                <w:sz w:val="19"/>
              </w:rPr>
              <w:t>svdp_publish_end</w:t>
            </w:r>
          </w:p>
        </w:tc>
        <w:tc>
          <w:tcPr>
            <w:tcW w:w="6336" w:type="dxa"/>
          </w:tcPr>
          <w:p w14:paraId="1D6F8CD4" w14:textId="77777777" w:rsidR="00681677" w:rsidRDefault="00000000">
            <w:r>
              <w:rPr>
                <w:sz w:val="19"/>
              </w:rPr>
              <w:t>Optional visibility end datetime</w:t>
            </w:r>
          </w:p>
        </w:tc>
      </w:tr>
    </w:tbl>
    <w:p w14:paraId="03F33ECE" w14:textId="77777777" w:rsidR="00681677" w:rsidRDefault="00681677"/>
    <w:p w14:paraId="25BD15EA" w14:textId="77777777" w:rsidR="00681677" w:rsidRDefault="00000000">
      <w:r>
        <w:t>Prohibited aliases for MVP: svdp_conference_mode, svdp_conference_ids, svdp_group_flags, svdp_active, svdp_start_at, svdp_end_at.</w:t>
      </w:r>
    </w:p>
    <w:p w14:paraId="61FE8ADF" w14:textId="77777777" w:rsidR="00681677" w:rsidRDefault="00000000">
      <w:pPr>
        <w:pStyle w:val="Heading1"/>
      </w:pPr>
      <w:r>
        <w:t>4. Targeting Semantics</w:t>
      </w:r>
    </w:p>
    <w:p w14:paraId="7D22772F" w14:textId="77777777" w:rsidR="00681677" w:rsidRDefault="00000000">
      <w:pPr>
        <w:pStyle w:val="Heading2"/>
      </w:pPr>
      <w:r>
        <w:t>Scope</w:t>
      </w:r>
    </w:p>
    <w:p w14:paraId="2E432EAD" w14:textId="77777777" w:rsidR="00681677" w:rsidRDefault="00000000">
      <w:pPr>
        <w:pStyle w:val="ListBullet"/>
      </w:pPr>
      <w:r>
        <w:t>conference: only approved conference users</w:t>
      </w:r>
    </w:p>
    <w:p w14:paraId="62626C33" w14:textId="77777777" w:rsidR="00681677" w:rsidRDefault="00000000">
      <w:pPr>
        <w:pStyle w:val="ListBullet"/>
      </w:pPr>
      <w:r>
        <w:t>district: only approved district users</w:t>
      </w:r>
    </w:p>
    <w:p w14:paraId="74DDDA0F" w14:textId="77777777" w:rsidR="00681677" w:rsidRDefault="00000000">
      <w:pPr>
        <w:pStyle w:val="ListBullet"/>
      </w:pPr>
      <w:r>
        <w:t>both: approved conference or district users, subject to all other checks</w:t>
      </w:r>
    </w:p>
    <w:p w14:paraId="7E03631D" w14:textId="77777777" w:rsidR="00681677" w:rsidRDefault="00000000">
      <w:pPr>
        <w:pStyle w:val="Heading2"/>
      </w:pPr>
      <w:r>
        <w:t>Audience Profiles</w:t>
      </w:r>
    </w:p>
    <w:p w14:paraId="62FE3E81" w14:textId="77777777" w:rsidR="00681677" w:rsidRDefault="00000000">
      <w:pPr>
        <w:pStyle w:val="ListBullet"/>
      </w:pPr>
      <w:r>
        <w:t>Conference: member, president, executive_leadership, spiritual_advisor</w:t>
      </w:r>
    </w:p>
    <w:p w14:paraId="4EB0B527" w14:textId="77777777" w:rsidR="00681677" w:rsidRDefault="00000000">
      <w:pPr>
        <w:pStyle w:val="ListBullet"/>
      </w:pPr>
      <w:r>
        <w:t>District: assistance_line, district_staff, district_announcements_editor, district_admin</w:t>
      </w:r>
    </w:p>
    <w:p w14:paraId="6C226E49" w14:textId="77777777" w:rsidR="00681677" w:rsidRDefault="00000000">
      <w:pPr>
        <w:pStyle w:val="ListBullet"/>
      </w:pPr>
      <w:r>
        <w:t>Visibility requires intersection between object audience profiles and user role profiles</w:t>
      </w:r>
    </w:p>
    <w:p w14:paraId="7FEDCD8B" w14:textId="77777777" w:rsidR="00681677" w:rsidRDefault="00000000">
      <w:pPr>
        <w:pStyle w:val="Heading2"/>
      </w:pPr>
      <w:r>
        <w:t>Conference Targeting Mode</w:t>
      </w:r>
    </w:p>
    <w:p w14:paraId="60F34468" w14:textId="77777777" w:rsidR="00681677" w:rsidRDefault="00000000">
      <w:pPr>
        <w:pStyle w:val="ListBullet"/>
      </w:pPr>
      <w:r>
        <w:t>all: all conference users</w:t>
      </w:r>
    </w:p>
    <w:p w14:paraId="6F942DCF" w14:textId="77777777" w:rsidR="00681677" w:rsidRDefault="00000000">
      <w:pPr>
        <w:pStyle w:val="ListBullet"/>
      </w:pPr>
      <w:r>
        <w:t>selected: only listed conference IDs</w:t>
      </w:r>
    </w:p>
    <w:p w14:paraId="22AE4AD9" w14:textId="77777777" w:rsidR="00681677" w:rsidRDefault="00000000">
      <w:pPr>
        <w:pStyle w:val="ListBullet"/>
      </w:pPr>
      <w:r>
        <w:t>group_flags: conferences whose true flags intersect the object flags</w:t>
      </w:r>
    </w:p>
    <w:p w14:paraId="137A28D9" w14:textId="77777777" w:rsidR="00681677" w:rsidRDefault="00000000">
      <w:pPr>
        <w:pStyle w:val="ListBullet"/>
      </w:pPr>
      <w:r>
        <w:t>district_only: district users only</w:t>
      </w:r>
    </w:p>
    <w:p w14:paraId="507DC148" w14:textId="77777777" w:rsidR="00681677" w:rsidRDefault="00000000">
      <w:pPr>
        <w:pStyle w:val="ListBullet"/>
      </w:pPr>
      <w:r>
        <w:t>none: only when conference targeting is not relevant because scope or object behavior is effectively district-only</w:t>
      </w:r>
    </w:p>
    <w:p w14:paraId="036CC6B2" w14:textId="77777777" w:rsidR="00681677" w:rsidRDefault="00000000">
      <w:pPr>
        <w:pStyle w:val="Heading2"/>
      </w:pPr>
      <w:r>
        <w:t>Resolver Order</w:t>
      </w:r>
    </w:p>
    <w:p w14:paraId="7F0F3E7A" w14:textId="77777777" w:rsidR="00681677" w:rsidRDefault="00000000">
      <w:pPr>
        <w:pStyle w:val="ListBullet"/>
      </w:pPr>
      <w:r>
        <w:t>1. user exists</w:t>
      </w:r>
    </w:p>
    <w:p w14:paraId="06DCC7C8" w14:textId="77777777" w:rsidR="00681677" w:rsidRDefault="00000000">
      <w:pPr>
        <w:pStyle w:val="ListBullet"/>
      </w:pPr>
      <w:r>
        <w:t>2. user approved</w:t>
      </w:r>
    </w:p>
    <w:p w14:paraId="5EE90810" w14:textId="77777777" w:rsidR="00681677" w:rsidRDefault="00000000">
      <w:pPr>
        <w:pStyle w:val="ListBullet"/>
      </w:pPr>
      <w:r>
        <w:t>3. object active</w:t>
      </w:r>
    </w:p>
    <w:p w14:paraId="2CE747CC" w14:textId="77777777" w:rsidR="00681677" w:rsidRDefault="00000000">
      <w:pPr>
        <w:pStyle w:val="ListBullet"/>
      </w:pPr>
      <w:r>
        <w:t>4. publish window</w:t>
      </w:r>
    </w:p>
    <w:p w14:paraId="3FBA2BDC" w14:textId="77777777" w:rsidR="00681677" w:rsidRDefault="00000000">
      <w:pPr>
        <w:pStyle w:val="ListBullet"/>
      </w:pPr>
      <w:r>
        <w:t>5. scope match</w:t>
      </w:r>
    </w:p>
    <w:p w14:paraId="64316D16" w14:textId="77777777" w:rsidR="00681677" w:rsidRDefault="00000000">
      <w:pPr>
        <w:pStyle w:val="ListBullet"/>
      </w:pPr>
      <w:r>
        <w:t>6. audience intersection</w:t>
      </w:r>
    </w:p>
    <w:p w14:paraId="5732E0D9" w14:textId="77777777" w:rsidR="00681677" w:rsidRDefault="00000000">
      <w:pPr>
        <w:pStyle w:val="ListBullet"/>
      </w:pPr>
      <w:r>
        <w:t>7. district or conference targeting match</w:t>
      </w:r>
    </w:p>
    <w:p w14:paraId="55E8C856" w14:textId="77777777" w:rsidR="00681677" w:rsidRDefault="00000000">
      <w:pPr>
        <w:pStyle w:val="Heading1"/>
      </w:pPr>
      <w:r>
        <w:lastRenderedPageBreak/>
        <w:t>5. Capability Mapping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6624"/>
      </w:tblGrid>
      <w:tr w:rsidR="00681677" w14:paraId="39E7BF1E" w14:textId="77777777">
        <w:tc>
          <w:tcPr>
            <w:tcW w:w="4968" w:type="dxa"/>
            <w:shd w:val="clear" w:color="auto" w:fill="DCE6F1"/>
          </w:tcPr>
          <w:p w14:paraId="5E5A6D79" w14:textId="77777777" w:rsidR="00681677" w:rsidRDefault="00000000">
            <w:r>
              <w:rPr>
                <w:b/>
                <w:sz w:val="19"/>
              </w:rPr>
              <w:t>Role</w:t>
            </w:r>
          </w:p>
        </w:tc>
        <w:tc>
          <w:tcPr>
            <w:tcW w:w="4968" w:type="dxa"/>
            <w:shd w:val="clear" w:color="auto" w:fill="DCE6F1"/>
          </w:tcPr>
          <w:p w14:paraId="4E2699D1" w14:textId="77777777" w:rsidR="00681677" w:rsidRDefault="00000000">
            <w:r>
              <w:rPr>
                <w:b/>
                <w:sz w:val="19"/>
              </w:rPr>
              <w:t>Required Capability Meaning</w:t>
            </w:r>
          </w:p>
        </w:tc>
      </w:tr>
      <w:tr w:rsidR="00681677" w14:paraId="4F4A3AF7" w14:textId="77777777">
        <w:tc>
          <w:tcPr>
            <w:tcW w:w="2880" w:type="dxa"/>
          </w:tcPr>
          <w:p w14:paraId="0A9BB3B9" w14:textId="77777777" w:rsidR="00681677" w:rsidRDefault="00000000">
            <w:r>
              <w:rPr>
                <w:sz w:val="19"/>
              </w:rPr>
              <w:t>svdp_member</w:t>
            </w:r>
          </w:p>
        </w:tc>
        <w:tc>
          <w:tcPr>
            <w:tcW w:w="6624" w:type="dxa"/>
          </w:tcPr>
          <w:p w14:paraId="124A812C" w14:textId="77777777" w:rsidR="00681677" w:rsidRDefault="00000000">
            <w:r>
              <w:rPr>
                <w:sz w:val="19"/>
              </w:rPr>
              <w:t>No portal admin editing capabilities in MVP</w:t>
            </w:r>
          </w:p>
        </w:tc>
      </w:tr>
      <w:tr w:rsidR="00681677" w14:paraId="621F97FD" w14:textId="77777777">
        <w:tc>
          <w:tcPr>
            <w:tcW w:w="2880" w:type="dxa"/>
          </w:tcPr>
          <w:p w14:paraId="6DC50898" w14:textId="77777777" w:rsidR="00681677" w:rsidRDefault="00000000">
            <w:r>
              <w:rPr>
                <w:sz w:val="19"/>
              </w:rPr>
              <w:t>svdp_district_staff</w:t>
            </w:r>
          </w:p>
        </w:tc>
        <w:tc>
          <w:tcPr>
            <w:tcW w:w="6624" w:type="dxa"/>
          </w:tcPr>
          <w:p w14:paraId="3AE79A84" w14:textId="77777777" w:rsidR="00681677" w:rsidRDefault="00000000">
            <w:r>
              <w:rPr>
                <w:sz w:val="19"/>
              </w:rPr>
              <w:t>No content publishing by default</w:t>
            </w:r>
          </w:p>
        </w:tc>
      </w:tr>
      <w:tr w:rsidR="00681677" w14:paraId="794441FE" w14:textId="77777777">
        <w:tc>
          <w:tcPr>
            <w:tcW w:w="2880" w:type="dxa"/>
          </w:tcPr>
          <w:p w14:paraId="71169D2C" w14:textId="77777777" w:rsidR="00681677" w:rsidRDefault="00000000">
            <w:r>
              <w:rPr>
                <w:sz w:val="19"/>
              </w:rPr>
              <w:t>svdp_district_announcements_editor</w:t>
            </w:r>
          </w:p>
        </w:tc>
        <w:tc>
          <w:tcPr>
            <w:tcW w:w="6624" w:type="dxa"/>
          </w:tcPr>
          <w:p w14:paraId="0B98A024" w14:textId="77777777" w:rsidR="00681677" w:rsidRDefault="00000000">
            <w:r>
              <w:rPr>
                <w:sz w:val="19"/>
              </w:rPr>
              <w:t>May edit and publish announcements only</w:t>
            </w:r>
          </w:p>
        </w:tc>
      </w:tr>
      <w:tr w:rsidR="00681677" w14:paraId="654ABFEC" w14:textId="77777777">
        <w:tc>
          <w:tcPr>
            <w:tcW w:w="2880" w:type="dxa"/>
          </w:tcPr>
          <w:p w14:paraId="4AA4A0F6" w14:textId="77777777" w:rsidR="00681677" w:rsidRDefault="00000000">
            <w:r>
              <w:rPr>
                <w:sz w:val="19"/>
              </w:rPr>
              <w:t>svdp_district_editor</w:t>
            </w:r>
          </w:p>
        </w:tc>
        <w:tc>
          <w:tcPr>
            <w:tcW w:w="6624" w:type="dxa"/>
          </w:tcPr>
          <w:p w14:paraId="28BFE897" w14:textId="77777777" w:rsidR="00681677" w:rsidRDefault="00000000">
            <w:r>
              <w:rPr>
                <w:sz w:val="19"/>
              </w:rPr>
              <w:t>May edit and publish dashboard items, announcements, documents, and events</w:t>
            </w:r>
          </w:p>
        </w:tc>
      </w:tr>
      <w:tr w:rsidR="00681677" w14:paraId="0F6C8194" w14:textId="77777777">
        <w:tc>
          <w:tcPr>
            <w:tcW w:w="2880" w:type="dxa"/>
          </w:tcPr>
          <w:p w14:paraId="7FB19D1E" w14:textId="77777777" w:rsidR="00681677" w:rsidRDefault="00000000">
            <w:r>
              <w:rPr>
                <w:sz w:val="19"/>
              </w:rPr>
              <w:t>svdp_district_admin</w:t>
            </w:r>
          </w:p>
        </w:tc>
        <w:tc>
          <w:tcPr>
            <w:tcW w:w="6624" w:type="dxa"/>
          </w:tcPr>
          <w:p w14:paraId="5BE586AD" w14:textId="77777777" w:rsidR="00681677" w:rsidRDefault="00000000">
            <w:r>
              <w:rPr>
                <w:sz w:val="19"/>
              </w:rPr>
              <w:t>May manage all custom capabilities, settings, conferences, user approvals, and imports</w:t>
            </w:r>
          </w:p>
        </w:tc>
      </w:tr>
    </w:tbl>
    <w:p w14:paraId="50B3BF5D" w14:textId="77777777" w:rsidR="00681677" w:rsidRDefault="00681677"/>
    <w:p w14:paraId="1AC14042" w14:textId="77777777" w:rsidR="00681677" w:rsidRDefault="00000000">
      <w:pPr>
        <w:pStyle w:val="Heading1"/>
      </w:pPr>
      <w:r>
        <w:t>6. Route and Security Contract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5760"/>
      </w:tblGrid>
      <w:tr w:rsidR="00681677" w14:paraId="6ECA2FDA" w14:textId="77777777">
        <w:tc>
          <w:tcPr>
            <w:tcW w:w="4968" w:type="dxa"/>
            <w:shd w:val="clear" w:color="auto" w:fill="DCE6F1"/>
          </w:tcPr>
          <w:p w14:paraId="02CAE5EB" w14:textId="77777777" w:rsidR="00681677" w:rsidRDefault="00000000">
            <w:r>
              <w:rPr>
                <w:b/>
                <w:sz w:val="19"/>
              </w:rPr>
              <w:t>Route</w:t>
            </w:r>
          </w:p>
        </w:tc>
        <w:tc>
          <w:tcPr>
            <w:tcW w:w="4968" w:type="dxa"/>
            <w:shd w:val="clear" w:color="auto" w:fill="DCE6F1"/>
          </w:tcPr>
          <w:p w14:paraId="3CE315DA" w14:textId="77777777" w:rsidR="00681677" w:rsidRDefault="00000000">
            <w:r>
              <w:rPr>
                <w:b/>
                <w:sz w:val="19"/>
              </w:rPr>
              <w:t>Contract</w:t>
            </w:r>
          </w:p>
        </w:tc>
      </w:tr>
      <w:tr w:rsidR="00681677" w14:paraId="21C008C6" w14:textId="77777777">
        <w:tc>
          <w:tcPr>
            <w:tcW w:w="3744" w:type="dxa"/>
          </w:tcPr>
          <w:p w14:paraId="5D9A9F00" w14:textId="77777777" w:rsidR="00681677" w:rsidRDefault="00000000">
            <w:r>
              <w:rPr>
                <w:sz w:val="19"/>
              </w:rPr>
              <w:t>/district-resources/&lt;conference-name&gt;</w:t>
            </w:r>
          </w:p>
        </w:tc>
        <w:tc>
          <w:tcPr>
            <w:tcW w:w="5760" w:type="dxa"/>
          </w:tcPr>
          <w:p w14:paraId="0FD2B6EB" w14:textId="77777777" w:rsidR="00681677" w:rsidRDefault="00000000">
            <w:r>
              <w:rPr>
                <w:sz w:val="19"/>
              </w:rPr>
              <w:t>Must preserve existing page slugs and saved links; gated portal rendering only</w:t>
            </w:r>
          </w:p>
        </w:tc>
      </w:tr>
      <w:tr w:rsidR="00681677" w14:paraId="79659FA2" w14:textId="77777777">
        <w:tc>
          <w:tcPr>
            <w:tcW w:w="3744" w:type="dxa"/>
          </w:tcPr>
          <w:p w14:paraId="5F1D5EA2" w14:textId="77777777" w:rsidR="00681677" w:rsidRDefault="00000000">
            <w:r>
              <w:rPr>
                <w:sz w:val="19"/>
              </w:rPr>
              <w:t>/district-resources/district/</w:t>
            </w:r>
          </w:p>
        </w:tc>
        <w:tc>
          <w:tcPr>
            <w:tcW w:w="5760" w:type="dxa"/>
          </w:tcPr>
          <w:p w14:paraId="04C44A5E" w14:textId="77777777" w:rsidR="00681677" w:rsidRDefault="00000000">
            <w:r>
              <w:rPr>
                <w:sz w:val="19"/>
              </w:rPr>
              <w:t>Approved district users only</w:t>
            </w:r>
          </w:p>
        </w:tc>
      </w:tr>
      <w:tr w:rsidR="00681677" w14:paraId="086C7549" w14:textId="77777777">
        <w:tc>
          <w:tcPr>
            <w:tcW w:w="3744" w:type="dxa"/>
          </w:tcPr>
          <w:p w14:paraId="4AA9FF7D" w14:textId="77777777" w:rsidR="00681677" w:rsidRDefault="00000000">
            <w:r>
              <w:rPr>
                <w:sz w:val="19"/>
              </w:rPr>
              <w:t>/resource-library/&lt;doc-slug&gt;/</w:t>
            </w:r>
          </w:p>
        </w:tc>
        <w:tc>
          <w:tcPr>
            <w:tcW w:w="5760" w:type="dxa"/>
          </w:tcPr>
          <w:p w14:paraId="76BB3EFD" w14:textId="77777777" w:rsidR="00681677" w:rsidRDefault="00000000">
            <w:r>
              <w:rPr>
                <w:sz w:val="19"/>
              </w:rPr>
              <w:t>Server-side permission check for detail, preview, and download</w:t>
            </w:r>
          </w:p>
        </w:tc>
      </w:tr>
      <w:tr w:rsidR="00681677" w14:paraId="5F5AB228" w14:textId="77777777">
        <w:tc>
          <w:tcPr>
            <w:tcW w:w="3744" w:type="dxa"/>
          </w:tcPr>
          <w:p w14:paraId="43DC3149" w14:textId="77777777" w:rsidR="00681677" w:rsidRDefault="00000000">
            <w:r>
              <w:rPr>
                <w:sz w:val="19"/>
              </w:rPr>
              <w:t>/events/&lt;event-slug&gt;/</w:t>
            </w:r>
          </w:p>
        </w:tc>
        <w:tc>
          <w:tcPr>
            <w:tcW w:w="5760" w:type="dxa"/>
          </w:tcPr>
          <w:p w14:paraId="715B8719" w14:textId="77777777" w:rsidR="00681677" w:rsidRDefault="00000000">
            <w:r>
              <w:rPr>
                <w:sz w:val="19"/>
              </w:rPr>
              <w:t>Server-side permission check required</w:t>
            </w:r>
          </w:p>
        </w:tc>
      </w:tr>
      <w:tr w:rsidR="00681677" w14:paraId="0F70BFA1" w14:textId="77777777">
        <w:tc>
          <w:tcPr>
            <w:tcW w:w="3744" w:type="dxa"/>
          </w:tcPr>
          <w:p w14:paraId="35718DE9" w14:textId="77777777" w:rsidR="00681677" w:rsidRDefault="00000000">
            <w:r>
              <w:rPr>
                <w:sz w:val="19"/>
              </w:rPr>
              <w:t>/portal-calendar/feed/&lt;token&gt;/</w:t>
            </w:r>
          </w:p>
        </w:tc>
        <w:tc>
          <w:tcPr>
            <w:tcW w:w="5760" w:type="dxa"/>
          </w:tcPr>
          <w:p w14:paraId="605DF444" w14:textId="77777777" w:rsidR="00681677" w:rsidRDefault="00000000">
            <w:r>
              <w:rPr>
                <w:sz w:val="19"/>
              </w:rPr>
              <w:t>Token must be cryptographically random and return only visible export-enabled events</w:t>
            </w:r>
          </w:p>
        </w:tc>
      </w:tr>
      <w:tr w:rsidR="00681677" w14:paraId="7C45AA9E" w14:textId="77777777">
        <w:tc>
          <w:tcPr>
            <w:tcW w:w="3744" w:type="dxa"/>
          </w:tcPr>
          <w:p w14:paraId="73743EAE" w14:textId="77777777" w:rsidR="00681677" w:rsidRDefault="00000000">
            <w:r>
              <w:rPr>
                <w:sz w:val="19"/>
              </w:rPr>
              <w:t>/portal-calendar/event/&lt;event_id&gt;/download/</w:t>
            </w:r>
          </w:p>
        </w:tc>
        <w:tc>
          <w:tcPr>
            <w:tcW w:w="5760" w:type="dxa"/>
          </w:tcPr>
          <w:p w14:paraId="4D958615" w14:textId="77777777" w:rsidR="00681677" w:rsidRDefault="00000000">
            <w:r>
              <w:rPr>
                <w:sz w:val="19"/>
              </w:rPr>
              <w:t>Must enforce event visibility and export enabled</w:t>
            </w:r>
          </w:p>
        </w:tc>
      </w:tr>
    </w:tbl>
    <w:p w14:paraId="17AF6B2F" w14:textId="77777777" w:rsidR="00681677" w:rsidRDefault="00681677"/>
    <w:p w14:paraId="3FAFA03F" w14:textId="77777777" w:rsidR="00681677" w:rsidRDefault="00000000">
      <w:pPr>
        <w:pStyle w:val="Heading1"/>
      </w:pPr>
      <w:r>
        <w:t>7. WYSIWYG Contract</w:t>
      </w:r>
    </w:p>
    <w:p w14:paraId="4FA3773D" w14:textId="77777777" w:rsidR="00681677" w:rsidRDefault="00000000">
      <w:pPr>
        <w:pStyle w:val="ListBullet"/>
      </w:pPr>
      <w:r>
        <w:t>WYSIWYG is required in MVP for Dashboard Items full description, Announcements full body, Documents body/description, and Events full description.</w:t>
      </w:r>
    </w:p>
    <w:p w14:paraId="4D223DA5" w14:textId="77777777" w:rsidR="00681677" w:rsidRDefault="00000000">
      <w:pPr>
        <w:pStyle w:val="ListBullet"/>
      </w:pPr>
      <w:r>
        <w:t>Allowed features: paragraphs, H2/H3, bold, italic, bulleted and numbered lists, links, remove formatting, and tables only if explicitly enabled.</w:t>
      </w:r>
    </w:p>
    <w:p w14:paraId="35A3BEA8" w14:textId="77777777" w:rsidR="00681677" w:rsidRDefault="00000000">
      <w:pPr>
        <w:pStyle w:val="ListBullet"/>
      </w:pPr>
      <w:r>
        <w:t>Prohibited features: arbitrary HTML for normal editors, free-form font sizing, font-family changes, uncontrolled color formatting, scripts, arbitrary embeds, and page-builder layout behavior.</w:t>
      </w:r>
    </w:p>
    <w:p w14:paraId="65D5F318" w14:textId="77777777" w:rsidR="00681677" w:rsidRDefault="00000000">
      <w:pPr>
        <w:pStyle w:val="Heading1"/>
      </w:pPr>
      <w:r>
        <w:t>8. Additional Developer Inputs Included in This Package</w:t>
      </w:r>
    </w:p>
    <w:p w14:paraId="5BDBC52C" w14:textId="77777777" w:rsidR="00681677" w:rsidRDefault="00000000">
      <w:pPr>
        <w:pStyle w:val="ListBullet"/>
      </w:pPr>
      <w:r>
        <w:t>Technical handoff document for Codex, Spec Kit, and GitHub Issues</w:t>
      </w:r>
    </w:p>
    <w:p w14:paraId="19280094" w14:textId="77777777" w:rsidR="00681677" w:rsidRDefault="00000000">
      <w:pPr>
        <w:pStyle w:val="ListBullet"/>
      </w:pPr>
      <w:r>
        <w:t>Build backlog and sprint plan</w:t>
      </w:r>
    </w:p>
    <w:p w14:paraId="2EAAEE35" w14:textId="77777777" w:rsidR="00681677" w:rsidRDefault="00000000">
      <w:pPr>
        <w:pStyle w:val="ListBullet"/>
      </w:pPr>
      <w:r>
        <w:t>Developer kickoff checklist and acceptance criteria</w:t>
      </w:r>
    </w:p>
    <w:p w14:paraId="6E8122D2" w14:textId="77777777" w:rsidR="00681677" w:rsidRDefault="00000000">
      <w:pPr>
        <w:pStyle w:val="ListBullet"/>
      </w:pPr>
      <w:r>
        <w:t>Plugin scaffold package with module stubs and README</w:t>
      </w:r>
    </w:p>
    <w:p w14:paraId="6B21BBA3" w14:textId="77777777" w:rsidR="00681677" w:rsidRDefault="00000000">
      <w:pPr>
        <w:pStyle w:val="ListBullet"/>
      </w:pPr>
      <w:r>
        <w:t>UI integration constraint: adopt the basics of the current WordPress theme, and invest design energy mainly in mobile-first structure, typography, spacing, and large tap targets</w:t>
      </w:r>
    </w:p>
    <w:p w14:paraId="082844E5" w14:textId="77777777" w:rsidR="00681677" w:rsidRDefault="00000000">
      <w:pPr>
        <w:pStyle w:val="Heading1"/>
      </w:pPr>
      <w:r>
        <w:lastRenderedPageBreak/>
        <w:t>9. Versioning</w:t>
      </w:r>
    </w:p>
    <w:p w14:paraId="0BE7AF3B" w14:textId="77777777" w:rsidR="00681677" w:rsidRDefault="00000000">
      <w:r>
        <w:t>Spec version: v1.0-contract-locked. Additive non-breaking changes move to v1.1. Breaking contract changes move to v2.0 and require migration notes.</w:t>
      </w:r>
    </w:p>
    <w:sectPr w:rsidR="00681677" w:rsidSect="00034616">
      <w:headerReference w:type="default" r:id="rId8"/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E3F06" w14:textId="77777777" w:rsidR="00B7499E" w:rsidRDefault="00B7499E">
      <w:pPr>
        <w:spacing w:after="0" w:line="240" w:lineRule="auto"/>
      </w:pPr>
      <w:r>
        <w:separator/>
      </w:r>
    </w:p>
  </w:endnote>
  <w:endnote w:type="continuationSeparator" w:id="0">
    <w:p w14:paraId="079F556D" w14:textId="77777777" w:rsidR="00B7499E" w:rsidRDefault="00B74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BCDB8" w14:textId="77777777" w:rsidR="00681677" w:rsidRDefault="00000000">
    <w:pPr>
      <w:pStyle w:val="Footer"/>
    </w:pPr>
    <w:r>
      <w:rPr>
        <w:color w:val="646464"/>
        <w:sz w:val="17"/>
      </w:rPr>
      <w:t>Contracts + Reference Spec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C434" w14:textId="77777777" w:rsidR="00B7499E" w:rsidRDefault="00B7499E">
      <w:pPr>
        <w:spacing w:after="0" w:line="240" w:lineRule="auto"/>
      </w:pPr>
      <w:r>
        <w:separator/>
      </w:r>
    </w:p>
  </w:footnote>
  <w:footnote w:type="continuationSeparator" w:id="0">
    <w:p w14:paraId="3B3FA05D" w14:textId="77777777" w:rsidR="00B7499E" w:rsidRDefault="00B74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A8B33" w14:textId="713EB98E" w:rsidR="00681677" w:rsidRDefault="00B724FA">
    <w:pPr>
      <w:pStyle w:val="Header"/>
      <w:jc w:val="right"/>
    </w:pPr>
    <w:r>
      <w:rPr>
        <w:b/>
        <w:color w:val="18426E"/>
        <w:sz w:val="18"/>
      </w:rPr>
      <w:t>Vincentian 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338780">
    <w:abstractNumId w:val="8"/>
  </w:num>
  <w:num w:numId="2" w16cid:durableId="1488591189">
    <w:abstractNumId w:val="6"/>
  </w:num>
  <w:num w:numId="3" w16cid:durableId="980231115">
    <w:abstractNumId w:val="5"/>
  </w:num>
  <w:num w:numId="4" w16cid:durableId="2081251701">
    <w:abstractNumId w:val="4"/>
  </w:num>
  <w:num w:numId="5" w16cid:durableId="270477752">
    <w:abstractNumId w:val="7"/>
  </w:num>
  <w:num w:numId="6" w16cid:durableId="534778710">
    <w:abstractNumId w:val="3"/>
  </w:num>
  <w:num w:numId="7" w16cid:durableId="2086417592">
    <w:abstractNumId w:val="2"/>
  </w:num>
  <w:num w:numId="8" w16cid:durableId="271131183">
    <w:abstractNumId w:val="1"/>
  </w:num>
  <w:num w:numId="9" w16cid:durableId="61173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DF6"/>
    <w:rsid w:val="0015074B"/>
    <w:rsid w:val="0029639D"/>
    <w:rsid w:val="00326F90"/>
    <w:rsid w:val="00681677"/>
    <w:rsid w:val="00AA1D8D"/>
    <w:rsid w:val="00B47730"/>
    <w:rsid w:val="00B724FA"/>
    <w:rsid w:val="00B749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3D2C9"/>
  <w14:defaultImageDpi w14:val="300"/>
  <w15:docId w15:val="{2C988B9B-21FA-2E49-BC7E-609BB193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2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42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634</Words>
  <Characters>4790</Characters>
  <Application>Microsoft Office Word</Application>
  <DocSecurity>0</DocSecurity>
  <Lines>136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Jeremiah Otis</cp:lastModifiedBy>
  <cp:revision>2</cp:revision>
  <dcterms:created xsi:type="dcterms:W3CDTF">2013-12-23T23:15:00Z</dcterms:created>
  <dcterms:modified xsi:type="dcterms:W3CDTF">2026-03-12T13:28:00Z</dcterms:modified>
  <cp:category/>
</cp:coreProperties>
</file>