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4"/>
          <w:u w:val="none"/>
        </w:rPr>
        <w:t>GHANA COMMUNICATION TECHNOLOGY UNIVERSITY (GCTU)</w:t>
      </w:r>
    </w:p>
    <w:p>
      <w:pPr>
        <w:jc w:val="center"/>
      </w:pPr>
      <w:r>
        <w:drawing>
          <wp:inline xmlns:a="http://schemas.openxmlformats.org/drawingml/2006/main" xmlns:pic="http://schemas.openxmlformats.org/drawingml/2006/picture">
            <wp:extent cx="2606040" cy="2502660"/>
            <wp:docPr id="1" name="Picture 1"/>
            <wp:cNvGraphicFramePr>
              <a:graphicFrameLocks noChangeAspect="1"/>
            </wp:cNvGraphicFramePr>
            <a:graphic>
              <a:graphicData uri="http://schemas.openxmlformats.org/drawingml/2006/picture">
                <pic:pic>
                  <pic:nvPicPr>
                    <pic:cNvPr id="0" name="gctu_crest.png"/>
                    <pic:cNvPicPr/>
                  </pic:nvPicPr>
                  <pic:blipFill>
                    <a:blip r:embed="rId10"/>
                    <a:stretch>
                      <a:fillRect/>
                    </a:stretch>
                  </pic:blipFill>
                  <pic:spPr>
                    <a:xfrm>
                      <a:off x="0" y="0"/>
                      <a:ext cx="2606040" cy="2502660"/>
                    </a:xfrm>
                    <a:prstGeom prst="rect"/>
                  </pic:spPr>
                </pic:pic>
              </a:graphicData>
            </a:graphic>
          </wp:inline>
        </w:drawing>
      </w:r>
    </w:p>
    <w:p>
      <w:pPr>
        <w:spacing w:after="120"/>
        <w:jc w:val="center"/>
      </w:pPr>
      <w:r>
        <w:rPr>
          <w:rFonts w:ascii="Times New Roman" w:hAnsi="Times New Roman"/>
          <w:b/>
          <w:sz w:val="24"/>
          <w:u w:val="none"/>
        </w:rPr>
        <w:t>FACULTY OF ENGINEERING</w:t>
      </w:r>
    </w:p>
    <w:p>
      <w:pPr>
        <w:spacing w:after="120"/>
        <w:jc w:val="center"/>
      </w:pPr>
      <w:r>
        <w:rPr>
          <w:rFonts w:ascii="Times New Roman" w:hAnsi="Times New Roman"/>
          <w:b/>
          <w:sz w:val="24"/>
          <w:u w:val="none"/>
        </w:rPr>
        <w:t>DEPARTMENT OF COMPUTER ENGINEERING</w:t>
      </w:r>
    </w:p>
    <w:p/>
    <w:p>
      <w:pPr>
        <w:spacing w:after="120"/>
        <w:jc w:val="center"/>
      </w:pPr>
      <w:r>
        <w:rPr>
          <w:rFonts w:ascii="Times New Roman" w:hAnsi="Times New Roman"/>
          <w:b/>
          <w:sz w:val="24"/>
          <w:u w:val="single"/>
        </w:rPr>
        <w:t>TITLE</w:t>
      </w:r>
    </w:p>
    <w:p>
      <w:pPr>
        <w:spacing w:after="120"/>
        <w:jc w:val="center"/>
      </w:pPr>
      <w:r>
        <w:rPr>
          <w:rFonts w:ascii="Times New Roman" w:hAnsi="Times New Roman"/>
          <w:b/>
          <w:sz w:val="28"/>
          <w:u w:val="none"/>
        </w:rPr>
        <w:t>Design and Evaluation of a Simulation-Based Adaptive Smart Traffic-Light Controller</w:t>
      </w:r>
    </w:p>
    <w:p/>
    <w:p>
      <w:pPr>
        <w:spacing w:after="120"/>
        <w:jc w:val="center"/>
      </w:pPr>
      <w:r>
        <w:rPr>
          <w:rFonts w:ascii="Times New Roman" w:hAnsi="Times New Roman"/>
          <w:b/>
          <w:sz w:val="24"/>
          <w:u w:val="none"/>
        </w:rPr>
        <w:t>BY:</w:t>
      </w:r>
    </w:p>
    <w:p>
      <w:pPr>
        <w:spacing w:after="120"/>
        <w:jc w:val="center"/>
      </w:pPr>
      <w:r>
        <w:rPr>
          <w:rFonts w:ascii="Times New Roman" w:hAnsi="Times New Roman"/>
          <w:b w:val="0"/>
          <w:sz w:val="22"/>
          <w:u w:val="none"/>
        </w:rPr>
        <w:t>Name: HENYO THEOPHILUS - ID 4121230031</w:t>
      </w:r>
    </w:p>
    <w:p>
      <w:pPr>
        <w:spacing w:after="120"/>
        <w:jc w:val="center"/>
      </w:pPr>
      <w:r>
        <w:rPr>
          <w:rFonts w:ascii="Times New Roman" w:hAnsi="Times New Roman"/>
          <w:b w:val="0"/>
          <w:sz w:val="22"/>
          <w:u w:val="none"/>
        </w:rPr>
        <w:t>Name: DJAGNI JERRY KODJO - ID 4121230036</w:t>
      </w:r>
    </w:p>
    <w:p/>
    <w:p>
      <w:pPr>
        <w:spacing w:after="120"/>
        <w:jc w:val="center"/>
      </w:pPr>
      <w:r>
        <w:rPr>
          <w:rFonts w:ascii="Times New Roman" w:hAnsi="Times New Roman"/>
          <w:b/>
          <w:sz w:val="24"/>
          <w:u w:val="none"/>
        </w:rPr>
        <w:t>SUPERVISOR:</w:t>
      </w:r>
    </w:p>
    <w:p>
      <w:pPr>
        <w:spacing w:after="120"/>
        <w:jc w:val="center"/>
      </w:pPr>
      <w:r>
        <w:rPr>
          <w:rFonts w:ascii="Times New Roman" w:hAnsi="Times New Roman"/>
          <w:b w:val="0"/>
          <w:sz w:val="22"/>
          <w:u w:val="none"/>
        </w:rPr>
        <w:t>Name: DR. PHILLIP KISEMBE</w:t>
      </w:r>
    </w:p>
    <w:p>
      <w:pPr>
        <w:spacing w:after="120"/>
        <w:jc w:val="center"/>
      </w:pPr>
      <w:r>
        <w:rPr>
          <w:rFonts w:ascii="Times New Roman" w:hAnsi="Times New Roman"/>
          <w:b/>
          <w:sz w:val="24"/>
          <w:u w:val="none"/>
        </w:rPr>
        <w:t>SEPTEMBER,2026</w:t>
      </w:r>
    </w:p>
    <w:p>
      <w:r>
        <w:br w:type="page"/>
      </w:r>
    </w:p>
    <w:p>
      <w:pPr>
        <w:pStyle w:val="Heading1"/>
        <w:spacing w:after="400"/>
        <w:jc w:val="center"/>
      </w:pPr>
      <w:r>
        <w:t>CHAPTER ONE</w:t>
      </w:r>
    </w:p>
    <w:p>
      <w:pPr>
        <w:pStyle w:val="Heading2"/>
        <w:spacing w:after="160"/>
        <w:jc w:val="left"/>
      </w:pPr>
      <w:r>
        <w:t>INTRODUCTION</w:t>
      </w:r>
    </w:p>
    <w:p>
      <w:pPr>
        <w:pStyle w:val="Heading3"/>
        <w:spacing w:before="160" w:after="80"/>
      </w:pPr>
      <w:r>
        <w:t>1.1 Background of the Study</w:t>
      </w:r>
    </w:p>
    <w:p>
      <w:pPr>
        <w:spacing w:line="276" w:lineRule="auto" w:after="120"/>
        <w:jc w:val="both"/>
      </w:pPr>
      <w:r>
        <w:rPr>
          <w:rFonts w:ascii="Times New Roman" w:hAnsi="Times New Roman"/>
          <w:sz w:val="24"/>
        </w:rPr>
        <w:t>Traffic congestion is one of the common operational problems faced at urban intersections. As vehicle ownership increases and commercial activity grows around schools, offices, markets, and residential areas, junctions must handle traffic demand that changes from one direction to another throughout the day. A four-way junction may be quiet on all approaches at one moment, but a few minutes later one road may receive a heavy queue while another remains almost empty. When a traffic-light controller cannot respond to that change, road users experience unnecessary delay even though part of the intersection capacity is unused.</w:t>
      </w:r>
    </w:p>
    <w:p>
      <w:pPr>
        <w:spacing w:line="276" w:lineRule="auto" w:after="120"/>
        <w:jc w:val="both"/>
      </w:pPr>
      <w:r>
        <w:rPr>
          <w:rFonts w:ascii="Times New Roman" w:hAnsi="Times New Roman"/>
          <w:sz w:val="24"/>
        </w:rPr>
        <w:t>Traditional fixed-time traffic lights are simple to implement because each phase follows a preset duration. The controller may give North/South traffic a fixed green interval and then give East/West traffic the same or another fixed interval. This approach is predictable, but it assumes that demand is stable. In practice, demand is rarely stable. A fixed-time phase can continue serving a low-demand road while vehicles are waiting on a busier road. The result is avoidable waiting time, long queues, inefficient use of green time, and frustration for drivers.</w:t>
      </w:r>
    </w:p>
    <w:p>
      <w:pPr>
        <w:spacing w:line="276" w:lineRule="auto" w:after="120"/>
        <w:jc w:val="both"/>
      </w:pPr>
      <w:r>
        <w:rPr>
          <w:rFonts w:ascii="Times New Roman" w:hAnsi="Times New Roman"/>
          <w:sz w:val="24"/>
        </w:rPr>
        <w:t>Adaptive traffic-light control addresses this weakness by using demand information to adjust green duration. If one movement group has more vehicles waiting, the controller can give that group a longer green interval within a safe limit. If demand is low, the controller can end the green phase earlier and serve the next group. However, adaptive control must never sacrifice safety. The controller must still respect amber intervals, all-red clearance intervals, and the rule that conflicting approaches must not receive green at the same time.</w:t>
      </w:r>
    </w:p>
    <w:p>
      <w:pPr>
        <w:spacing w:line="276" w:lineRule="auto" w:after="120"/>
        <w:jc w:val="both"/>
      </w:pPr>
      <w:r>
        <w:rPr>
          <w:rFonts w:ascii="Times New Roman" w:hAnsi="Times New Roman"/>
          <w:sz w:val="24"/>
        </w:rPr>
        <w:t>This project focuses on a simulation-based adaptive smart traffic-light controller for a four-way intersection. The implementation compares a fixed-time baseline with an adaptive controller under repeatable simulated traffic conditions. The system includes a live browser dashboard, virtual detector readings, detector-fault profiles, SQLite logging, benchmark scripts, result charts, and automated tests. The final scope is software simulation only; it does not claim to operate public-road hardware.</w:t>
      </w:r>
    </w:p>
    <w:p>
      <w:pPr>
        <w:pStyle w:val="Heading3"/>
        <w:spacing w:before="160" w:after="80"/>
      </w:pPr>
      <w:r>
        <w:t>1.2 Problem Statement</w:t>
      </w:r>
    </w:p>
    <w:p>
      <w:pPr>
        <w:spacing w:line="276" w:lineRule="auto" w:after="120"/>
        <w:jc w:val="both"/>
      </w:pPr>
      <w:r>
        <w:rPr>
          <w:rFonts w:ascii="Times New Roman" w:hAnsi="Times New Roman"/>
          <w:sz w:val="24"/>
        </w:rPr>
        <w:t>Many traffic-light demonstrations use a timer that changes signal colours after a fixed number of seconds. Such a demonstration can prove that the signal sequence changes, but it does not prove that the controller improves traffic flow. The main engineering problem in this project is that fixed-time signal control can waste green time when demand changes. If North/South traffic is heavy and East/West traffic is light, a fixed controller may still give both movement groups the same green duration. Vehicles on the busy road continue to wait while the light serves a road with fewer vehicles.</w:t>
      </w:r>
    </w:p>
    <w:p>
      <w:pPr>
        <w:spacing w:line="276" w:lineRule="auto" w:after="120"/>
        <w:jc w:val="both"/>
      </w:pPr>
      <w:r>
        <w:rPr>
          <w:rFonts w:ascii="Times New Roman" w:hAnsi="Times New Roman"/>
          <w:sz w:val="24"/>
        </w:rPr>
        <w:t>A second problem is that a project based only on physical LEDs or Raspberry Pi GPIO wiring would provide limited evaluation evidence. Blinking LEDs can show output, but it cannot easily show queue length, waiting time, throughput, detector faults, repeated random seeds, or safety violations over many scenarios. For a final-year engineering project, the work must be measurable and repeatable, not only visible.</w:t>
      </w:r>
    </w:p>
    <w:p>
      <w:pPr>
        <w:spacing w:line="276" w:lineRule="auto" w:after="120"/>
        <w:jc w:val="both"/>
      </w:pPr>
      <w:r>
        <w:rPr>
          <w:rFonts w:ascii="Times New Roman" w:hAnsi="Times New Roman"/>
          <w:sz w:val="24"/>
        </w:rPr>
        <w:t>A third problem concerns detector reliability. Real traffic systems depend on sensors, cameras, or other detection devices. In a simulation-only project, these detections must be represented in a controlled way. The controller should be able to use detector demand, but the system should also show what happens when detector readings are wrong. A faulty detector should affect performance, but it must not directly force unsafe signal states.</w:t>
      </w:r>
    </w:p>
    <w:p>
      <w:pPr>
        <w:spacing w:before="80" w:after="40"/>
      </w:pPr>
      <w:r>
        <w:rPr>
          <w:rFonts w:ascii="Times New Roman" w:hAnsi="Times New Roman"/>
          <w:b/>
          <w:sz w:val="24"/>
        </w:rPr>
        <w:t>The key problems addressed are:</w:t>
      </w:r>
    </w:p>
    <w:p>
      <w:pPr>
        <w:pStyle w:val="ListBullet"/>
        <w:spacing w:after="40"/>
      </w:pPr>
      <w:r>
        <w:rPr>
          <w:rFonts w:ascii="Times New Roman" w:hAnsi="Times New Roman"/>
          <w:sz w:val="24"/>
        </w:rPr>
        <w:t>fixed green timing cannot respond to changing traffic demand;</w:t>
      </w:r>
    </w:p>
    <w:p>
      <w:pPr>
        <w:pStyle w:val="ListBullet"/>
        <w:spacing w:after="40"/>
      </w:pPr>
      <w:r>
        <w:rPr>
          <w:rFonts w:ascii="Times New Roman" w:hAnsi="Times New Roman"/>
          <w:sz w:val="24"/>
        </w:rPr>
        <w:t>basic timer-based demonstrations do not provide enough performance evidence;</w:t>
      </w:r>
    </w:p>
    <w:p>
      <w:pPr>
        <w:pStyle w:val="ListBullet"/>
        <w:spacing w:after="40"/>
      </w:pPr>
      <w:r>
        <w:rPr>
          <w:rFonts w:ascii="Times New Roman" w:hAnsi="Times New Roman"/>
          <w:sz w:val="24"/>
        </w:rPr>
        <w:t>traffic-control safety must be preserved even when timing becomes adaptive;</w:t>
      </w:r>
    </w:p>
    <w:p>
      <w:pPr>
        <w:pStyle w:val="ListBullet"/>
        <w:spacing w:after="40"/>
      </w:pPr>
      <w:r>
        <w:rPr>
          <w:rFonts w:ascii="Times New Roman" w:hAnsi="Times New Roman"/>
          <w:sz w:val="24"/>
        </w:rPr>
        <w:t>detector readings may be wrong and should be separated from true simulated queues;</w:t>
      </w:r>
    </w:p>
    <w:p>
      <w:pPr>
        <w:pStyle w:val="ListBullet"/>
        <w:spacing w:after="40"/>
      </w:pPr>
      <w:r>
        <w:rPr>
          <w:rFonts w:ascii="Times New Roman" w:hAnsi="Times New Roman"/>
          <w:sz w:val="24"/>
        </w:rPr>
        <w:t>results must be repeatable so fixed-time and adaptive controllers can be compared fairly.</w:t>
      </w:r>
    </w:p>
    <w:p>
      <w:pPr>
        <w:pStyle w:val="Heading3"/>
        <w:spacing w:before="160" w:after="80"/>
      </w:pPr>
      <w:r>
        <w:t>1.3 Aim of the Study</w:t>
      </w:r>
    </w:p>
    <w:p>
      <w:pPr>
        <w:spacing w:line="276" w:lineRule="auto" w:after="120"/>
        <w:jc w:val="both"/>
      </w:pPr>
      <w:r>
        <w:rPr>
          <w:rFonts w:ascii="Times New Roman" w:hAnsi="Times New Roman"/>
          <w:sz w:val="24"/>
        </w:rPr>
        <w:t>The aim of this study is to design, implement, and evaluate a simulation-based adaptive smart traffic-light controller for a four-way intersection, comparing its performance with a fixed-time baseline while maintaining safe signal-phase behaviour.</w:t>
      </w:r>
    </w:p>
    <w:p>
      <w:pPr>
        <w:pStyle w:val="Heading3"/>
        <w:spacing w:before="160" w:after="80"/>
      </w:pPr>
      <w:r>
        <w:t>1.4 Objectives of the Study</w:t>
      </w:r>
    </w:p>
    <w:p>
      <w:pPr>
        <w:spacing w:before="80" w:after="40"/>
      </w:pPr>
      <w:r>
        <w:rPr>
          <w:rFonts w:ascii="Times New Roman" w:hAnsi="Times New Roman"/>
          <w:b/>
          <w:sz w:val="24"/>
        </w:rPr>
        <w:t>Main Objective</w:t>
      </w:r>
    </w:p>
    <w:p>
      <w:pPr>
        <w:spacing w:line="276" w:lineRule="auto" w:after="120"/>
        <w:jc w:val="both"/>
      </w:pPr>
      <w:r>
        <w:rPr>
          <w:rFonts w:ascii="Times New Roman" w:hAnsi="Times New Roman"/>
          <w:sz w:val="24"/>
        </w:rPr>
        <w:t>To develop a complete simulation system that demonstrates adaptive traffic-light control, visualises traffic movement in a browser dashboard, records experiment data, and evaluates fixed-time versus adaptive performance under repeatable conditions.</w:t>
      </w:r>
    </w:p>
    <w:p>
      <w:pPr>
        <w:spacing w:before="80" w:after="40"/>
      </w:pPr>
      <w:r>
        <w:rPr>
          <w:rFonts w:ascii="Times New Roman" w:hAnsi="Times New Roman"/>
          <w:b/>
          <w:sz w:val="24"/>
        </w:rPr>
        <w:t>Specific Objectives</w:t>
      </w:r>
    </w:p>
    <w:p>
      <w:pPr>
        <w:pStyle w:val="ListNumber"/>
        <w:spacing w:after="40"/>
      </w:pPr>
      <w:r>
        <w:rPr>
          <w:rFonts w:ascii="Times New Roman" w:hAnsi="Times New Roman"/>
          <w:sz w:val="24"/>
        </w:rPr>
        <w:t>Design a safe phase sequence for a four-way intersection with North/South and East/West movement groups.</w:t>
      </w:r>
    </w:p>
    <w:p>
      <w:pPr>
        <w:pStyle w:val="ListNumber"/>
        <w:spacing w:after="40"/>
      </w:pPr>
      <w:r>
        <w:rPr>
          <w:rFonts w:ascii="Times New Roman" w:hAnsi="Times New Roman"/>
          <w:sz w:val="24"/>
        </w:rPr>
        <w:t>Implement a fixed-time controller to serve as the baseline for performance comparison.</w:t>
      </w:r>
    </w:p>
    <w:p>
      <w:pPr>
        <w:pStyle w:val="ListNumber"/>
        <w:spacing w:after="40"/>
      </w:pPr>
      <w:r>
        <w:rPr>
          <w:rFonts w:ascii="Times New Roman" w:hAnsi="Times New Roman"/>
          <w:sz w:val="24"/>
        </w:rPr>
        <w:t>Implement an adaptive controller that changes green duration using virtual detector demand.</w:t>
      </w:r>
    </w:p>
    <w:p>
      <w:pPr>
        <w:pStyle w:val="ListNumber"/>
        <w:spacing w:after="40"/>
      </w:pPr>
      <w:r>
        <w:rPr>
          <w:rFonts w:ascii="Times New Roman" w:hAnsi="Times New Roman"/>
          <w:sz w:val="24"/>
        </w:rPr>
        <w:t>Create a simulator that generates vehicles, queues, departures, waiting time, and completed-vehicle metrics.</w:t>
      </w:r>
    </w:p>
    <w:p>
      <w:pPr>
        <w:pStyle w:val="ListNumber"/>
        <w:spacing w:after="40"/>
      </w:pPr>
      <w:r>
        <w:rPr>
          <w:rFonts w:ascii="Times New Roman" w:hAnsi="Times New Roman"/>
          <w:sz w:val="24"/>
        </w:rPr>
        <w:t>Model virtual detector faults such as stuck-high and stuck-low readings.</w:t>
      </w:r>
    </w:p>
    <w:p>
      <w:pPr>
        <w:pStyle w:val="ListNumber"/>
        <w:spacing w:after="40"/>
      </w:pPr>
      <w:r>
        <w:rPr>
          <w:rFonts w:ascii="Times New Roman" w:hAnsi="Times New Roman"/>
          <w:sz w:val="24"/>
        </w:rPr>
        <w:t>Build a browser dashboard that displays vehicles, signal lamps, countdown timers, queues, detector values, and benchmark evidence.</w:t>
      </w:r>
    </w:p>
    <w:p>
      <w:pPr>
        <w:pStyle w:val="ListNumber"/>
        <w:spacing w:after="40"/>
      </w:pPr>
      <w:r>
        <w:rPr>
          <w:rFonts w:ascii="Times New Roman" w:hAnsi="Times New Roman"/>
          <w:sz w:val="24"/>
        </w:rPr>
        <w:t>Store simulation runs, detector samples, signal events, and traffic metrics in SQLite.</w:t>
      </w:r>
    </w:p>
    <w:p>
      <w:pPr>
        <w:pStyle w:val="ListNumber"/>
        <w:spacing w:after="40"/>
      </w:pPr>
      <w:r>
        <w:rPr>
          <w:rFonts w:ascii="Times New Roman" w:hAnsi="Times New Roman"/>
          <w:sz w:val="24"/>
        </w:rPr>
        <w:t>Run repeatable fixed-vs-adaptive benchmarks using identical scenarios, step sizes, durations, and seeds.</w:t>
      </w:r>
    </w:p>
    <w:p>
      <w:pPr>
        <w:pStyle w:val="ListNumber"/>
        <w:spacing w:after="40"/>
      </w:pPr>
      <w:r>
        <w:rPr>
          <w:rFonts w:ascii="Times New Roman" w:hAnsi="Times New Roman"/>
          <w:sz w:val="24"/>
        </w:rPr>
        <w:t>Validate safety and correctness through automated tests.</w:t>
      </w:r>
    </w:p>
    <w:p>
      <w:pPr>
        <w:pStyle w:val="Heading3"/>
        <w:spacing w:before="160" w:after="80"/>
      </w:pPr>
      <w:r>
        <w:t>1.5 Justification of the Study</w:t>
      </w:r>
    </w:p>
    <w:p>
      <w:pPr>
        <w:spacing w:line="276" w:lineRule="auto" w:after="120"/>
        <w:jc w:val="both"/>
      </w:pPr>
      <w:r>
        <w:rPr>
          <w:rFonts w:ascii="Times New Roman" w:hAnsi="Times New Roman"/>
          <w:sz w:val="24"/>
        </w:rPr>
        <w:t>The study is justified because traffic-light control is a practical engineering problem that combines timing, safety, sensing, simulation, data logging, and user-interface design. The project does not claim that adaptive traffic lights are new inventions. Its contribution is the design and evaluation of a complete implementation that can be inspected, tested, and defended.</w:t>
      </w:r>
    </w:p>
    <w:p>
      <w:pPr>
        <w:spacing w:line="276" w:lineRule="auto" w:after="120"/>
        <w:jc w:val="both"/>
      </w:pPr>
      <w:r>
        <w:rPr>
          <w:rFonts w:ascii="Times New Roman" w:hAnsi="Times New Roman"/>
          <w:sz w:val="24"/>
        </w:rPr>
        <w:t>The simulation-only scope is also justified. A physical prototype can be useful for showing signal output, but it is difficult to use physical LEDs alone to measure waiting time or compare controllers across many seeds. Simulation allows the same traffic arrivals to be replayed for both fixed-time and adaptive control. This makes the comparison fair and repeatable. It also allows fault profiles to be introduced without damaging hardware or relying on uncontrolled real-road conditions.</w:t>
      </w:r>
    </w:p>
    <w:p>
      <w:pPr>
        <w:spacing w:line="276" w:lineRule="auto" w:after="120"/>
        <w:jc w:val="both"/>
      </w:pPr>
      <w:r>
        <w:rPr>
          <w:rFonts w:ascii="Times New Roman" w:hAnsi="Times New Roman"/>
          <w:sz w:val="24"/>
        </w:rPr>
        <w:t>The adaptive controller is designed with safety separation. The adaptive logic only influences green duration; it cannot jump directly from one conflicting green to another. Every change still passes through amber and all-red clearance. This makes the system appropriate for academic evaluation because the examiner can see both the performance idea and the safety constraint.</w:t>
      </w:r>
    </w:p>
    <w:p>
      <w:pPr>
        <w:spacing w:line="276" w:lineRule="auto" w:after="120"/>
        <w:jc w:val="both"/>
      </w:pPr>
      <w:r>
        <w:rPr>
          <w:rFonts w:ascii="Times New Roman" w:hAnsi="Times New Roman"/>
          <w:sz w:val="24"/>
        </w:rPr>
        <w:t>The dashboard improves demonstration quality. Instead of running one invisible script and reading numbers from the terminal, the presenter can show cars entering from each approach, queues forming, countdowns resetting, detector readings changing, and fixed/adaptive comparison charts. This makes the system understandable to both technical and non-technical examiners.</w:t>
      </w:r>
    </w:p>
    <w:p>
      <w:pPr>
        <w:pStyle w:val="Heading3"/>
        <w:spacing w:before="160" w:after="80"/>
      </w:pPr>
      <w:r>
        <w:t>1.6 Significance of the Study</w:t>
      </w:r>
    </w:p>
    <w:p>
      <w:pPr>
        <w:spacing w:line="276" w:lineRule="auto" w:after="120"/>
        <w:jc w:val="both"/>
      </w:pPr>
      <w:r>
        <w:rPr>
          <w:rFonts w:ascii="Times New Roman" w:hAnsi="Times New Roman"/>
          <w:sz w:val="24"/>
        </w:rPr>
        <w:t>The study is significant in the following ways:</w:t>
      </w:r>
    </w:p>
    <w:p>
      <w:pPr>
        <w:pStyle w:val="ListBullet"/>
        <w:spacing w:after="40"/>
      </w:pPr>
      <w:r>
        <w:rPr>
          <w:rFonts w:ascii="Times New Roman" w:hAnsi="Times New Roman"/>
          <w:sz w:val="24"/>
        </w:rPr>
        <w:t>Engineering significance: it converts a real traffic-control problem into a working software system with requirements, safety logic, simulation, API, dashboard, storage, and tests.</w:t>
      </w:r>
    </w:p>
    <w:p>
      <w:pPr>
        <w:pStyle w:val="ListBullet"/>
        <w:spacing w:after="40"/>
      </w:pPr>
      <w:r>
        <w:rPr>
          <w:rFonts w:ascii="Times New Roman" w:hAnsi="Times New Roman"/>
          <w:sz w:val="24"/>
        </w:rPr>
        <w:t>Academic significance: it provides measurable evidence for comparing adaptive and fixed-time controllers under controlled conditions.</w:t>
      </w:r>
    </w:p>
    <w:p>
      <w:pPr>
        <w:pStyle w:val="ListBullet"/>
        <w:spacing w:after="40"/>
      </w:pPr>
      <w:r>
        <w:rPr>
          <w:rFonts w:ascii="Times New Roman" w:hAnsi="Times New Roman"/>
          <w:sz w:val="24"/>
        </w:rPr>
        <w:t>Practical demonstration significance: it gives presenters a visual dashboard that can be used during defence instead of relying only on slides.</w:t>
      </w:r>
    </w:p>
    <w:p>
      <w:pPr>
        <w:pStyle w:val="ListBullet"/>
        <w:spacing w:after="40"/>
      </w:pPr>
      <w:r>
        <w:rPr>
          <w:rFonts w:ascii="Times New Roman" w:hAnsi="Times New Roman"/>
          <w:sz w:val="24"/>
        </w:rPr>
        <w:t>Safety significance: it shows that adaptive timing should be separated from unsafe direct light control.</w:t>
      </w:r>
    </w:p>
    <w:p>
      <w:pPr>
        <w:pStyle w:val="ListBullet"/>
        <w:spacing w:after="40"/>
      </w:pPr>
      <w:r>
        <w:rPr>
          <w:rFonts w:ascii="Times New Roman" w:hAnsi="Times New Roman"/>
          <w:sz w:val="24"/>
        </w:rPr>
        <w:t>Evaluation significance: it records mean waiting time, maximum queue, completed vehicles, detector mismatch, and safety violations.</w:t>
      </w:r>
    </w:p>
    <w:p>
      <w:pPr>
        <w:spacing w:line="276" w:lineRule="auto" w:after="120"/>
        <w:jc w:val="both"/>
      </w:pPr>
      <w:r>
        <w:rPr>
          <w:rFonts w:ascii="Times New Roman" w:hAnsi="Times New Roman"/>
          <w:sz w:val="24"/>
        </w:rPr>
        <w:t>For the students, the project also demonstrates integration of software engineering and computer engineering skills. It requires algorithm design, modelling, data persistence, real-time communication through WebSocket streaming, frontend interface design, test automation, and evidence generation. These are stronger indicators of engineering work than a simple timer that changes colours without measurement.</w:t>
      </w:r>
    </w:p>
    <w:p>
      <w:pPr>
        <w:pStyle w:val="Heading3"/>
        <w:spacing w:before="160" w:after="80"/>
      </w:pPr>
      <w:r>
        <w:t>1.7 Scope of the Study</w:t>
      </w:r>
    </w:p>
    <w:p>
      <w:pPr>
        <w:spacing w:line="276" w:lineRule="auto" w:after="120"/>
        <w:jc w:val="both"/>
      </w:pPr>
      <w:r>
        <w:rPr>
          <w:rFonts w:ascii="Times New Roman" w:hAnsi="Times New Roman"/>
          <w:sz w:val="24"/>
        </w:rPr>
        <w:t>The scope is limited to a single simulated four-way road intersection. The approaches are North, East, South, and West. The controller groups movement into two non-conflicting directions: North/South and East/West. The safe phase sequence is all-red, green, amber, all-red, and opposing green. The adaptive controller changes green duration between minimum and maximum limits based on detector demand.</w:t>
      </w:r>
    </w:p>
    <w:p>
      <w:pPr>
        <w:spacing w:before="80" w:after="40"/>
      </w:pPr>
      <w:r>
        <w:rPr>
          <w:rFonts w:ascii="Times New Roman" w:hAnsi="Times New Roman"/>
          <w:b/>
          <w:sz w:val="24"/>
        </w:rPr>
        <w:t>The project includes:</w:t>
      </w:r>
    </w:p>
    <w:p>
      <w:pPr>
        <w:pStyle w:val="ListBullet"/>
        <w:spacing w:after="40"/>
      </w:pPr>
      <w:r>
        <w:rPr>
          <w:rFonts w:ascii="Times New Roman" w:hAnsi="Times New Roman"/>
          <w:sz w:val="24"/>
        </w:rPr>
        <w:t>fixed-time and adaptive signal controllers;</w:t>
      </w:r>
    </w:p>
    <w:p>
      <w:pPr>
        <w:pStyle w:val="ListBullet"/>
        <w:spacing w:after="40"/>
      </w:pPr>
      <w:r>
        <w:rPr>
          <w:rFonts w:ascii="Times New Roman" w:hAnsi="Times New Roman"/>
          <w:sz w:val="24"/>
        </w:rPr>
        <w:t>traffic scenarios including balanced, NS-heavy, EW-heavy, burst, and alternating-peak demand;</w:t>
      </w:r>
    </w:p>
    <w:p>
      <w:pPr>
        <w:pStyle w:val="ListBullet"/>
        <w:spacing w:after="40"/>
      </w:pPr>
      <w:r>
        <w:rPr>
          <w:rFonts w:ascii="Times New Roman" w:hAnsi="Times New Roman"/>
          <w:sz w:val="24"/>
        </w:rPr>
        <w:t>virtual detectors and detector-fault profiles;</w:t>
      </w:r>
    </w:p>
    <w:p>
      <w:pPr>
        <w:pStyle w:val="ListBullet"/>
        <w:spacing w:after="40"/>
      </w:pPr>
      <w:r>
        <w:rPr>
          <w:rFonts w:ascii="Times New Roman" w:hAnsi="Times New Roman"/>
          <w:sz w:val="24"/>
        </w:rPr>
        <w:t>SQLite logging of runs, metrics, detector samples, and signal events;</w:t>
      </w:r>
    </w:p>
    <w:p>
      <w:pPr>
        <w:pStyle w:val="ListBullet"/>
        <w:spacing w:after="40"/>
      </w:pPr>
      <w:r>
        <w:rPr>
          <w:rFonts w:ascii="Times New Roman" w:hAnsi="Times New Roman"/>
          <w:sz w:val="24"/>
        </w:rPr>
        <w:t>FastAPI HTTP endpoints and WebSocket simulation streaming;</w:t>
      </w:r>
    </w:p>
    <w:p>
      <w:pPr>
        <w:pStyle w:val="ListBullet"/>
        <w:spacing w:after="40"/>
      </w:pPr>
      <w:r>
        <w:rPr>
          <w:rFonts w:ascii="Times New Roman" w:hAnsi="Times New Roman"/>
          <w:sz w:val="24"/>
        </w:rPr>
        <w:t>a live browser dashboard with animated vehicles, countdowns, and comparison charts;</w:t>
      </w:r>
    </w:p>
    <w:p>
      <w:pPr>
        <w:pStyle w:val="ListBullet"/>
        <w:spacing w:after="40"/>
      </w:pPr>
      <w:r>
        <w:rPr>
          <w:rFonts w:ascii="Times New Roman" w:hAnsi="Times New Roman"/>
          <w:sz w:val="24"/>
        </w:rPr>
        <w:t>benchmark scripts and generated CSV/SVG/Markdown evidence;</w:t>
      </w:r>
    </w:p>
    <w:p>
      <w:pPr>
        <w:pStyle w:val="ListBullet"/>
        <w:spacing w:after="40"/>
      </w:pPr>
      <w:r>
        <w:rPr>
          <w:rFonts w:ascii="Times New Roman" w:hAnsi="Times New Roman"/>
          <w:sz w:val="24"/>
        </w:rPr>
        <w:t>automated tests for controller, simulator, storage, API, benchmark, and reporting behaviour.</w:t>
      </w:r>
    </w:p>
    <w:p>
      <w:pPr>
        <w:spacing w:before="80" w:after="40"/>
      </w:pPr>
      <w:r>
        <w:rPr>
          <w:rFonts w:ascii="Times New Roman" w:hAnsi="Times New Roman"/>
          <w:b/>
          <w:sz w:val="24"/>
        </w:rPr>
        <w:t>The project excludes:</w:t>
      </w:r>
    </w:p>
    <w:p>
      <w:pPr>
        <w:pStyle w:val="ListBullet"/>
        <w:spacing w:after="40"/>
      </w:pPr>
      <w:r>
        <w:rPr>
          <w:rFonts w:ascii="Times New Roman" w:hAnsi="Times New Roman"/>
          <w:sz w:val="24"/>
        </w:rPr>
        <w:t>Raspberry Pi hardware deployment and GPIO wiring;</w:t>
      </w:r>
    </w:p>
    <w:p>
      <w:pPr>
        <w:pStyle w:val="ListBullet"/>
        <w:spacing w:after="40"/>
      </w:pPr>
      <w:r>
        <w:rPr>
          <w:rFonts w:ascii="Times New Roman" w:hAnsi="Times New Roman"/>
          <w:sz w:val="24"/>
        </w:rPr>
        <w:t>physical cameras, ultrasonic sensors, inductive loops, or real road equipment;</w:t>
      </w:r>
    </w:p>
    <w:p>
      <w:pPr>
        <w:pStyle w:val="ListBullet"/>
        <w:spacing w:after="40"/>
      </w:pPr>
      <w:r>
        <w:rPr>
          <w:rFonts w:ascii="Times New Roman" w:hAnsi="Times New Roman"/>
          <w:sz w:val="24"/>
        </w:rPr>
        <w:t>pedestrian crossings, emergency vehicles, turning movements, and lane-changing behaviour;</w:t>
      </w:r>
    </w:p>
    <w:p>
      <w:pPr>
        <w:pStyle w:val="ListBullet"/>
        <w:spacing w:after="40"/>
      </w:pPr>
      <w:r>
        <w:rPr>
          <w:rFonts w:ascii="Times New Roman" w:hAnsi="Times New Roman"/>
          <w:sz w:val="24"/>
        </w:rPr>
        <w:t>legal certification for public-road use.</w:t>
      </w:r>
    </w:p>
    <w:p>
      <w:pPr>
        <w:pStyle w:val="Heading3"/>
        <w:spacing w:before="160" w:after="80"/>
      </w:pPr>
      <w:r>
        <w:t>1.8 Limitations of the Study</w:t>
      </w:r>
    </w:p>
    <w:p>
      <w:pPr>
        <w:spacing w:line="276" w:lineRule="auto" w:after="120"/>
        <w:jc w:val="both"/>
      </w:pPr>
      <w:r>
        <w:rPr>
          <w:rFonts w:ascii="Times New Roman" w:hAnsi="Times New Roman"/>
          <w:sz w:val="24"/>
        </w:rPr>
        <w:t>The system is a simplified academic simulator. It does not reproduce all conditions at a real road junction. Vehicle arrivals are generated from scenario rates rather than from calibrated field data. Driver behaviour, acceleration, lane discipline, pedestrian behaviour, turning movements, vehicle classes, weather, road geometry, and emergency-priority logic are outside the current implementation.</w:t>
      </w:r>
    </w:p>
    <w:p>
      <w:pPr>
        <w:spacing w:line="276" w:lineRule="auto" w:after="120"/>
        <w:jc w:val="both"/>
      </w:pPr>
      <w:r>
        <w:rPr>
          <w:rFonts w:ascii="Times New Roman" w:hAnsi="Times New Roman"/>
          <w:sz w:val="24"/>
        </w:rPr>
        <w:t>The project treats rain, darkness, glare, dirt, poor visibility, and sensor damage as possible causes of detector error, but it does not visually simulate weather or implement computer-vision detection. Detector faults are represented through controlled stuck-high and stuck-low profiles. This is appropriate for the approved traffic-control scope, but it means the system cannot be used to evaluate camera accuracy.</w:t>
      </w:r>
    </w:p>
    <w:p>
      <w:pPr>
        <w:spacing w:line="276" w:lineRule="auto" w:after="120"/>
        <w:jc w:val="both"/>
      </w:pPr>
      <w:r>
        <w:rPr>
          <w:rFonts w:ascii="Times New Roman" w:hAnsi="Times New Roman"/>
          <w:sz w:val="24"/>
        </w:rPr>
        <w:t>The results should therefore be interpreted as evidence for the implemented controller inside the defined simulator. They are not direct predictions for any specific real intersection. Real deployment would require certified hardware, calibrated data, fail-safe monitoring, road-authority approval, and field validation.</w:t>
      </w:r>
    </w:p>
    <w:p>
      <w:pPr>
        <w:pStyle w:val="Heading3"/>
        <w:spacing w:before="160" w:after="80"/>
      </w:pPr>
      <w:r>
        <w:t>1.9 Methodology Overview</w:t>
      </w:r>
    </w:p>
    <w:p>
      <w:pPr>
        <w:spacing w:line="276" w:lineRule="auto" w:after="120"/>
        <w:jc w:val="both"/>
      </w:pPr>
      <w:r>
        <w:rPr>
          <w:rFonts w:ascii="Times New Roman" w:hAnsi="Times New Roman"/>
          <w:sz w:val="24"/>
        </w:rPr>
        <w:t>The project follows a structured software development approach. First, the traffic-control problem and system boundary were defined. Next, the safe phase machine was implemented so both controllers would share the same safety behaviour. The fixed-time controller was then created as the baseline, followed by the adaptive timing policy that uses detector demand to choose green duration.</w:t>
      </w:r>
    </w:p>
    <w:p>
      <w:pPr>
        <w:spacing w:line="276" w:lineRule="auto" w:after="120"/>
        <w:jc w:val="both"/>
      </w:pPr>
      <w:r>
        <w:rPr>
          <w:rFonts w:ascii="Times New Roman" w:hAnsi="Times New Roman"/>
          <w:sz w:val="24"/>
        </w:rPr>
        <w:t>After the controller layer, the simulator was built to generate arrivals, maintain queues, discharge vehicles on green, compute waiting time, and detect conflicting-green violations. Detector fault profiles were added so the controller-visible demand could differ from the true simulated queue. Storage and API layers were then added to log evidence and expose data to the dashboard.</w:t>
      </w:r>
    </w:p>
    <w:p>
      <w:pPr>
        <w:spacing w:line="276" w:lineRule="auto" w:after="120"/>
        <w:jc w:val="both"/>
      </w:pPr>
      <w:r>
        <w:rPr>
          <w:rFonts w:ascii="Times New Roman" w:hAnsi="Times New Roman"/>
          <w:sz w:val="24"/>
        </w:rPr>
        <w:t>Finally, the dashboard, benchmark workflow, screenshots, and tests were completed. Evaluation used fixed/adaptive paired runs with the same scenario, duration, step size, and random seed. This methodology ensures that differences in result are caused by controller behaviour rather than different traffic input.</w:t>
      </w:r>
    </w:p>
    <w:sectPr w:rsidR="00FC693F" w:rsidRPr="0006063C" w:rsidSect="00034616">
      <w:footerReference w:type="default" r:id="rId9"/>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instrText xml:space="preserve">PAGE</w:instrText>
      <w:fldChar w:fldCharType="end"/>
    </w:r>
    <w:r>
      <w:rPr>
        <w:rFonts w:ascii="Times New Roman" w:hAnsi="Times New Roman"/>
        <w:sz w:val="20"/>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30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