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06470F">
      <w:pPr>
        <w:rPr>
          <w:rFonts w:hint="eastAsia"/>
        </w:rPr>
      </w:pPr>
    </w:p>
    <w:p w14:paraId="77D2837F">
      <w:pPr>
        <w:ind w:firstLine="3120" w:firstLineChars="1300"/>
        <w:jc w:val="both"/>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患者住院常问问题？</w:t>
      </w:r>
    </w:p>
    <w:p w14:paraId="756050C9">
      <w:pPr>
        <w:numPr>
          <w:numId w:val="0"/>
        </w:num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1.还抽血啊，都没血抽了？</w:t>
      </w:r>
    </w:p>
    <w:p w14:paraId="304F5AF6">
      <w:pPr>
        <w:widowControl w:val="0"/>
        <w:numPr>
          <w:ilvl w:val="0"/>
          <w:numId w:val="0"/>
        </w:numPr>
        <w:jc w:val="both"/>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答：</w:t>
      </w:r>
      <w:r>
        <w:rPr>
          <w:rFonts w:ascii="微软雅黑" w:hAnsi="微软雅黑" w:eastAsia="微软雅黑" w:cs="微软雅黑"/>
          <w:kern w:val="2"/>
          <w:sz w:val="24"/>
          <w:szCs w:val="24"/>
          <w:lang w:bidi="ar-SA"/>
        </w:rPr>
        <w:t>抽血检查是根据</w:t>
      </w:r>
      <w:r>
        <w:rPr>
          <w:rFonts w:hint="eastAsia" w:ascii="微软雅黑" w:hAnsi="微软雅黑" w:eastAsia="微软雅黑" w:cs="微软雅黑"/>
          <w:kern w:val="2"/>
          <w:sz w:val="24"/>
          <w:szCs w:val="24"/>
          <w:lang w:val="en-US" w:eastAsia="zh-CN" w:bidi="ar-SA"/>
        </w:rPr>
        <w:t>您</w:t>
      </w:r>
      <w:r>
        <w:rPr>
          <w:rFonts w:ascii="微软雅黑" w:hAnsi="微软雅黑" w:eastAsia="微软雅黑" w:cs="微软雅黑"/>
          <w:kern w:val="2"/>
          <w:sz w:val="24"/>
          <w:szCs w:val="24"/>
          <w:lang w:bidi="ar-SA"/>
        </w:rPr>
        <w:t>的</w:t>
      </w:r>
      <w:r>
        <w:rPr>
          <w:rFonts w:hint="eastAsia" w:ascii="微软雅黑" w:hAnsi="微软雅黑" w:eastAsia="微软雅黑" w:cs="微软雅黑"/>
          <w:kern w:val="2"/>
          <w:sz w:val="24"/>
          <w:szCs w:val="24"/>
          <w:lang w:val="en-US" w:eastAsia="zh-CN" w:bidi="ar-SA"/>
        </w:rPr>
        <w:t>病情</w:t>
      </w:r>
      <w:r>
        <w:rPr>
          <w:rFonts w:ascii="微软雅黑" w:hAnsi="微软雅黑" w:eastAsia="微软雅黑" w:cs="微软雅黑"/>
          <w:kern w:val="2"/>
          <w:sz w:val="24"/>
          <w:szCs w:val="24"/>
          <w:lang w:bidi="ar-SA"/>
        </w:rPr>
        <w:t>来决定的，这样医生就能更清楚地了解</w:t>
      </w:r>
      <w:r>
        <w:rPr>
          <w:rFonts w:hint="eastAsia" w:ascii="微软雅黑" w:hAnsi="微软雅黑" w:eastAsia="微软雅黑" w:cs="微软雅黑"/>
          <w:kern w:val="2"/>
          <w:sz w:val="24"/>
          <w:szCs w:val="24"/>
          <w:lang w:val="en-US" w:eastAsia="zh-CN" w:bidi="ar-SA"/>
        </w:rPr>
        <w:t>您</w:t>
      </w:r>
      <w:r>
        <w:rPr>
          <w:rFonts w:ascii="微软雅黑" w:hAnsi="微软雅黑" w:eastAsia="微软雅黑" w:cs="微软雅黑"/>
          <w:kern w:val="2"/>
          <w:sz w:val="24"/>
          <w:szCs w:val="24"/>
          <w:lang w:bidi="ar-SA"/>
        </w:rPr>
        <w:t>的病情。我们</w:t>
      </w:r>
      <w:r>
        <w:rPr>
          <w:rFonts w:hint="eastAsia" w:ascii="微软雅黑" w:hAnsi="微软雅黑" w:eastAsia="微软雅黑" w:cs="微软雅黑"/>
          <w:kern w:val="2"/>
          <w:sz w:val="24"/>
          <w:szCs w:val="24"/>
          <w:lang w:val="en-US" w:eastAsia="zh-CN" w:bidi="ar-SA"/>
        </w:rPr>
        <w:t>平均每管</w:t>
      </w:r>
      <w:r>
        <w:rPr>
          <w:rFonts w:ascii="微软雅黑" w:hAnsi="微软雅黑" w:eastAsia="微软雅黑" w:cs="微软雅黑"/>
          <w:kern w:val="2"/>
          <w:sz w:val="24"/>
          <w:szCs w:val="24"/>
          <w:lang w:bidi="ar-SA"/>
        </w:rPr>
        <w:t>抽血</w:t>
      </w:r>
      <w:r>
        <w:rPr>
          <w:rFonts w:hint="eastAsia" w:ascii="微软雅黑" w:hAnsi="微软雅黑" w:eastAsia="微软雅黑" w:cs="微软雅黑"/>
          <w:kern w:val="2"/>
          <w:sz w:val="24"/>
          <w:szCs w:val="24"/>
          <w:lang w:val="en-US" w:eastAsia="zh-CN" w:bidi="ar-SA"/>
        </w:rPr>
        <w:t>量约</w:t>
      </w:r>
      <w:r>
        <w:rPr>
          <w:rFonts w:ascii="微软雅黑" w:hAnsi="微软雅黑" w:eastAsia="微软雅黑" w:cs="微软雅黑"/>
          <w:kern w:val="2"/>
          <w:sz w:val="24"/>
          <w:szCs w:val="24"/>
          <w:lang w:bidi="ar-SA"/>
        </w:rPr>
        <w:t>3</w:t>
      </w:r>
      <w:r>
        <w:rPr>
          <w:rFonts w:hint="eastAsia" w:ascii="微软雅黑" w:hAnsi="微软雅黑" w:eastAsia="微软雅黑" w:cs="微软雅黑"/>
          <w:kern w:val="2"/>
          <w:sz w:val="24"/>
          <w:szCs w:val="24"/>
          <w:lang w:val="en-US" w:eastAsia="zh-CN" w:bidi="ar-SA"/>
        </w:rPr>
        <w:t>-5</w:t>
      </w:r>
      <w:r>
        <w:rPr>
          <w:rFonts w:ascii="微软雅黑" w:hAnsi="微软雅黑" w:eastAsia="微软雅黑" w:cs="微软雅黑"/>
          <w:kern w:val="2"/>
          <w:sz w:val="24"/>
          <w:szCs w:val="24"/>
          <w:lang w:bidi="ar-SA"/>
        </w:rPr>
        <w:t>毫升。献血的话，一次可以献200到400毫升。而且，适量的抽血其实还能刺激我们的骨髓造血，对身体是有好处的。</w:t>
      </w:r>
    </w:p>
    <w:p w14:paraId="6E993D8A">
      <w:pPr>
        <w:widowControl w:val="0"/>
        <w:numPr>
          <w:ilvl w:val="0"/>
          <w:numId w:val="0"/>
        </w:numPr>
        <w:jc w:val="both"/>
        <w:rPr>
          <w:rFonts w:hint="eastAsia" w:ascii="微软雅黑" w:hAnsi="微软雅黑" w:eastAsia="微软雅黑" w:cs="微软雅黑"/>
          <w:kern w:val="2"/>
          <w:sz w:val="24"/>
          <w:szCs w:val="24"/>
          <w:lang w:val="en-US" w:eastAsia="zh-CN" w:bidi="ar-SA"/>
        </w:rPr>
      </w:pPr>
      <w:r>
        <w:rPr>
          <w:rFonts w:hint="eastAsia" w:ascii="微软雅黑" w:hAnsi="微软雅黑" w:eastAsia="微软雅黑" w:cs="微软雅黑"/>
          <w:sz w:val="24"/>
          <w:szCs w:val="24"/>
          <w:lang w:val="en-US" w:eastAsia="zh-CN"/>
        </w:rPr>
        <w:t>2.为</w:t>
      </w:r>
      <w:r>
        <w:rPr>
          <w:rFonts w:hint="eastAsia" w:ascii="微软雅黑" w:hAnsi="微软雅黑" w:eastAsia="微软雅黑" w:cs="微软雅黑"/>
          <w:kern w:val="2"/>
          <w:sz w:val="24"/>
          <w:szCs w:val="24"/>
          <w:lang w:val="en-US" w:eastAsia="zh-CN" w:bidi="ar-SA"/>
        </w:rPr>
        <w:t>什么我住了好几天院了，也没吃药、也没有输液？</w:t>
      </w:r>
    </w:p>
    <w:p w14:paraId="19A3FEED">
      <w:pPr>
        <w:widowControl w:val="0"/>
        <w:numPr>
          <w:ilvl w:val="0"/>
          <w:numId w:val="0"/>
        </w:numPr>
        <w:jc w:val="both"/>
        <w:rPr>
          <w:rFonts w:hint="default" w:ascii="微软雅黑" w:hAnsi="微软雅黑" w:eastAsia="微软雅黑" w:cs="微软雅黑"/>
          <w:kern w:val="2"/>
          <w:sz w:val="24"/>
          <w:szCs w:val="24"/>
          <w:lang w:val="en-US" w:eastAsia="zh-CN" w:bidi="ar-SA"/>
        </w:rPr>
      </w:pPr>
      <w:r>
        <w:rPr>
          <w:rFonts w:hint="eastAsia" w:ascii="微软雅黑" w:hAnsi="微软雅黑" w:eastAsia="微软雅黑" w:cs="微软雅黑"/>
          <w:kern w:val="2"/>
          <w:sz w:val="24"/>
          <w:szCs w:val="24"/>
          <w:lang w:val="en-US" w:eastAsia="zh-CN" w:bidi="ar-SA"/>
        </w:rPr>
        <w:t>答：医生不会在不清楚您病情的情况下就随便给你开药，得先弄清楚你到底啥问题，然后才能对症下药。在没搞明白之前就乱吃药，对身体伤害很大的，所以别急，等着医生给您安排检查和治疗吧。</w:t>
      </w:r>
    </w:p>
    <w:p w14:paraId="35E2FC8A">
      <w:pPr>
        <w:numPr>
          <w:ilvl w:val="0"/>
          <w:numId w:val="0"/>
        </w:numPr>
        <w:ind w:leftChars="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3.为什么我都抽胸水、留痰去检查了还查不出来？</w:t>
      </w:r>
    </w:p>
    <w:p w14:paraId="14EDC1F3">
      <w:pPr>
        <w:widowControl w:val="0"/>
        <w:numPr>
          <w:ilvl w:val="0"/>
          <w:numId w:val="0"/>
        </w:numPr>
        <w:ind w:leftChars="0"/>
        <w:jc w:val="both"/>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答：</w:t>
      </w:r>
      <w:r>
        <w:rPr>
          <w:rFonts w:ascii="微软雅黑" w:hAnsi="微软雅黑" w:eastAsia="微软雅黑" w:cs="微软雅黑"/>
          <w:kern w:val="2"/>
          <w:sz w:val="24"/>
          <w:szCs w:val="24"/>
          <w:lang w:bidi="ar-SA"/>
        </w:rPr>
        <w:t>找肿瘤细胞或者结核杆菌，就像在沙子里找金子，或者在大海里捞针，就算找到了也不能说肯定有，没找到也不能说肯定没有。所以胸水里没找到肿瘤细胞，不能完全确定没有肿瘤，痰里没找到结核杆菌，也不能确定没有结核，都需要一步步检查，才能确定诊断。</w:t>
      </w:r>
    </w:p>
    <w:p w14:paraId="243144B4">
      <w:pPr>
        <w:numPr>
          <w:ilvl w:val="0"/>
          <w:numId w:val="0"/>
        </w:numPr>
        <w:ind w:leftChars="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4.纤支镜是什么？我没做过，有点害怕紧张？</w:t>
      </w:r>
    </w:p>
    <w:p w14:paraId="50C22E46">
      <w:pPr>
        <w:numPr>
          <w:ilvl w:val="0"/>
          <w:numId w:val="0"/>
        </w:numPr>
        <w:ind w:leftChars="0"/>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答：纤维支气管镜（简称纤支镜）是利用光学纤维内镜对气管支气管官腔进行的检查，简单来说就是伸一个带镜子的小管子在气道里面去观察你的气道的情况，纤支镜可经嘴巴、鼻子、气管导管或气管切开等放入，可以行活检或刷检，钳取异物，清除阻塞物，作支气管灌洗及肺泡灌洗，行细胞学检查，还可气管内注入药物，切除气管腔内的良性肿瘤等等作用广泛，做之前通常我们都会进行麻醉，医生、护士都在，放轻松就行。纤支镜检查后2小时内不能饮水、进食，避免呛咳，2小时后首次进食最好选择温凉饮食，不要吃太烫的食物，以免刺激。</w:t>
      </w:r>
    </w:p>
    <w:p w14:paraId="6CA320C2">
      <w:pPr>
        <w:numPr>
          <w:ilvl w:val="0"/>
          <w:numId w:val="0"/>
        </w:numPr>
        <w:ind w:leftChars="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5.做肺穿刺要注意些什么？</w:t>
      </w:r>
    </w:p>
    <w:p w14:paraId="78B961B0">
      <w:pPr>
        <w:widowControl w:val="0"/>
        <w:numPr>
          <w:ilvl w:val="0"/>
          <w:numId w:val="0"/>
        </w:numPr>
        <w:ind w:leftChars="0"/>
        <w:jc w:val="both"/>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答：</w:t>
      </w:r>
      <w:r>
        <w:rPr>
          <w:rFonts w:ascii="微软雅黑" w:hAnsi="微软雅黑" w:eastAsia="微软雅黑" w:cs="微软雅黑"/>
          <w:kern w:val="2"/>
          <w:sz w:val="24"/>
          <w:szCs w:val="24"/>
          <w:lang w:bidi="ar-SA"/>
        </w:rPr>
        <w:t>在进行肺穿刺手术前一周，患者应避免使用阿司匹林、利伐沙班等抗凝药物。入院后，患者需与医生进行充分沟通，以确定穿刺的具体时间。患者应自行前往教学楼的穿刺室等待进行手术。在手术前，患者可以正常进食，但手术后不得自行返回病房，须在穿刺室外等候，直至由保障中心的工作人员使用平车将患者送回病房。若当时无工作人员在场，</w:t>
      </w:r>
      <w:r>
        <w:rPr>
          <w:rFonts w:hint="eastAsia" w:ascii="微软雅黑" w:hAnsi="微软雅黑" w:eastAsia="微软雅黑" w:cs="微软雅黑"/>
          <w:kern w:val="2"/>
          <w:sz w:val="24"/>
          <w:szCs w:val="24"/>
          <w:lang w:val="en-US" w:eastAsia="zh-CN" w:bidi="ar-SA"/>
        </w:rPr>
        <w:t>可</w:t>
      </w:r>
      <w:r>
        <w:rPr>
          <w:rFonts w:ascii="微软雅黑" w:hAnsi="微软雅黑" w:eastAsia="微软雅黑" w:cs="微软雅黑"/>
          <w:kern w:val="2"/>
          <w:sz w:val="24"/>
          <w:szCs w:val="24"/>
          <w:lang w:bidi="ar-SA"/>
        </w:rPr>
        <w:t>联系穿刺室的护士站，请求安排工作人员协助返回。患者返回病房后，需保持平躺姿势24小时，6小时后可进行左右翻身。在24小时内，患者不得下床活动，如需如厕，建议在床上使用便壶，家属可协助购买。手术后，患者饮食无特殊限制，但患者需保持卧床状态，家属需协助喂食。</w:t>
      </w:r>
    </w:p>
    <w:p w14:paraId="617A06F2">
      <w:pPr>
        <w:numPr>
          <w:ilvl w:val="0"/>
          <w:numId w:val="0"/>
        </w:numPr>
        <w:ind w:leftChars="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6.做纤支镜、或者肺穿刺好久能出结果？</w:t>
      </w:r>
    </w:p>
    <w:p w14:paraId="6A998B99">
      <w:pPr>
        <w:widowControl w:val="0"/>
        <w:numPr>
          <w:ilvl w:val="0"/>
          <w:numId w:val="0"/>
        </w:numPr>
        <w:ind w:leftChars="0"/>
        <w:jc w:val="both"/>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答：</w:t>
      </w:r>
      <w:r>
        <w:rPr>
          <w:rFonts w:ascii="微软雅黑" w:hAnsi="微软雅黑" w:eastAsia="微软雅黑" w:cs="微软雅黑"/>
          <w:kern w:val="2"/>
          <w:sz w:val="24"/>
          <w:szCs w:val="24"/>
          <w:lang w:bidi="ar-SA"/>
        </w:rPr>
        <w:t>通常情况下，纤支镜检查和肺穿刺的检测结果会在3至5个工作日内得出。然而，在面对复杂病例时，所需时间可能会相应延长。若在肺穿刺活检报告完成后，还需进行免疫组织化学检测，则需额外等待3至5个工作日方能获得最终结果。</w:t>
      </w:r>
    </w:p>
    <w:p w14:paraId="694B3725">
      <w:pPr>
        <w:numPr>
          <w:ilvl w:val="0"/>
          <w:numId w:val="0"/>
        </w:numPr>
        <w:ind w:leftChars="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7.住院可以回家吗？</w:t>
      </w:r>
    </w:p>
    <w:p w14:paraId="14785967">
      <w:pPr>
        <w:widowControl w:val="0"/>
        <w:numPr>
          <w:ilvl w:val="0"/>
          <w:numId w:val="0"/>
        </w:numPr>
        <w:ind w:leftChars="0"/>
        <w:jc w:val="both"/>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答：</w:t>
      </w:r>
      <w:r>
        <w:rPr>
          <w:rFonts w:ascii="微软雅黑" w:hAnsi="微软雅黑" w:eastAsia="微软雅黑" w:cs="微软雅黑"/>
          <w:kern w:val="2"/>
          <w:sz w:val="24"/>
          <w:szCs w:val="24"/>
          <w:lang w:bidi="ar-SA"/>
        </w:rPr>
        <w:t>请理解，根据医保及医院的规定，患者在夜间不得离开医院。此举旨在确保患者的安全，并考虑到医保夜间巡查的实际情况。若发现患者不在病房，可能会对您后续的医保报销造成不利影响。</w:t>
      </w:r>
    </w:p>
    <w:p w14:paraId="0CABEE4A">
      <w:pPr>
        <w:numPr>
          <w:ilvl w:val="0"/>
          <w:numId w:val="0"/>
        </w:numPr>
        <w:ind w:leftChars="0"/>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8.我还有住多久院才能回家？</w:t>
      </w:r>
    </w:p>
    <w:p w14:paraId="4439A6EC">
      <w:pPr>
        <w:numPr>
          <w:ilvl w:val="0"/>
          <w:numId w:val="0"/>
        </w:numPr>
        <w:ind w:leftChars="0"/>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答：住院时间是根据您的病情来进行判断的，不同的患者、不同的疾病住院时间都不一样，所以具体要住多少天您可以直接在医生查房时询问您的主管医生。</w:t>
      </w:r>
    </w:p>
    <w:p w14:paraId="6F18B8A9">
      <w:pPr>
        <w:numPr>
          <w:ilvl w:val="0"/>
          <w:numId w:val="0"/>
        </w:numPr>
        <w:ind w:leftChars="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9.医生喊我吃清淡饮食，是不是就是喝稀饭呀？</w:t>
      </w:r>
    </w:p>
    <w:p w14:paraId="3039ADA5">
      <w:pPr>
        <w:widowControl w:val="0"/>
        <w:numPr>
          <w:ilvl w:val="0"/>
          <w:numId w:val="0"/>
        </w:numPr>
        <w:ind w:leftChars="0"/>
        <w:jc w:val="both"/>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答：</w:t>
      </w:r>
      <w:r>
        <w:rPr>
          <w:rFonts w:ascii="微软雅黑" w:hAnsi="微软雅黑" w:eastAsia="微软雅黑" w:cs="微软雅黑"/>
          <w:kern w:val="2"/>
          <w:sz w:val="24"/>
          <w:szCs w:val="24"/>
          <w:lang w:bidi="ar-SA"/>
        </w:rPr>
        <w:t>在实行清淡饮食时，仅依赖稀饭是不够的。即便是在追求清淡饮食的原则下，也应确保膳食中包含适量的肉类与蔬菜，实现食物种类的多样性。在此基础上，应减少油脂、盐分和糖分的摄入，同时限制其他调味品的使用。</w:t>
      </w:r>
    </w:p>
    <w:p w14:paraId="14E5693B">
      <w:pPr>
        <w:numPr>
          <w:ilvl w:val="0"/>
          <w:numId w:val="0"/>
        </w:numPr>
        <w:ind w:leftChars="0"/>
        <w:rPr>
          <w:rFonts w:ascii="微软雅黑" w:hAnsi="微软雅黑" w:eastAsia="微软雅黑" w:cs="微软雅黑"/>
          <w:kern w:val="2"/>
          <w:sz w:val="24"/>
          <w:szCs w:val="24"/>
          <w:lang w:bidi="ar-SA"/>
        </w:rPr>
      </w:pPr>
      <w:r>
        <w:rPr>
          <w:rFonts w:hint="eastAsia" w:ascii="微软雅黑" w:hAnsi="微软雅黑" w:eastAsia="微软雅黑" w:cs="微软雅黑"/>
          <w:sz w:val="24"/>
          <w:szCs w:val="24"/>
          <w:lang w:val="en-US" w:eastAsia="zh-CN"/>
        </w:rPr>
        <w:t>10.</w:t>
      </w:r>
      <w:r>
        <w:rPr>
          <w:rFonts w:ascii="微软雅黑" w:hAnsi="微软雅黑" w:eastAsia="微软雅黑" w:cs="微软雅黑"/>
          <w:kern w:val="2"/>
          <w:sz w:val="24"/>
          <w:szCs w:val="24"/>
          <w:lang w:bidi="ar-SA"/>
        </w:rPr>
        <w:t>对于发热患者，即便经过数日的抗感染治疗，若体温仍旧难以控制，患者可能会疑惑为何用药后仍持续发热，以及为何发烧持续多日。</w:t>
      </w:r>
    </w:p>
    <w:p w14:paraId="5147C8FD">
      <w:pPr>
        <w:widowControl w:val="0"/>
        <w:numPr>
          <w:ilvl w:val="0"/>
          <w:numId w:val="0"/>
        </w:numPr>
        <w:bidi w:val="0"/>
        <w:ind w:leftChars="0"/>
        <w:jc w:val="both"/>
        <w:rPr>
          <w:rFonts w:hint="eastAsia" w:ascii="微软雅黑" w:hAnsi="微软雅黑" w:eastAsia="微软雅黑" w:cs="微软雅黑"/>
          <w:sz w:val="24"/>
          <w:szCs w:val="24"/>
          <w:lang w:val="en-US" w:eastAsia="zh-CN"/>
        </w:rPr>
      </w:pPr>
      <w:r>
        <w:rPr>
          <w:rFonts w:ascii="微软雅黑" w:hAnsi="微软雅黑" w:eastAsia="微软雅黑" w:cs="微软雅黑"/>
          <w:kern w:val="2"/>
          <w:sz w:val="24"/>
          <w:szCs w:val="24"/>
          <w:lang w:bidi="ar-SA"/>
        </w:rPr>
        <w:t>解答：发热的原因多种多样，可能包括病毒感染、细菌感染、真菌感染，甚至血液疾病或肿瘤引起的发热。必须依据患者的具体病情进行逐步排查，只有明确了发热的具体原因</w:t>
      </w:r>
      <w:r>
        <w:rPr>
          <w:rFonts w:hint="eastAsia" w:ascii="微软雅黑" w:hAnsi="微软雅黑" w:eastAsia="微软雅黑" w:cs="微软雅黑"/>
          <w:kern w:val="2"/>
          <w:sz w:val="24"/>
          <w:szCs w:val="24"/>
          <w:lang w:val="en-US" w:eastAsia="zh-CN" w:bidi="ar-SA"/>
        </w:rPr>
        <w:t>并持续用药一段时间后</w:t>
      </w:r>
      <w:r>
        <w:rPr>
          <w:rFonts w:ascii="微软雅黑" w:hAnsi="微软雅黑" w:eastAsia="微软雅黑" w:cs="微软雅黑"/>
          <w:kern w:val="2"/>
          <w:sz w:val="24"/>
          <w:szCs w:val="24"/>
          <w:lang w:bidi="ar-SA"/>
        </w:rPr>
        <w:t>，才能有效地降低体温。</w:t>
      </w:r>
      <w:r>
        <w:rPr>
          <w:rFonts w:hint="eastAsia" w:ascii="微软雅黑" w:hAnsi="微软雅黑" w:eastAsia="微软雅黑" w:cs="微软雅黑"/>
          <w:kern w:val="2"/>
          <w:sz w:val="24"/>
          <w:szCs w:val="24"/>
          <w:lang w:val="en-US" w:eastAsia="zh-CN" w:bidi="ar-SA"/>
        </w:rPr>
        <w:t>而</w:t>
      </w:r>
      <w:r>
        <w:rPr>
          <w:rFonts w:ascii="微软雅黑" w:hAnsi="微软雅黑" w:eastAsia="微软雅黑" w:cs="微软雅黑"/>
          <w:kern w:val="2"/>
          <w:sz w:val="24"/>
          <w:szCs w:val="24"/>
          <w:lang w:bidi="ar-SA"/>
        </w:rPr>
        <w:t>退烧药物仅针对症状进行缓解。治疗发热的过程类似于消防员灭火，小规模的火情使用灭火器即可应对，而更大的火灾可能需要出动消防车，至于森林大火，则可能需要消防人员连续工作数日甚至数十日才能控制。因此，不应过于焦虑。</w:t>
      </w:r>
    </w:p>
    <w:p w14:paraId="316E066B">
      <w:pPr>
        <w:numPr>
          <w:ilvl w:val="0"/>
          <w:numId w:val="0"/>
        </w:num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11.为什么要用胰岛素?会不会依赖?能不能不打，好麻烦啊?</w:t>
      </w:r>
    </w:p>
    <w:p w14:paraId="3A645D34">
      <w:pPr>
        <w:widowControl w:val="0"/>
        <w:numPr>
          <w:ilvl w:val="0"/>
          <w:numId w:val="0"/>
        </w:numPr>
        <w:ind w:leftChars="0"/>
        <w:jc w:val="both"/>
        <w:rPr>
          <w:rFonts w:ascii="微软雅黑" w:hAnsi="微软雅黑" w:eastAsia="微软雅黑" w:cs="微软雅黑"/>
          <w:kern w:val="2"/>
          <w:sz w:val="24"/>
          <w:szCs w:val="24"/>
          <w:lang w:bidi="ar-SA"/>
        </w:rPr>
      </w:pPr>
      <w:r>
        <w:rPr>
          <w:rFonts w:hint="eastAsia" w:ascii="微软雅黑" w:hAnsi="微软雅黑" w:eastAsia="微软雅黑" w:cs="微软雅黑"/>
          <w:sz w:val="24"/>
          <w:szCs w:val="24"/>
          <w:lang w:val="en-US" w:eastAsia="zh-CN"/>
        </w:rPr>
        <w:t>答：</w:t>
      </w:r>
      <w:r>
        <w:rPr>
          <w:rFonts w:ascii="微软雅黑" w:hAnsi="微软雅黑" w:eastAsia="微软雅黑" w:cs="微软雅黑"/>
          <w:kern w:val="2"/>
          <w:sz w:val="24"/>
          <w:szCs w:val="24"/>
          <w:lang w:bidi="ar-SA"/>
        </w:rPr>
        <w:t>胰岛素为人体内源性物质，其分泌不足或功能障碍是糖尿病发病的直接原因。胰岛素治疗旨在补充患者体内所缺乏的胰岛素，以期恢复胰岛功能。部分患者在经过胰岛素治疗后，其胰岛功能可能得到一定程度的恢复，从而有可能停止使用胰岛素。然而，患者不可擅自决定停药，必须在经过专业医师的评估后，方可决定是否停药。目前，患者应严格按照医嘱，定时定量使用胰岛素。若病情尚未发展至严重阶段，及时治疗可避免更多并发症的出现，减少治疗成本。一旦病情恶化，出现并发症，将导致治疗难度和成本显著增加。</w:t>
      </w:r>
    </w:p>
    <w:p w14:paraId="59B2861D">
      <w:pPr>
        <w:widowControl w:val="0"/>
        <w:numPr>
          <w:ilvl w:val="0"/>
          <w:numId w:val="0"/>
        </w:numPr>
        <w:ind w:leftChars="0"/>
        <w:jc w:val="both"/>
        <w:rPr>
          <w:rFonts w:ascii="微软雅黑" w:hAnsi="微软雅黑" w:eastAsia="微软雅黑" w:cs="微软雅黑"/>
          <w:kern w:val="2"/>
          <w:sz w:val="24"/>
          <w:szCs w:val="24"/>
          <w:lang w:bidi="ar-SA"/>
        </w:rPr>
      </w:pPr>
      <w:r>
        <w:rPr>
          <w:rFonts w:hint="eastAsia" w:ascii="微软雅黑" w:hAnsi="微软雅黑" w:eastAsia="微软雅黑" w:cs="微软雅黑"/>
          <w:kern w:val="2"/>
          <w:sz w:val="24"/>
          <w:szCs w:val="24"/>
          <w:lang w:val="en-US" w:eastAsia="zh-CN" w:bidi="ar-SA"/>
        </w:rPr>
        <w:t>13.</w:t>
      </w:r>
      <w:r>
        <w:rPr>
          <w:rFonts w:ascii="微软雅黑" w:hAnsi="微软雅黑" w:eastAsia="微软雅黑" w:cs="微软雅黑"/>
          <w:kern w:val="2"/>
          <w:sz w:val="24"/>
          <w:szCs w:val="24"/>
          <w:lang w:bidi="ar-SA"/>
        </w:rPr>
        <w:t>为什么我在门诊抽过血，住院还要抽一次？</w:t>
      </w:r>
    </w:p>
    <w:p w14:paraId="88984548">
      <w:pPr>
        <w:widowControl w:val="0"/>
        <w:numPr>
          <w:ilvl w:val="0"/>
          <w:numId w:val="0"/>
        </w:numPr>
        <w:ind w:leftChars="0"/>
        <w:jc w:val="both"/>
        <w:rPr>
          <w:rFonts w:ascii="微软雅黑" w:hAnsi="微软雅黑" w:eastAsia="微软雅黑" w:cs="微软雅黑"/>
          <w:kern w:val="2"/>
          <w:sz w:val="24"/>
          <w:szCs w:val="24"/>
          <w:lang w:bidi="ar-SA"/>
        </w:rPr>
      </w:pPr>
      <w:r>
        <w:rPr>
          <w:rFonts w:ascii="微软雅黑" w:hAnsi="微软雅黑" w:eastAsia="微软雅黑" w:cs="微软雅黑"/>
          <w:kern w:val="2"/>
          <w:sz w:val="24"/>
          <w:szCs w:val="24"/>
          <w:lang w:bidi="ar-SA"/>
        </w:rPr>
        <w:t>答：门诊检查的结果如果有异常，</w:t>
      </w:r>
      <w:r>
        <w:rPr>
          <w:rFonts w:hint="eastAsia" w:ascii="微软雅黑" w:hAnsi="微软雅黑" w:eastAsia="微软雅黑" w:cs="微软雅黑"/>
          <w:kern w:val="2"/>
          <w:sz w:val="24"/>
          <w:szCs w:val="24"/>
          <w:lang w:val="en-US" w:eastAsia="zh-CN" w:bidi="ar-SA"/>
        </w:rPr>
        <w:t>后续会</w:t>
      </w:r>
      <w:r>
        <w:rPr>
          <w:rFonts w:ascii="微软雅黑" w:hAnsi="微软雅黑" w:eastAsia="微软雅黑" w:cs="微软雅黑"/>
          <w:kern w:val="2"/>
          <w:sz w:val="24"/>
          <w:szCs w:val="24"/>
          <w:lang w:bidi="ar-SA"/>
        </w:rPr>
        <w:t>再次复查，可以判断病情是否加重及程度，根据实时检查结果定出治疗方案，并随时观察血液指标判断疗效是否需要更改治疗方案。</w:t>
      </w:r>
    </w:p>
    <w:p w14:paraId="0C4E7AA1">
      <w:pPr>
        <w:widowControl w:val="0"/>
        <w:numPr>
          <w:ilvl w:val="0"/>
          <w:numId w:val="0"/>
        </w:numPr>
        <w:ind w:leftChars="0"/>
        <w:jc w:val="both"/>
        <w:rPr>
          <w:rFonts w:ascii="微软雅黑" w:hAnsi="微软雅黑" w:eastAsia="微软雅黑" w:cs="微软雅黑"/>
          <w:kern w:val="2"/>
          <w:sz w:val="24"/>
          <w:szCs w:val="24"/>
          <w:lang w:bidi="ar-SA"/>
        </w:rPr>
      </w:pPr>
      <w:r>
        <w:rPr>
          <w:rFonts w:hint="eastAsia" w:ascii="微软雅黑" w:hAnsi="微软雅黑" w:eastAsia="微软雅黑" w:cs="微软雅黑"/>
          <w:kern w:val="2"/>
          <w:sz w:val="24"/>
          <w:szCs w:val="24"/>
          <w:lang w:val="en-US" w:eastAsia="zh-CN" w:bidi="ar-SA"/>
        </w:rPr>
        <w:t>13.</w:t>
      </w:r>
      <w:r>
        <w:rPr>
          <w:rFonts w:ascii="微软雅黑" w:hAnsi="微软雅黑" w:eastAsia="微软雅黑" w:cs="微软雅黑"/>
          <w:kern w:val="2"/>
          <w:sz w:val="24"/>
          <w:szCs w:val="24"/>
          <w:lang w:bidi="ar-SA"/>
        </w:rPr>
        <w:t>为什么</w:t>
      </w:r>
      <w:r>
        <w:rPr>
          <w:rFonts w:hint="eastAsia" w:ascii="微软雅黑" w:hAnsi="微软雅黑" w:eastAsia="微软雅黑" w:cs="微软雅黑"/>
          <w:kern w:val="2"/>
          <w:sz w:val="24"/>
          <w:szCs w:val="24"/>
          <w:lang w:val="en-US" w:eastAsia="zh-CN" w:bidi="ar-SA"/>
        </w:rPr>
        <w:t>一天要输</w:t>
      </w:r>
      <w:r>
        <w:rPr>
          <w:rFonts w:ascii="微软雅黑" w:hAnsi="微软雅黑" w:eastAsia="微软雅黑" w:cs="微软雅黑"/>
          <w:kern w:val="2"/>
          <w:sz w:val="24"/>
          <w:szCs w:val="24"/>
          <w:lang w:bidi="ar-SA"/>
        </w:rPr>
        <w:t>液体两次</w:t>
      </w:r>
      <w:r>
        <w:rPr>
          <w:rFonts w:hint="eastAsia" w:ascii="微软雅黑" w:hAnsi="微软雅黑" w:eastAsia="微软雅黑" w:cs="微软雅黑"/>
          <w:kern w:val="2"/>
          <w:sz w:val="24"/>
          <w:szCs w:val="24"/>
          <w:lang w:eastAsia="zh-CN" w:bidi="ar-SA"/>
        </w:rPr>
        <w:t>、</w:t>
      </w:r>
      <w:r>
        <w:rPr>
          <w:rFonts w:ascii="微软雅黑" w:hAnsi="微软雅黑" w:eastAsia="微软雅黑" w:cs="微软雅黑"/>
          <w:kern w:val="2"/>
          <w:sz w:val="24"/>
          <w:szCs w:val="24"/>
          <w:lang w:bidi="ar-SA"/>
        </w:rPr>
        <w:t>三次输，不能一次输完吗？</w:t>
      </w:r>
    </w:p>
    <w:p w14:paraId="329C99D7">
      <w:pPr>
        <w:widowControl w:val="0"/>
        <w:numPr>
          <w:ilvl w:val="0"/>
          <w:numId w:val="0"/>
        </w:numPr>
        <w:ind w:leftChars="0"/>
        <w:jc w:val="both"/>
        <w:rPr>
          <w:rFonts w:ascii="微软雅黑" w:hAnsi="微软雅黑" w:eastAsia="微软雅黑" w:cs="微软雅黑"/>
          <w:kern w:val="2"/>
          <w:sz w:val="24"/>
          <w:szCs w:val="24"/>
          <w:lang w:bidi="ar-SA"/>
        </w:rPr>
      </w:pPr>
      <w:r>
        <w:rPr>
          <w:rFonts w:ascii="微软雅黑" w:hAnsi="微软雅黑" w:eastAsia="微软雅黑" w:cs="微软雅黑"/>
          <w:kern w:val="2"/>
          <w:sz w:val="24"/>
          <w:szCs w:val="24"/>
          <w:lang w:bidi="ar-SA"/>
        </w:rPr>
        <w:t>答：1）维持药物在体内的有效浓度：药物在体内的作用主要依赖于血液中的药物浓度。将消炎药分批输注，例如两次或三次，有助于确保药物在体内维持稳定的血药浓度，从而实现最佳治疗效果。相反，若一次性大量输注药物，会导致血药浓度迅速升高后快速下降，这不仅会降低治疗效果，还可能增加药物副作用的风险。</w:t>
      </w:r>
    </w:p>
    <w:p w14:paraId="5AE9391B">
      <w:pPr>
        <w:widowControl w:val="0"/>
        <w:numPr>
          <w:ilvl w:val="0"/>
          <w:numId w:val="0"/>
        </w:numPr>
        <w:bidi w:val="0"/>
        <w:ind w:leftChars="0"/>
        <w:jc w:val="both"/>
        <w:rPr>
          <w:rFonts w:ascii="微软雅黑" w:hAnsi="微软雅黑" w:eastAsia="微软雅黑" w:cs="微软雅黑"/>
          <w:kern w:val="2"/>
          <w:sz w:val="24"/>
          <w:szCs w:val="24"/>
          <w:lang w:bidi="ar-SA"/>
        </w:rPr>
      </w:pPr>
      <w:r>
        <w:rPr>
          <w:rFonts w:ascii="微软雅黑" w:hAnsi="微软雅黑" w:eastAsia="微软雅黑" w:cs="微软雅黑"/>
          <w:kern w:val="2"/>
          <w:sz w:val="24"/>
          <w:szCs w:val="24"/>
          <w:lang w:bidi="ar-SA"/>
        </w:rPr>
        <w:t>2）延长药物作用持续时间：通过分批输注消炎药，可以实现药物在体内的持续释放，从而延长其作用时间。这种方法可以避免一次性输注后药物作用迅速减弱的问题，更有效地控制炎症反应。</w:t>
      </w:r>
    </w:p>
    <w:p w14:paraId="30D1213A">
      <w:pPr>
        <w:widowControl w:val="0"/>
        <w:numPr>
          <w:ilvl w:val="0"/>
          <w:numId w:val="0"/>
        </w:numPr>
        <w:bidi w:val="0"/>
        <w:ind w:leftChars="0"/>
        <w:jc w:val="both"/>
        <w:rPr>
          <w:rFonts w:ascii="微软雅黑" w:hAnsi="微软雅黑" w:eastAsia="微软雅黑" w:cs="微软雅黑"/>
          <w:kern w:val="2"/>
          <w:sz w:val="24"/>
          <w:szCs w:val="24"/>
          <w:lang w:bidi="ar-SA"/>
        </w:rPr>
      </w:pPr>
      <w:r>
        <w:rPr>
          <w:rFonts w:ascii="微软雅黑" w:hAnsi="微软雅黑" w:eastAsia="微软雅黑" w:cs="微软雅黑"/>
          <w:kern w:val="2"/>
          <w:sz w:val="24"/>
          <w:szCs w:val="24"/>
          <w:lang w:bidi="ar-SA"/>
        </w:rPr>
        <w:t>3）减少药物副作用：消炎药可能会引起一些副作用，包括胃肠道不适、恶心、呕吐和过敏反应等。通过将药物分批输注，可以降低每次输注的药物浓度，从而减少副作用的发生概率。此外，延长药物作用时间还有助于减少因药物代谢过快而引起的副作用。</w:t>
      </w:r>
    </w:p>
    <w:p w14:paraId="93EA42A5">
      <w:pPr>
        <w:widowControl w:val="0"/>
        <w:numPr>
          <w:ilvl w:val="0"/>
          <w:numId w:val="0"/>
        </w:numPr>
        <w:ind w:leftChars="0"/>
        <w:jc w:val="both"/>
        <w:rPr>
          <w:rFonts w:ascii="微软雅黑" w:hAnsi="微软雅黑" w:eastAsia="微软雅黑" w:cs="微软雅黑"/>
          <w:kern w:val="2"/>
          <w:sz w:val="24"/>
          <w:szCs w:val="24"/>
          <w:lang w:bidi="ar-SA"/>
        </w:rPr>
      </w:pPr>
      <w:r>
        <w:rPr>
          <w:rFonts w:hint="eastAsia" w:ascii="微软雅黑" w:hAnsi="微软雅黑" w:eastAsia="微软雅黑" w:cs="微软雅黑"/>
          <w:kern w:val="2"/>
          <w:sz w:val="24"/>
          <w:szCs w:val="24"/>
          <w:lang w:val="en-US" w:eastAsia="zh-CN" w:bidi="ar-SA"/>
        </w:rPr>
        <w:t>14.</w:t>
      </w:r>
      <w:r>
        <w:rPr>
          <w:rFonts w:ascii="微软雅黑" w:hAnsi="微软雅黑" w:eastAsia="微软雅黑" w:cs="微软雅黑"/>
          <w:kern w:val="2"/>
          <w:sz w:val="24"/>
          <w:szCs w:val="24"/>
          <w:lang w:bidi="ar-SA"/>
        </w:rPr>
        <w:t>为什么胸腔闭式引流管没有水/气了？</w:t>
      </w:r>
    </w:p>
    <w:p w14:paraId="78AC826C">
      <w:pPr>
        <w:widowControl w:val="0"/>
        <w:numPr>
          <w:ilvl w:val="0"/>
          <w:numId w:val="0"/>
        </w:numPr>
        <w:ind w:leftChars="0"/>
        <w:jc w:val="both"/>
        <w:rPr>
          <w:rFonts w:ascii="微软雅黑" w:hAnsi="微软雅黑" w:eastAsia="微软雅黑" w:cs="微软雅黑"/>
          <w:kern w:val="2"/>
          <w:sz w:val="24"/>
          <w:szCs w:val="24"/>
          <w:lang w:bidi="ar-SA"/>
        </w:rPr>
      </w:pPr>
      <w:r>
        <w:rPr>
          <w:rFonts w:ascii="微软雅黑" w:hAnsi="微软雅黑" w:eastAsia="微软雅黑" w:cs="微软雅黑"/>
          <w:kern w:val="2"/>
          <w:sz w:val="24"/>
          <w:szCs w:val="24"/>
          <w:lang w:bidi="ar-SA"/>
        </w:rPr>
        <w:t>答：1）引流管出现打折、堵塞或位置不当，可能导致气体或液体无法顺利排出，造成引流不畅。此时，应及时通知医生以便调整引流管的位置。</w:t>
      </w:r>
    </w:p>
    <w:p w14:paraId="E9B80B53">
      <w:pPr>
        <w:widowControl w:val="0"/>
        <w:numPr>
          <w:ilvl w:val="0"/>
          <w:numId w:val="0"/>
        </w:numPr>
        <w:bidi w:val="0"/>
        <w:ind w:leftChars="0"/>
        <w:jc w:val="both"/>
        <w:rPr>
          <w:rFonts w:ascii="微软雅黑" w:hAnsi="微软雅黑" w:eastAsia="微软雅黑" w:cs="微软雅黑"/>
          <w:kern w:val="2"/>
          <w:sz w:val="24"/>
          <w:szCs w:val="24"/>
          <w:lang w:bidi="ar-SA"/>
        </w:rPr>
      </w:pPr>
      <w:r>
        <w:rPr>
          <w:rFonts w:ascii="微软雅黑" w:hAnsi="微软雅黑" w:eastAsia="微软雅黑" w:cs="微软雅黑"/>
          <w:kern w:val="2"/>
          <w:sz w:val="24"/>
          <w:szCs w:val="24"/>
          <w:lang w:bidi="ar-SA"/>
        </w:rPr>
        <w:t>2）当胸腔内的气体完全排出，水柱无波动可能是一个积极的信号，表明胸腔正在逐步恢复至正常状态。这是因为气体完全排出后，胸腔内的压力达到平衡，不再需要进一步的引流，因此水柱保持稳定。在这种情况下，应复查胸片以决定是否可以拔除引流管。</w:t>
      </w:r>
    </w:p>
    <w:p w14:paraId="8699A3E0">
      <w:pPr>
        <w:widowControl w:val="0"/>
        <w:numPr>
          <w:ilvl w:val="0"/>
          <w:numId w:val="0"/>
        </w:numPr>
        <w:ind w:leftChars="0"/>
        <w:jc w:val="both"/>
        <w:rPr>
          <w:rFonts w:ascii="微软雅黑" w:hAnsi="微软雅黑" w:eastAsia="微软雅黑" w:cs="微软雅黑"/>
          <w:kern w:val="2"/>
          <w:sz w:val="24"/>
          <w:szCs w:val="24"/>
          <w:lang w:bidi="ar-SA"/>
        </w:rPr>
      </w:pPr>
      <w:r>
        <w:rPr>
          <w:rFonts w:hint="eastAsia" w:ascii="微软雅黑" w:hAnsi="微软雅黑" w:eastAsia="微软雅黑" w:cs="微软雅黑"/>
          <w:kern w:val="2"/>
          <w:sz w:val="24"/>
          <w:szCs w:val="24"/>
          <w:lang w:val="en-US" w:eastAsia="zh-CN" w:bidi="ar-SA"/>
        </w:rPr>
        <w:t>15.</w:t>
      </w:r>
      <w:r>
        <w:rPr>
          <w:rFonts w:ascii="微软雅黑" w:hAnsi="微软雅黑" w:eastAsia="微软雅黑" w:cs="微软雅黑"/>
          <w:kern w:val="2"/>
          <w:sz w:val="24"/>
          <w:szCs w:val="24"/>
          <w:lang w:bidi="ar-SA"/>
        </w:rPr>
        <w:t>氧气太小了，为什么不能开大点？</w:t>
      </w:r>
    </w:p>
    <w:p w14:paraId="13C437DB">
      <w:pPr>
        <w:widowControl w:val="0"/>
        <w:numPr>
          <w:ilvl w:val="0"/>
          <w:numId w:val="0"/>
        </w:numPr>
        <w:ind w:leftChars="0"/>
        <w:jc w:val="both"/>
        <w:rPr>
          <w:rFonts w:ascii="微软雅黑" w:hAnsi="微软雅黑" w:eastAsia="微软雅黑" w:cs="微软雅黑"/>
          <w:kern w:val="2"/>
          <w:sz w:val="24"/>
          <w:szCs w:val="24"/>
          <w:lang w:bidi="ar-SA"/>
        </w:rPr>
      </w:pPr>
      <w:r>
        <w:rPr>
          <w:rFonts w:ascii="微软雅黑" w:hAnsi="微软雅黑" w:eastAsia="微软雅黑" w:cs="微软雅黑"/>
          <w:kern w:val="2"/>
          <w:sz w:val="24"/>
          <w:szCs w:val="24"/>
          <w:lang w:bidi="ar-SA"/>
        </w:rPr>
        <w:t>答：1）氧气浓度的确定基于血气分析的结果。通常情况下，若PaO2值低于正常水平，则应考虑进行吸氧治疗。至于采用低流量还是高流量吸氧，则需依据检查结果和患者的具体病情来决定。</w:t>
      </w:r>
    </w:p>
    <w:p w14:paraId="013904B9">
      <w:pPr>
        <w:widowControl w:val="0"/>
        <w:numPr>
          <w:ilvl w:val="0"/>
          <w:numId w:val="0"/>
        </w:numPr>
        <w:bidi w:val="0"/>
        <w:ind w:leftChars="0"/>
        <w:jc w:val="both"/>
        <w:rPr>
          <w:rFonts w:ascii="微软雅黑" w:hAnsi="微软雅黑" w:eastAsia="微软雅黑" w:cs="微软雅黑"/>
          <w:kern w:val="2"/>
          <w:sz w:val="24"/>
          <w:szCs w:val="24"/>
          <w:lang w:bidi="ar-SA"/>
        </w:rPr>
      </w:pPr>
      <w:r>
        <w:rPr>
          <w:rFonts w:ascii="微软雅黑" w:hAnsi="微软雅黑" w:eastAsia="微软雅黑" w:cs="微软雅黑"/>
          <w:kern w:val="2"/>
          <w:sz w:val="24"/>
          <w:szCs w:val="24"/>
          <w:lang w:bidi="ar-SA"/>
        </w:rPr>
        <w:t>2）在低氧血症伴随显著二氧化碳潴留的情况下，推荐使用低流量吸氧。例如，在治疗慢性阻塞性肺疾病伴有二氧化碳潴留的患者时，建议采用低流量吸氧。这是因为高流量吸氧可能会抑制患者的呼吸中枢，从而加重二氧化碳潴留，导致诸如头晕、头痛、昏迷、抽搐等不良反应。</w:t>
      </w:r>
    </w:p>
    <w:p w14:paraId="E9702CBC">
      <w:pPr>
        <w:widowControl w:val="0"/>
        <w:numPr>
          <w:ilvl w:val="0"/>
          <w:numId w:val="0"/>
        </w:numPr>
        <w:bidi w:val="0"/>
        <w:ind w:leftChars="0"/>
        <w:jc w:val="both"/>
        <w:rPr>
          <w:rFonts w:ascii="微软雅黑" w:hAnsi="微软雅黑" w:eastAsia="微软雅黑" w:cs="微软雅黑"/>
          <w:kern w:val="2"/>
          <w:sz w:val="24"/>
          <w:szCs w:val="24"/>
          <w:lang w:bidi="ar-SA"/>
        </w:rPr>
      </w:pPr>
      <w:r>
        <w:rPr>
          <w:rFonts w:ascii="微软雅黑" w:hAnsi="微软雅黑" w:eastAsia="微软雅黑" w:cs="微软雅黑"/>
          <w:kern w:val="2"/>
          <w:sz w:val="24"/>
          <w:szCs w:val="24"/>
          <w:lang w:bidi="ar-SA"/>
        </w:rPr>
        <w:t>3）长期的高流量吸氧可能会对肺部造成损害。肺部需要适量的氧气以维持其正常的生理功能。若吸入的氧气浓度过高，可能会破坏肺部毛细血管的屏障功能，从而引发肺水肿、肺淤血和出血等状况，最终影响呼吸功能。</w:t>
      </w:r>
    </w:p>
    <w:p w14:paraId="D57E3A29">
      <w:pPr>
        <w:widowControl w:val="0"/>
        <w:numPr>
          <w:ilvl w:val="0"/>
          <w:numId w:val="0"/>
        </w:numPr>
        <w:ind w:leftChars="0"/>
        <w:jc w:val="both"/>
        <w:rPr>
          <w:rFonts w:ascii="微软雅黑" w:hAnsi="微软雅黑" w:eastAsia="微软雅黑" w:cs="微软雅黑"/>
          <w:kern w:val="2"/>
          <w:sz w:val="24"/>
          <w:szCs w:val="24"/>
          <w:lang w:bidi="ar-SA"/>
        </w:rPr>
      </w:pPr>
      <w:r>
        <w:rPr>
          <w:rFonts w:hint="eastAsia" w:ascii="微软雅黑" w:hAnsi="微软雅黑" w:eastAsia="微软雅黑" w:cs="微软雅黑"/>
          <w:kern w:val="2"/>
          <w:sz w:val="24"/>
          <w:szCs w:val="24"/>
          <w:lang w:val="en-US" w:eastAsia="zh-CN" w:bidi="ar-SA"/>
        </w:rPr>
        <w:t>16.</w:t>
      </w:r>
      <w:r>
        <w:rPr>
          <w:rFonts w:ascii="微软雅黑" w:hAnsi="微软雅黑" w:eastAsia="微软雅黑" w:cs="微软雅黑"/>
          <w:kern w:val="2"/>
          <w:sz w:val="24"/>
          <w:szCs w:val="24"/>
          <w:lang w:bidi="ar-SA"/>
        </w:rPr>
        <w:t>（上腔静脉阻塞患者）为什么输液要输脚？</w:t>
      </w:r>
    </w:p>
    <w:p w14:paraId="2B274DDC">
      <w:pPr>
        <w:widowControl w:val="0"/>
        <w:numPr>
          <w:ilvl w:val="0"/>
          <w:numId w:val="0"/>
        </w:numPr>
        <w:ind w:leftChars="0"/>
        <w:jc w:val="both"/>
        <w:rPr>
          <w:rFonts w:ascii="微软雅黑" w:hAnsi="微软雅黑" w:eastAsia="微软雅黑" w:cs="微软雅黑"/>
          <w:kern w:val="2"/>
          <w:sz w:val="24"/>
          <w:szCs w:val="24"/>
          <w:lang w:bidi="ar-SA"/>
        </w:rPr>
      </w:pPr>
      <w:r>
        <w:rPr>
          <w:rFonts w:ascii="微软雅黑" w:hAnsi="微软雅黑" w:eastAsia="微软雅黑" w:cs="微软雅黑"/>
          <w:kern w:val="2"/>
          <w:sz w:val="24"/>
          <w:szCs w:val="24"/>
          <w:lang w:bidi="ar-SA"/>
        </w:rPr>
        <w:t>答：上腔静脉综合征是由于上腔静脉受压或阻塞引起的疾病，会导致血液回流不畅，引起头面部、颈部和上肢水肿。在上肢输液可能会加剧上肢水肿，进一步压迫上腔静脉，加重病情。因此，为了防止病情恶化，不建议在上肢进行输液治疗。</w:t>
      </w:r>
    </w:p>
    <w:p w14:paraId="72313932">
      <w:pPr>
        <w:widowControl w:val="0"/>
        <w:numPr>
          <w:ilvl w:val="0"/>
          <w:numId w:val="0"/>
        </w:numPr>
        <w:ind w:leftChars="0"/>
        <w:jc w:val="both"/>
        <w:rPr>
          <w:rFonts w:ascii="微软雅黑" w:hAnsi="微软雅黑" w:eastAsia="微软雅黑" w:cs="微软雅黑"/>
          <w:kern w:val="2"/>
          <w:sz w:val="24"/>
          <w:szCs w:val="24"/>
          <w:lang w:bidi="ar-SA"/>
        </w:rPr>
      </w:pPr>
      <w:r>
        <w:rPr>
          <w:rFonts w:hint="eastAsia" w:ascii="微软雅黑" w:hAnsi="微软雅黑" w:eastAsia="微软雅黑" w:cs="微软雅黑"/>
          <w:kern w:val="2"/>
          <w:sz w:val="24"/>
          <w:szCs w:val="24"/>
          <w:lang w:val="en-US" w:eastAsia="zh-CN" w:bidi="ar-SA"/>
        </w:rPr>
        <w:t>17.</w:t>
      </w:r>
      <w:bookmarkStart w:id="0" w:name="_GoBack"/>
      <w:bookmarkEnd w:id="0"/>
      <w:r>
        <w:rPr>
          <w:rFonts w:ascii="微软雅黑" w:hAnsi="微软雅黑" w:eastAsia="微软雅黑" w:cs="微软雅黑"/>
          <w:kern w:val="2"/>
          <w:sz w:val="24"/>
          <w:szCs w:val="24"/>
          <w:lang w:bidi="ar-SA"/>
        </w:rPr>
        <w:t>为什么要记尿量？</w:t>
      </w:r>
    </w:p>
    <w:p w14:paraId="B89AAC7B">
      <w:pPr>
        <w:widowControl w:val="0"/>
        <w:numPr>
          <w:ilvl w:val="0"/>
          <w:numId w:val="0"/>
        </w:numPr>
        <w:ind w:leftChars="0"/>
        <w:jc w:val="both"/>
        <w:rPr>
          <w:rFonts w:ascii="微软雅黑" w:hAnsi="微软雅黑" w:eastAsia="微软雅黑" w:cs="微软雅黑"/>
          <w:kern w:val="2"/>
          <w:sz w:val="24"/>
          <w:szCs w:val="24"/>
          <w:lang w:bidi="ar-SA"/>
        </w:rPr>
      </w:pPr>
      <w:r>
        <w:rPr>
          <w:rFonts w:ascii="微软雅黑" w:hAnsi="微软雅黑" w:eastAsia="微软雅黑" w:cs="微软雅黑"/>
          <w:kern w:val="2"/>
          <w:sz w:val="24"/>
          <w:szCs w:val="24"/>
          <w:lang w:bidi="ar-SA"/>
        </w:rPr>
        <w:t>1）患者记尿量,一般用于心衰患者,心衰患者应用利尿剂,记尿量以观察利尿效果、评价疗效、调节用药及治疗方案。</w:t>
      </w:r>
    </w:p>
    <w:p w14:paraId="67D5D1ED">
      <w:pPr>
        <w:widowControl w:val="0"/>
        <w:numPr>
          <w:ilvl w:val="0"/>
          <w:numId w:val="0"/>
        </w:numPr>
        <w:ind w:leftChars="0"/>
        <w:jc w:val="both"/>
        <w:rPr>
          <w:rFonts w:ascii="微软雅黑" w:hAnsi="微软雅黑" w:eastAsia="微软雅黑" w:cs="微软雅黑"/>
          <w:kern w:val="2"/>
          <w:sz w:val="24"/>
          <w:szCs w:val="24"/>
          <w:lang w:bidi="ar-SA"/>
        </w:rPr>
      </w:pPr>
      <w:r>
        <w:rPr>
          <w:rFonts w:ascii="微软雅黑" w:hAnsi="微软雅黑" w:eastAsia="微软雅黑" w:cs="微软雅黑"/>
          <w:kern w:val="2"/>
          <w:sz w:val="24"/>
          <w:szCs w:val="24"/>
          <w:lang w:bidi="ar-SA"/>
        </w:rPr>
        <w:t>2）心功能异常患者记尿量,根据尿量再结合其他情况,判定补液量多少。</w:t>
      </w:r>
    </w:p>
    <w:p w14:paraId="1404DCFE">
      <w:pPr>
        <w:widowControl w:val="0"/>
        <w:numPr>
          <w:ilvl w:val="0"/>
          <w:numId w:val="0"/>
        </w:numPr>
        <w:ind w:leftChars="0"/>
        <w:jc w:val="both"/>
        <w:rPr>
          <w:rFonts w:ascii="微软雅黑" w:hAnsi="微软雅黑" w:eastAsia="微软雅黑" w:cs="微软雅黑"/>
          <w:kern w:val="2"/>
          <w:sz w:val="24"/>
          <w:szCs w:val="24"/>
          <w:lang w:bidi="ar-SA"/>
        </w:rPr>
      </w:pPr>
      <w:r>
        <w:rPr>
          <w:rFonts w:ascii="微软雅黑" w:hAnsi="微软雅黑" w:eastAsia="微软雅黑" w:cs="微软雅黑"/>
          <w:kern w:val="2"/>
          <w:sz w:val="24"/>
          <w:szCs w:val="24"/>
          <w:lang w:bidi="ar-SA"/>
        </w:rPr>
        <w:t>3.另一方面心衰患者如果心功能很差,特别是一些急性心衰的患者,评价肾功能也很重要,是否有肾功能不全,监测尿量是重要手段之一。</w:t>
      </w:r>
    </w:p>
    <w:p w14:paraId="C4C56DFD">
      <w:pPr>
        <w:widowControl w:val="0"/>
        <w:numPr>
          <w:ilvl w:val="0"/>
          <w:numId w:val="0"/>
        </w:numPr>
        <w:ind w:leftChars="0"/>
        <w:jc w:val="both"/>
        <w:rPr>
          <w:rFonts w:ascii="微软雅黑" w:hAnsi="微软雅黑" w:eastAsia="微软雅黑" w:cs="微软雅黑"/>
          <w:kern w:val="2"/>
          <w:sz w:val="24"/>
          <w:szCs w:val="24"/>
          <w:lang w:bidi="ar-SA"/>
        </w:rPr>
      </w:pPr>
    </w:p>
    <w:p w14:paraId="280AF831">
      <w:pPr>
        <w:widowControl w:val="0"/>
        <w:numPr>
          <w:ilvl w:val="0"/>
          <w:numId w:val="0"/>
        </w:numPr>
        <w:ind w:leftChars="0"/>
        <w:jc w:val="both"/>
        <w:rPr>
          <w:rFonts w:hint="default" w:ascii="微软雅黑" w:hAnsi="微软雅黑" w:eastAsia="微软雅黑" w:cs="微软雅黑"/>
          <w:kern w:val="2"/>
          <w:sz w:val="24"/>
          <w:szCs w:val="24"/>
          <w:lang w:val="en-US" w:eastAsia="zh-CN" w:bidi="ar-SA"/>
        </w:rPr>
      </w:pPr>
    </w:p>
    <w:p w14:paraId="4D7FF02B">
      <w:pPr>
        <w:widowControl w:val="0"/>
        <w:numPr>
          <w:ilvl w:val="0"/>
          <w:numId w:val="0"/>
        </w:numPr>
        <w:ind w:leftChars="0"/>
        <w:jc w:val="both"/>
        <w:rPr>
          <w:rFonts w:hint="eastAsia" w:ascii="微软雅黑" w:hAnsi="微软雅黑" w:eastAsia="微软雅黑" w:cs="微软雅黑"/>
          <w:kern w:val="2"/>
          <w:sz w:val="24"/>
          <w:szCs w:val="24"/>
          <w:lang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B44AB4"/>
    <w:rsid w:val="0385702C"/>
    <w:rsid w:val="084367D4"/>
    <w:rsid w:val="0BC47C2C"/>
    <w:rsid w:val="11492026"/>
    <w:rsid w:val="152B49E3"/>
    <w:rsid w:val="1AEE0821"/>
    <w:rsid w:val="22BB3EB7"/>
    <w:rsid w:val="259336FB"/>
    <w:rsid w:val="2AE03D95"/>
    <w:rsid w:val="2C5A14A4"/>
    <w:rsid w:val="346040E6"/>
    <w:rsid w:val="4F3A5808"/>
    <w:rsid w:val="51CE0489"/>
    <w:rsid w:val="65AE7F5E"/>
    <w:rsid w:val="6C755C79"/>
    <w:rsid w:val="70962660"/>
    <w:rsid w:val="714300F4"/>
    <w:rsid w:val="727644F9"/>
    <w:rsid w:val="75E85147"/>
    <w:rsid w:val="7630676D"/>
    <w:rsid w:val="7DF71D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4796</Words>
  <Characters>4865</Characters>
  <Lines>0</Lines>
  <Paragraphs>0</Paragraphs>
  <TotalTime>37</TotalTime>
  <ScaleCrop>false</ScaleCrop>
  <LinksUpToDate>false</LinksUpToDate>
  <CharactersWithSpaces>4867</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2024-12-23T03:30:00Z</dcterms:created>
  <dc:creator>XXK</dc:creator>
  <cp:lastModifiedBy>何沁蔓</cp:lastModifiedBy>
  <cp:lastPrinted>2025-01-03T08:01:32Z</cp:lastPrinted>
  <dcterms:modified xsi:type="dcterms:W3CDTF">2025-01-03T08:15:41Z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D26394AA14E5463CB202332D176CAA06_12</vt:lpwstr>
  </property>
  <property fmtid="{D5CDD505-2E9C-101B-9397-08002B2CF9AE}" pid="4" name="KSOTemplateDocerSaveRecord">
    <vt:lpwstr>eyJoZGlkIjoiOWI5ODQ5YjI5MDM0YWIyZjBmNzBiMzZmNjU4MDdlYjAiLCJ1c2VySWQiOiIzMjgxNzI0MzgifQ==</vt:lpwstr>
  </property>
</Properties>
</file>