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BC24" w14:textId="77777777" w:rsidR="00FD3E0F" w:rsidRPr="00FE4A71" w:rsidRDefault="00FD3E0F" w:rsidP="00FD3E0F">
      <w:pPr>
        <w:pStyle w:val="Ttulo2"/>
        <w:spacing w:before="0" w:line="240" w:lineRule="auto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Operadores aritméticos</w:t>
      </w:r>
    </w:p>
    <w:tbl>
      <w:tblPr>
        <w:tblW w:w="9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7105"/>
      </w:tblGrid>
      <w:tr w:rsidR="00FD3E0F" w:rsidRPr="00EF080B" w14:paraId="5A8F781F" w14:textId="77777777" w:rsidTr="00DA00D4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50077F5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0"/>
                <w:lang w:eastAsia="es-AR"/>
              </w:rPr>
              <w:t>Expresión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E06EBC4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0"/>
                <w:lang w:eastAsia="es-AR"/>
              </w:rPr>
              <w:t>Descripción</w:t>
            </w:r>
          </w:p>
        </w:tc>
      </w:tr>
      <w:tr w:rsidR="00FD3E0F" w:rsidRPr="00EF080B" w14:paraId="21D75570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D0026C3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hyperlink r:id="rId4" w:history="1">
              <w:r w:rsidRPr="00EF080B">
                <w:rPr>
                  <w:rFonts w:eastAsia="Times New Roman" w:cstheme="minorHAnsi"/>
                  <w:color w:val="0078D7"/>
                  <w:sz w:val="20"/>
                  <w:szCs w:val="20"/>
                  <w:u w:val="single"/>
                  <w:lang w:eastAsia="es-AR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9DBD717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0"/>
                <w:lang w:eastAsia="es-AR"/>
              </w:rPr>
              <w:t>Multiplicación</w:t>
            </w:r>
          </w:p>
        </w:tc>
      </w:tr>
      <w:tr w:rsidR="00FD3E0F" w:rsidRPr="00EF080B" w14:paraId="20910F86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CF5797C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hyperlink r:id="rId5" w:history="1">
              <w:r w:rsidRPr="00EF080B">
                <w:rPr>
                  <w:rFonts w:eastAsia="Times New Roman" w:cstheme="minorHAnsi"/>
                  <w:color w:val="0078D7"/>
                  <w:sz w:val="20"/>
                  <w:szCs w:val="20"/>
                  <w:u w:val="single"/>
                  <w:lang w:eastAsia="es-AR"/>
                </w:rPr>
                <w:t>/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042750B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0"/>
                <w:lang w:eastAsia="es-AR"/>
              </w:rPr>
              <w:t>División</w:t>
            </w:r>
          </w:p>
        </w:tc>
      </w:tr>
      <w:tr w:rsidR="00FD3E0F" w:rsidRPr="00EF080B" w14:paraId="0078D79A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80D4A10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hyperlink r:id="rId6" w:history="1">
              <w:r w:rsidRPr="00EF080B">
                <w:rPr>
                  <w:rFonts w:eastAsia="Times New Roman" w:cstheme="minorHAnsi"/>
                  <w:color w:val="0078D7"/>
                  <w:sz w:val="20"/>
                  <w:szCs w:val="20"/>
                  <w:u w:val="single"/>
                  <w:lang w:eastAsia="es-AR"/>
                </w:rPr>
                <w:t>%</w:t>
              </w:r>
            </w:hyperlink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0DF4578" w14:textId="6605D758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0"/>
                <w:lang w:eastAsia="es-AR"/>
              </w:rPr>
              <w:t xml:space="preserve">Obtiene el resto de la </w:t>
            </w: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división</w:t>
            </w: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(MOD)</w:t>
            </w:r>
          </w:p>
        </w:tc>
      </w:tr>
      <w:tr w:rsidR="00FD3E0F" w:rsidRPr="00EF080B" w14:paraId="61077715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</w:tcPr>
          <w:p w14:paraId="36F3DB9A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0"/>
                <w:lang w:eastAsia="es-AR"/>
              </w:rPr>
              <w:t>x </w:t>
            </w:r>
            <w:hyperlink r:id="rId7" w:history="1">
              <w:r w:rsidRPr="00EF080B">
                <w:rPr>
                  <w:rFonts w:eastAsia="Times New Roman" w:cstheme="minorHAnsi"/>
                  <w:color w:val="0078D7"/>
                  <w:sz w:val="20"/>
                  <w:szCs w:val="20"/>
                  <w:u w:val="single"/>
                  <w:lang w:eastAsia="es-AR"/>
                </w:rPr>
                <w:t>+</w:t>
              </w:r>
            </w:hyperlink>
            <w:r w:rsidRPr="00EF080B">
              <w:rPr>
                <w:rFonts w:eastAsia="Times New Roman" w:cstheme="minorHAnsi"/>
                <w:sz w:val="20"/>
                <w:szCs w:val="20"/>
                <w:lang w:eastAsia="es-AR"/>
              </w:rPr>
              <w:t> 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</w:tcPr>
          <w:p w14:paraId="443C86AD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0"/>
                <w:lang w:eastAsia="es-AR"/>
              </w:rPr>
              <w:t>Suma o concatenación de cadenas</w:t>
            </w:r>
          </w:p>
        </w:tc>
      </w:tr>
      <w:tr w:rsidR="00FD3E0F" w:rsidRPr="00EF080B" w14:paraId="65160999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</w:tcPr>
          <w:p w14:paraId="76705178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0"/>
                <w:lang w:eastAsia="es-AR"/>
              </w:rPr>
              <w:t>x </w:t>
            </w:r>
            <w:hyperlink r:id="rId8" w:history="1">
              <w:r>
                <w:rPr>
                  <w:rFonts w:eastAsia="Times New Roman" w:cstheme="minorHAnsi"/>
                  <w:color w:val="0078D7"/>
                  <w:sz w:val="20"/>
                  <w:szCs w:val="20"/>
                  <w:u w:val="single"/>
                  <w:lang w:eastAsia="es-AR"/>
                </w:rPr>
                <w:t>–</w:t>
              </w:r>
            </w:hyperlink>
            <w:r w:rsidRPr="00EF080B">
              <w:rPr>
                <w:rFonts w:eastAsia="Times New Roman" w:cstheme="minorHAnsi"/>
                <w:sz w:val="20"/>
                <w:szCs w:val="20"/>
                <w:lang w:eastAsia="es-AR"/>
              </w:rPr>
              <w:t> 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</w:tcPr>
          <w:p w14:paraId="4DF25790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0"/>
                <w:lang w:eastAsia="es-AR"/>
              </w:rPr>
              <w:t>Resta</w:t>
            </w:r>
          </w:p>
        </w:tc>
      </w:tr>
    </w:tbl>
    <w:p w14:paraId="6FCE4560" w14:textId="77777777" w:rsidR="00FD3E0F" w:rsidRDefault="00FD3E0F" w:rsidP="00FD3E0F">
      <w:pPr>
        <w:pStyle w:val="Ttulo2"/>
        <w:spacing w:before="0" w:line="240" w:lineRule="auto"/>
        <w:rPr>
          <w:rFonts w:eastAsia="Times New Roman"/>
          <w:sz w:val="22"/>
          <w:lang w:eastAsia="es-AR"/>
        </w:rPr>
      </w:pPr>
    </w:p>
    <w:p w14:paraId="197B2E11" w14:textId="115E757F" w:rsidR="00FD3E0F" w:rsidRPr="00EF080B" w:rsidRDefault="00FD3E0F" w:rsidP="00FD3E0F">
      <w:pPr>
        <w:pStyle w:val="Ttulo2"/>
        <w:spacing w:before="0" w:line="240" w:lineRule="auto"/>
        <w:rPr>
          <w:rFonts w:eastAsia="Times New Roman"/>
          <w:sz w:val="22"/>
          <w:lang w:eastAsia="es-AR"/>
        </w:rPr>
      </w:pPr>
      <w:r w:rsidRPr="00EF080B">
        <w:rPr>
          <w:rFonts w:eastAsia="Times New Roman"/>
          <w:sz w:val="22"/>
          <w:lang w:eastAsia="es-AR"/>
        </w:rPr>
        <w:t>Operadores relacionales</w:t>
      </w:r>
    </w:p>
    <w:tbl>
      <w:tblPr>
        <w:tblW w:w="9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4"/>
        <w:gridCol w:w="5911"/>
      </w:tblGrid>
      <w:tr w:rsidR="00FD3E0F" w:rsidRPr="00EF080B" w14:paraId="0D2584C1" w14:textId="77777777" w:rsidTr="00DA00D4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5A302D7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Expresión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9B0C293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Descripción</w:t>
            </w:r>
          </w:p>
        </w:tc>
      </w:tr>
      <w:tr w:rsidR="00FD3E0F" w:rsidRPr="00EF080B" w14:paraId="74B66E08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362A39F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x </w:t>
            </w:r>
            <w:hyperlink r:id="rId9" w:history="1">
              <w:r w:rsidRPr="00EF080B">
                <w:rPr>
                  <w:rFonts w:eastAsia="Times New Roman" w:cstheme="minorHAnsi"/>
                  <w:color w:val="0078D7"/>
                  <w:sz w:val="20"/>
                  <w:szCs w:val="24"/>
                  <w:u w:val="single"/>
                  <w:lang w:eastAsia="es-AR"/>
                </w:rPr>
                <w:t>&lt;</w:t>
              </w:r>
            </w:hyperlink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 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A2BFDDA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Menor que</w:t>
            </w:r>
          </w:p>
        </w:tc>
      </w:tr>
      <w:tr w:rsidR="00FD3E0F" w:rsidRPr="00EF080B" w14:paraId="41252984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5A820F2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x </w:t>
            </w:r>
            <w:hyperlink r:id="rId10" w:history="1">
              <w:r w:rsidRPr="00EF080B">
                <w:rPr>
                  <w:rFonts w:eastAsia="Times New Roman" w:cstheme="minorHAnsi"/>
                  <w:color w:val="0078D7"/>
                  <w:sz w:val="20"/>
                  <w:szCs w:val="24"/>
                  <w:u w:val="single"/>
                  <w:lang w:eastAsia="es-AR"/>
                </w:rPr>
                <w:t>&gt;</w:t>
              </w:r>
            </w:hyperlink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 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E049716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Mayor que</w:t>
            </w:r>
          </w:p>
        </w:tc>
      </w:tr>
      <w:tr w:rsidR="00FD3E0F" w:rsidRPr="00EF080B" w14:paraId="0B8699A6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9B696FA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x </w:t>
            </w:r>
            <w:hyperlink r:id="rId11" w:history="1">
              <w:r w:rsidRPr="00EF080B">
                <w:rPr>
                  <w:rFonts w:eastAsia="Times New Roman" w:cstheme="minorHAnsi"/>
                  <w:color w:val="0078D7"/>
                  <w:sz w:val="20"/>
                  <w:szCs w:val="24"/>
                  <w:u w:val="single"/>
                  <w:lang w:eastAsia="es-AR"/>
                </w:rPr>
                <w:t>&lt;=</w:t>
              </w:r>
            </w:hyperlink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 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CACF7B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Menor o igual que</w:t>
            </w:r>
          </w:p>
        </w:tc>
      </w:tr>
      <w:tr w:rsidR="00FD3E0F" w:rsidRPr="00EF080B" w14:paraId="53DCB09F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5C12170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x </w:t>
            </w:r>
            <w:hyperlink r:id="rId12" w:history="1">
              <w:r w:rsidRPr="00EF080B">
                <w:rPr>
                  <w:rFonts w:eastAsia="Times New Roman" w:cstheme="minorHAnsi"/>
                  <w:color w:val="0078D7"/>
                  <w:sz w:val="20"/>
                  <w:szCs w:val="24"/>
                  <w:u w:val="single"/>
                  <w:lang w:eastAsia="es-AR"/>
                </w:rPr>
                <w:t>&gt;=</w:t>
              </w:r>
            </w:hyperlink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 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D2C9F01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Mayor o igual que</w:t>
            </w:r>
          </w:p>
        </w:tc>
      </w:tr>
    </w:tbl>
    <w:p w14:paraId="11D3726E" w14:textId="77777777" w:rsidR="00FD3E0F" w:rsidRDefault="00FD3E0F" w:rsidP="00FD3E0F">
      <w:pPr>
        <w:pStyle w:val="Ttulo2"/>
        <w:spacing w:before="0" w:line="240" w:lineRule="auto"/>
        <w:rPr>
          <w:rFonts w:eastAsia="Times New Roman"/>
          <w:sz w:val="22"/>
          <w:lang w:eastAsia="es-AR"/>
        </w:rPr>
      </w:pPr>
    </w:p>
    <w:p w14:paraId="547093A2" w14:textId="57487593" w:rsidR="00FD3E0F" w:rsidRPr="00EF080B" w:rsidRDefault="00FD3E0F" w:rsidP="00FD3E0F">
      <w:pPr>
        <w:pStyle w:val="Ttulo2"/>
        <w:spacing w:before="0" w:line="240" w:lineRule="auto"/>
        <w:rPr>
          <w:rFonts w:eastAsia="Times New Roman"/>
          <w:sz w:val="22"/>
          <w:lang w:eastAsia="es-AR"/>
        </w:rPr>
      </w:pPr>
      <w:r w:rsidRPr="00EF080B">
        <w:rPr>
          <w:rFonts w:eastAsia="Times New Roman"/>
          <w:sz w:val="22"/>
          <w:lang w:eastAsia="es-AR"/>
        </w:rPr>
        <w:t>Operadores de igualdad</w:t>
      </w:r>
    </w:p>
    <w:tbl>
      <w:tblPr>
        <w:tblW w:w="9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5145"/>
      </w:tblGrid>
      <w:tr w:rsidR="00FD3E0F" w:rsidRPr="00EF080B" w14:paraId="5EC8F4A3" w14:textId="77777777" w:rsidTr="00DA00D4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DDC9FD0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Expresión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3EBF955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Descripción</w:t>
            </w:r>
          </w:p>
        </w:tc>
      </w:tr>
      <w:tr w:rsidR="00FD3E0F" w:rsidRPr="00EF080B" w14:paraId="1219B7BF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5E0B59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x </w:t>
            </w:r>
            <w:hyperlink r:id="rId13" w:history="1">
              <w:r w:rsidRPr="00EF080B">
                <w:rPr>
                  <w:rFonts w:eastAsia="Times New Roman" w:cstheme="minorHAnsi"/>
                  <w:color w:val="0078D7"/>
                  <w:sz w:val="20"/>
                  <w:szCs w:val="24"/>
                  <w:u w:val="single"/>
                  <w:lang w:eastAsia="es-AR"/>
                </w:rPr>
                <w:t>==</w:t>
              </w:r>
            </w:hyperlink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 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8E63204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Igual</w:t>
            </w:r>
          </w:p>
        </w:tc>
      </w:tr>
      <w:tr w:rsidR="00FD3E0F" w:rsidRPr="00EF080B" w14:paraId="689B7DCA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FAACA43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x </w:t>
            </w:r>
            <w:hyperlink r:id="rId14" w:history="1">
              <w:r w:rsidRPr="00EF080B">
                <w:rPr>
                  <w:rFonts w:eastAsia="Times New Roman" w:cstheme="minorHAnsi"/>
                  <w:color w:val="0078D7"/>
                  <w:sz w:val="20"/>
                  <w:szCs w:val="24"/>
                  <w:u w:val="single"/>
                  <w:lang w:eastAsia="es-AR"/>
                </w:rPr>
                <w:t>!=</w:t>
              </w:r>
            </w:hyperlink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 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61E6F2A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Distinto</w:t>
            </w:r>
          </w:p>
        </w:tc>
      </w:tr>
    </w:tbl>
    <w:p w14:paraId="71FFCDEF" w14:textId="77777777" w:rsidR="00FD3E0F" w:rsidRDefault="00FD3E0F" w:rsidP="00FD3E0F">
      <w:pPr>
        <w:pStyle w:val="Ttulo2"/>
        <w:spacing w:before="0" w:line="240" w:lineRule="auto"/>
        <w:rPr>
          <w:rFonts w:eastAsia="Times New Roman"/>
          <w:sz w:val="22"/>
          <w:lang w:eastAsia="es-AR"/>
        </w:rPr>
      </w:pPr>
    </w:p>
    <w:p w14:paraId="30359EED" w14:textId="77D99A42" w:rsidR="00FD3E0F" w:rsidRPr="00EF080B" w:rsidRDefault="00FD3E0F" w:rsidP="00FD3E0F">
      <w:pPr>
        <w:pStyle w:val="Ttulo2"/>
        <w:spacing w:before="0" w:line="240" w:lineRule="auto"/>
        <w:rPr>
          <w:rFonts w:eastAsia="Times New Roman"/>
          <w:sz w:val="22"/>
          <w:lang w:eastAsia="es-AR"/>
        </w:rPr>
      </w:pPr>
      <w:r w:rsidRPr="00EF080B">
        <w:rPr>
          <w:rFonts w:eastAsia="Times New Roman"/>
          <w:sz w:val="22"/>
          <w:lang w:eastAsia="es-AR"/>
        </w:rPr>
        <w:t>Operadores lógicos</w:t>
      </w:r>
    </w:p>
    <w:tbl>
      <w:tblPr>
        <w:tblW w:w="97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8141"/>
      </w:tblGrid>
      <w:tr w:rsidR="00FD3E0F" w:rsidRPr="00EF080B" w14:paraId="73F35A26" w14:textId="77777777" w:rsidTr="00DA00D4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41EBD32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Expresión</w:t>
            </w:r>
          </w:p>
        </w:tc>
        <w:tc>
          <w:tcPr>
            <w:tcW w:w="8141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A4CEB7F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4"/>
                <w:lang w:eastAsia="es-AR"/>
              </w:rPr>
              <w:t>Descripción</w:t>
            </w:r>
          </w:p>
        </w:tc>
      </w:tr>
      <w:tr w:rsidR="00FD3E0F" w:rsidRPr="00EF080B" w14:paraId="2D315E60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D65D1D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x </w:t>
            </w:r>
            <w:hyperlink r:id="rId15" w:history="1">
              <w:r w:rsidRPr="00EF080B">
                <w:rPr>
                  <w:rFonts w:eastAsia="Times New Roman" w:cstheme="minorHAnsi"/>
                  <w:color w:val="0078D7"/>
                  <w:sz w:val="20"/>
                  <w:szCs w:val="24"/>
                  <w:u w:val="single"/>
                  <w:lang w:eastAsia="es-AR"/>
                </w:rPr>
                <w:t>&amp;&amp;</w:t>
              </w:r>
            </w:hyperlink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 y</w:t>
            </w:r>
          </w:p>
        </w:tc>
        <w:tc>
          <w:tcPr>
            <w:tcW w:w="814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FBEFE60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4"/>
                <w:lang w:eastAsia="es-AR"/>
              </w:rPr>
              <w:t>X y Y</w:t>
            </w:r>
          </w:p>
        </w:tc>
      </w:tr>
      <w:tr w:rsidR="00FD3E0F" w:rsidRPr="00EF080B" w14:paraId="7784CED4" w14:textId="77777777" w:rsidTr="00DA00D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FE56E0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x </w:t>
            </w:r>
            <w:hyperlink r:id="rId16" w:history="1">
              <w:r w:rsidRPr="00EF080B">
                <w:rPr>
                  <w:rFonts w:eastAsia="Times New Roman" w:cstheme="minorHAnsi"/>
                  <w:color w:val="0078D7"/>
                  <w:sz w:val="20"/>
                  <w:szCs w:val="24"/>
                  <w:u w:val="single"/>
                  <w:lang w:eastAsia="es-AR"/>
                </w:rPr>
                <w:t>||</w:t>
              </w:r>
            </w:hyperlink>
            <w:r w:rsidRPr="00EF080B">
              <w:rPr>
                <w:rFonts w:eastAsia="Times New Roman" w:cstheme="minorHAnsi"/>
                <w:sz w:val="20"/>
                <w:szCs w:val="24"/>
                <w:lang w:eastAsia="es-AR"/>
              </w:rPr>
              <w:t> y</w:t>
            </w:r>
          </w:p>
        </w:tc>
        <w:tc>
          <w:tcPr>
            <w:tcW w:w="8141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D57AC97" w14:textId="77777777" w:rsidR="00FD3E0F" w:rsidRPr="00EF080B" w:rsidRDefault="00FD3E0F" w:rsidP="00DA00D4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4"/>
                <w:lang w:eastAsia="es-AR"/>
              </w:rPr>
              <w:t>X ó Y</w:t>
            </w:r>
          </w:p>
        </w:tc>
      </w:tr>
    </w:tbl>
    <w:p w14:paraId="3CFFA123" w14:textId="77777777" w:rsidR="00FD3E0F" w:rsidRPr="005F2E5F" w:rsidRDefault="00FD3E0F" w:rsidP="00FD3E0F">
      <w:pPr>
        <w:pStyle w:val="Sinespaciado"/>
        <w:rPr>
          <w:sz w:val="20"/>
        </w:rPr>
      </w:pPr>
    </w:p>
    <w:p w14:paraId="0CE25607" w14:textId="1F3282BB" w:rsidR="002170B4" w:rsidRPr="00FD3E0F" w:rsidRDefault="002170B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18"/>
        </w:rPr>
      </w:pPr>
    </w:p>
    <w:sectPr w:rsidR="002170B4" w:rsidRPr="00FD3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20"/>
    <w:rsid w:val="000A5B20"/>
    <w:rsid w:val="0020486F"/>
    <w:rsid w:val="002170B4"/>
    <w:rsid w:val="004956C5"/>
    <w:rsid w:val="00FD3E0F"/>
    <w:rsid w:val="00F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A5FA"/>
  <w15:chartTrackingRefBased/>
  <w15:docId w15:val="{F79664AC-845B-4461-88DC-B46237DD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E0F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A5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A5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B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B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B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B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B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B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A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A5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B2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A5B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B20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A5B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B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B20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FD3E0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dotnet/csharp/language-reference/operators/subtraction-operator" TargetMode="External"/><Relationship Id="rId13" Type="http://schemas.openxmlformats.org/officeDocument/2006/relationships/hyperlink" Target="https://docs.microsoft.com/es-es/dotnet/csharp/language-reference/operators/equality-comparison-operato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s-es/dotnet/csharp/language-reference/operators/addition-operator" TargetMode="External"/><Relationship Id="rId12" Type="http://schemas.openxmlformats.org/officeDocument/2006/relationships/hyperlink" Target="https://docs.microsoft.com/es-es/dotnet/csharp/language-reference/operators/greater-than-equal-operato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s-es/dotnet/csharp/language-reference/operators/conditional-or-opera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s-es/dotnet/csharp/language-reference/operators/modulus-operator" TargetMode="External"/><Relationship Id="rId11" Type="http://schemas.openxmlformats.org/officeDocument/2006/relationships/hyperlink" Target="https://docs.microsoft.com/es-es/dotnet/csharp/language-reference/operators/less-than-equal-operator" TargetMode="External"/><Relationship Id="rId5" Type="http://schemas.openxmlformats.org/officeDocument/2006/relationships/hyperlink" Target="https://docs.microsoft.com/es-es/dotnet/csharp/language-reference/operators/division-operator" TargetMode="External"/><Relationship Id="rId15" Type="http://schemas.openxmlformats.org/officeDocument/2006/relationships/hyperlink" Target="https://docs.microsoft.com/es-es/dotnet/csharp/language-reference/operators/conditional-and-operator" TargetMode="External"/><Relationship Id="rId10" Type="http://schemas.openxmlformats.org/officeDocument/2006/relationships/hyperlink" Target="https://docs.microsoft.com/es-es/dotnet/csharp/language-reference/operators/greater-than-operator" TargetMode="External"/><Relationship Id="rId4" Type="http://schemas.openxmlformats.org/officeDocument/2006/relationships/hyperlink" Target="https://docs.microsoft.com/es-es/dotnet/csharp/language-reference/operators/multiplication-operator" TargetMode="External"/><Relationship Id="rId9" Type="http://schemas.openxmlformats.org/officeDocument/2006/relationships/hyperlink" Target="https://docs.microsoft.com/es-es/dotnet/csharp/language-reference/operators/less-than-operator" TargetMode="External"/><Relationship Id="rId14" Type="http://schemas.openxmlformats.org/officeDocument/2006/relationships/hyperlink" Target="https://docs.microsoft.com/es-es/dotnet/csharp/language-reference/operators/not-equal-opera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2</cp:revision>
  <dcterms:created xsi:type="dcterms:W3CDTF">2025-04-03T13:32:00Z</dcterms:created>
  <dcterms:modified xsi:type="dcterms:W3CDTF">2025-04-03T13:32:00Z</dcterms:modified>
</cp:coreProperties>
</file>