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7088C6" w14:textId="5082FD32" w:rsidR="00603B83" w:rsidRDefault="00603B83" w:rsidP="00603B83">
      <w:pPr>
        <w:pStyle w:val="Prrafodelista"/>
        <w:numPr>
          <w:ilvl w:val="0"/>
          <w:numId w:val="1"/>
        </w:numPr>
      </w:pPr>
      <w:r>
        <w:t xml:space="preserve">Conectarse al motor de SQLserver usando el IDE SSMS. </w:t>
      </w:r>
    </w:p>
    <w:p w14:paraId="580B3A8C" w14:textId="301E2C94" w:rsidR="00603B83" w:rsidRDefault="00603B83" w:rsidP="00603B83">
      <w:pPr>
        <w:pStyle w:val="Prrafodelista"/>
        <w:numPr>
          <w:ilvl w:val="0"/>
          <w:numId w:val="1"/>
        </w:numPr>
      </w:pPr>
      <w:r>
        <w:t>Ir a databases y hacer click derecho, seleccionar la opcion “New database…”</w:t>
      </w:r>
    </w:p>
    <w:p w14:paraId="6EAD7B86" w14:textId="10A0F838" w:rsidR="002170B4" w:rsidRDefault="00603B83">
      <w:r>
        <w:rPr>
          <w:noProof/>
        </w:rPr>
        <w:drawing>
          <wp:inline distT="0" distB="0" distL="0" distR="0" wp14:anchorId="2AC07E73" wp14:editId="44E39EFF">
            <wp:extent cx="4324350" cy="4800600"/>
            <wp:effectExtent l="0" t="0" r="0" b="0"/>
            <wp:docPr id="13541452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D60D5" w14:textId="24DC93A1" w:rsidR="00603B83" w:rsidRDefault="00603B83" w:rsidP="00603B83">
      <w:pPr>
        <w:pStyle w:val="Prrafodelista"/>
        <w:numPr>
          <w:ilvl w:val="0"/>
          <w:numId w:val="1"/>
        </w:numPr>
      </w:pPr>
      <w:r>
        <w:t>En la siguiente ventana ingresar en nombre de nuestra nueva base de datos (sin espacios) y presionar OK</w:t>
      </w:r>
    </w:p>
    <w:p w14:paraId="3B94C6CF" w14:textId="1602F149" w:rsidR="00603B83" w:rsidRDefault="00603B83">
      <w:r>
        <w:rPr>
          <w:noProof/>
        </w:rPr>
        <w:drawing>
          <wp:inline distT="0" distB="0" distL="0" distR="0" wp14:anchorId="09EF2E60" wp14:editId="001B65B0">
            <wp:extent cx="4210050" cy="3980762"/>
            <wp:effectExtent l="0" t="0" r="0" b="1270"/>
            <wp:docPr id="8980732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0732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1705" cy="398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91BFB" w14:textId="4CB4744A" w:rsidR="00603B83" w:rsidRDefault="00603B83" w:rsidP="00603B83">
      <w:pPr>
        <w:pStyle w:val="Prrafodelista"/>
        <w:numPr>
          <w:ilvl w:val="0"/>
          <w:numId w:val="1"/>
        </w:numPr>
      </w:pPr>
      <w:r>
        <w:lastRenderedPageBreak/>
        <w:t>Luego para poder empezar a generar instrucciones SQL hacer click derecho sobre la nueva BD y seleccioanr la opcion “New Query”. Y ya estaremos listo para comenzar</w:t>
      </w:r>
    </w:p>
    <w:p w14:paraId="5E637D9D" w14:textId="2C286074" w:rsidR="00603B83" w:rsidRDefault="00603B83">
      <w:r>
        <w:rPr>
          <w:noProof/>
        </w:rPr>
        <w:drawing>
          <wp:inline distT="0" distB="0" distL="0" distR="0" wp14:anchorId="53168DEC" wp14:editId="61FA178A">
            <wp:extent cx="3400425" cy="3543300"/>
            <wp:effectExtent l="0" t="0" r="9525" b="0"/>
            <wp:docPr id="142635833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39C93" w14:textId="77777777" w:rsidR="00603B83" w:rsidRDefault="00603B83"/>
    <w:p w14:paraId="030F6961" w14:textId="4C384A5E" w:rsidR="00603B83" w:rsidRDefault="00603B83">
      <w:r w:rsidRPr="00603B83">
        <w:rPr>
          <w:b/>
          <w:bCs/>
        </w:rPr>
        <w:t>IMPORTANTE</w:t>
      </w:r>
      <w:r>
        <w:t>: siempre corroborar en el selector superior derecho del SSMS que la base de datos que se encuentra seleccionada sea la correcta</w:t>
      </w:r>
    </w:p>
    <w:p w14:paraId="3F9F2FFB" w14:textId="175F9876" w:rsidR="00603B83" w:rsidRDefault="00603B83">
      <w:r>
        <w:rPr>
          <w:noProof/>
        </w:rPr>
        <w:drawing>
          <wp:inline distT="0" distB="0" distL="0" distR="0" wp14:anchorId="4968AAFA" wp14:editId="422EA6CD">
            <wp:extent cx="6645910" cy="1774190"/>
            <wp:effectExtent l="0" t="0" r="2540" b="0"/>
            <wp:docPr id="2210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0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3B83" w:rsidSect="00603B8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1556BC"/>
    <w:multiLevelType w:val="hybridMultilevel"/>
    <w:tmpl w:val="661EE76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2340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D88"/>
    <w:rsid w:val="0020486F"/>
    <w:rsid w:val="002170B4"/>
    <w:rsid w:val="004956C5"/>
    <w:rsid w:val="00603B83"/>
    <w:rsid w:val="00681D88"/>
    <w:rsid w:val="00BC4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7AE5E"/>
  <w15:chartTrackingRefBased/>
  <w15:docId w15:val="{12A68155-C1D1-4C0A-9D0C-C0AFB5961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81D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81D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81D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81D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81D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81D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81D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81D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81D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81D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81D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81D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81D8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81D8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81D8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81D8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81D8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81D8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81D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81D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81D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81D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81D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81D8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81D8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81D8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81D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81D8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81D8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83</Words>
  <Characters>462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jeremias vazquez</dc:creator>
  <cp:keywords/>
  <dc:description/>
  <cp:lastModifiedBy>jeremias vazquez</cp:lastModifiedBy>
  <cp:revision>2</cp:revision>
  <dcterms:created xsi:type="dcterms:W3CDTF">2025-03-11T12:10:00Z</dcterms:created>
  <dcterms:modified xsi:type="dcterms:W3CDTF">2025-03-11T12:16:00Z</dcterms:modified>
</cp:coreProperties>
</file>