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7D" w:rsidRDefault="005B057D">
      <w:pPr>
        <w:rPr>
          <w:sz w:val="36"/>
          <w:szCs w:val="36"/>
        </w:rPr>
      </w:pPr>
      <w:r w:rsidRPr="005B057D">
        <w:rPr>
          <w:sz w:val="36"/>
          <w:szCs w:val="36"/>
        </w:rPr>
        <w:t>Procedimiento de prueba</w:t>
      </w:r>
      <w:r>
        <w:rPr>
          <w:sz w:val="36"/>
          <w:szCs w:val="36"/>
        </w:rPr>
        <w:t xml:space="preserve"> 1.2 Identificar Usuario:</w:t>
      </w:r>
    </w:p>
    <w:p w:rsidR="005B057D" w:rsidRDefault="005B057D">
      <w:pPr>
        <w:rPr>
          <w:sz w:val="36"/>
          <w:szCs w:val="36"/>
        </w:rPr>
      </w:pPr>
    </w:p>
    <w:p w:rsidR="005B057D" w:rsidRDefault="005B057D" w:rsidP="005B057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Ingresar a la pantalla de identificación</w:t>
      </w:r>
    </w:p>
    <w:p w:rsidR="005B057D" w:rsidRDefault="005B057D" w:rsidP="005B057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Ingresar nombre de usuario y contraseña</w:t>
      </w:r>
    </w:p>
    <w:p w:rsidR="005B057D" w:rsidRPr="005B057D" w:rsidRDefault="005B057D" w:rsidP="005B057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Presionar botón identificarse</w:t>
      </w:r>
      <w:bookmarkStart w:id="0" w:name="_GoBack"/>
      <w:bookmarkEnd w:id="0"/>
    </w:p>
    <w:sectPr w:rsidR="005B057D" w:rsidRPr="005B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B5706"/>
    <w:multiLevelType w:val="hybridMultilevel"/>
    <w:tmpl w:val="7BCC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7D"/>
    <w:rsid w:val="005B057D"/>
    <w:rsid w:val="00B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1</cp:revision>
  <dcterms:created xsi:type="dcterms:W3CDTF">2015-06-01T22:50:00Z</dcterms:created>
  <dcterms:modified xsi:type="dcterms:W3CDTF">2015-06-01T22:55:00Z</dcterms:modified>
</cp:coreProperties>
</file>