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  <w:jc w:val="center"/>
      </w:pPr>
      <w:r>
        <w:rPr>
          <w:rFonts w:ascii="Arial" w:cs="Arial" w:eastAsia="Arial" w:hAnsi="Arial"/>
          <w:b/>
          <w:bCs/>
          <w:color w:val="0288D1"/>
          <w:sz w:val="72"/>
          <w:szCs w:val="72"/>
        </w:rPr>
        <w:t xml:space="preserve">19</w:t>
      </w:r>
    </w:p>
    <w:p>
      <w:pPr>
        <w:spacing w:after="200"/>
        <w:jc w:val="center"/>
      </w:pPr>
      <w:r>
        <w:rPr>
          <w:rFonts w:ascii="Microsoft JhengHei" w:cs="Microsoft JhengHei" w:eastAsia="Microsoft JhengHei" w:hAnsi="Microsoft JhengHei"/>
          <w:b/>
          <w:bCs/>
          <w:color w:val="0277BD"/>
          <w:sz w:val="44"/>
          <w:szCs w:val="44"/>
        </w:rPr>
        <w:t xml:space="preserve">醫療器材．選購完整攻略</w:t>
      </w:r>
    </w:p>
    <w:p>
      <w:pPr>
        <w:spacing w:after="100"/>
        <w:jc w:val="center"/>
      </w:pPr>
      <w:r>
        <w:rPr>
          <w:rFonts w:ascii="Arial" w:cs="Arial" w:eastAsia="Arial" w:hAnsi="Arial"/>
          <w:color w:val="666666"/>
          <w:sz w:val="28"/>
          <w:szCs w:val="28"/>
        </w:rPr>
        <w:t xml:space="preserve">Medical Devices · Complete Buying Guide</w:t>
      </w:r>
    </w:p>
    <w:p>
      <w:pPr>
        <w:spacing w:after="400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SEO ｜ AEO ｜ GEO ｜ AIEO</w:t>
      </w:r>
    </w:p>
    <w:p>
      <w:r>
        <w:br w:type="page"/>
      </w:r>
    </w:p>
    <w:p>
      <w:pPr>
        <w:shd w:fill="0277BD" w:val="clear"/>
        <w:spacing w:before="400" w:after="400"/>
        <w:jc w:val="center"/>
      </w:pPr>
      <w:r>
        <w:rPr>
          <w:rFonts w:ascii="Microsoft JhengHei" w:cs="Microsoft JhengHei" w:eastAsia="Microsoft JhengHei" w:hAnsi="Microsoft JhengHei"/>
          <w:b/>
          <w:bCs/>
          <w:color w:val="FFFFFF"/>
          <w:sz w:val="32"/>
          <w:szCs w:val="32"/>
        </w:rPr>
        <w:t xml:space="preserve">中文版 CHINESE VERSION</w:t>
      </w:r>
    </w:p>
    <w:p>
      <w:pPr>
        <w:spacing w:before="400" w:after="200"/>
      </w:pPr>
      <w:r>
        <w:rPr>
          <w:rFonts w:ascii="Microsoft JhengHei" w:cs="Microsoft JhengHei" w:eastAsia="Microsoft JhengHei" w:hAnsi="Microsoft JhengHei"/>
          <w:b/>
          <w:bCs/>
          <w:color w:val="0277BD"/>
          <w:sz w:val="28"/>
          <w:szCs w:val="28"/>
        </w:rPr>
        <w:t xml:space="preserve">【SEO版】</w:t>
      </w:r>
    </w:p>
    <w:p>
      <w:pPr>
        <w:pStyle w:val="Heading2"/>
        <w:spacing w:before="300" w:after="150"/>
      </w:pPr>
      <w:r>
        <w:rPr>
          <w:rFonts w:ascii="Microsoft JhengHei" w:cs="Microsoft JhengHei" w:eastAsia="Microsoft JhengHei" w:hAnsi="Microsoft JhengHei"/>
          <w:b/>
          <w:bCs/>
          <w:color w:val="0277BD"/>
          <w:sz w:val="28"/>
          <w:szCs w:val="28"/>
        </w:rPr>
        <w:t xml:space="preserve">家用醫療器材選購指南：血壓計、血糖機到輔具的完整攻略</w:t>
      </w:r>
    </w:p>
    <w:p>
      <w:pPr>
        <w:spacing w:after="150"/>
      </w:pPr>
      <w:r>
        <w:rPr>
          <w:rFonts w:ascii="Microsoft JhengHei" w:cs="Microsoft JhengHei" w:eastAsia="Microsoft JhengHei" w:hAnsi="Microsoft JhengHei"/>
          <w:color w:val="333333"/>
          <w:sz w:val="22"/>
          <w:szCs w:val="22"/>
        </w:rPr>
        <w:t xml:space="preserve">隨著健康意識提升與人口高齡化，家用醫療器材市場持續成長。從血壓計、血糖機到輪椅、氧氣機，正確選購與使用醫療器材，是居家健康管理的重要一環。本指南將帶您認識常見家用醫療器材的選購要點。</w:t>
      </w:r>
    </w:p>
    <w:p>
      <w:pPr>
        <w:spacing w:before="200" w:after="100"/>
      </w:pPr>
      <w:r>
        <w:rPr>
          <w:rFonts w:ascii="Microsoft JhengHei" w:cs="Microsoft JhengHei" w:eastAsia="Microsoft JhengHei" w:hAnsi="Microsoft JhengHei"/>
          <w:b/>
          <w:bCs/>
          <w:color w:val="0288D1"/>
          <w:sz w:val="24"/>
          <w:szCs w:val="24"/>
        </w:rPr>
        <w:t xml:space="preserve">常見家用醫療器材分類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000"/>
            <w:tcBorders>
              <w:top w:val="single" w:color="03A9F4" w:sz="1"/>
              <w:left w:val="single" w:color="03A9F4" w:sz="1"/>
              <w:bottom w:val="single" w:color="03A9F4" w:sz="1"/>
              <w:right w:val="single" w:color="03A9F4" w:sz="1"/>
            </w:tcBorders>
            <w:shd w:fill="0277B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2"/>
                <w:szCs w:val="22"/>
              </w:rPr>
              <w:t xml:space="preserve">類別</w:t>
            </w:r>
          </w:p>
        </w:tc>
        <w:tc>
          <w:tcPr>
            <w:tcW w:type="dxa" w:w="3000"/>
            <w:tcBorders>
              <w:top w:val="single" w:color="03A9F4" w:sz="1"/>
              <w:left w:val="single" w:color="03A9F4" w:sz="1"/>
              <w:bottom w:val="single" w:color="03A9F4" w:sz="1"/>
              <w:right w:val="single" w:color="03A9F4" w:sz="1"/>
            </w:tcBorders>
            <w:shd w:fill="0277B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2"/>
                <w:szCs w:val="22"/>
              </w:rPr>
              <w:t xml:space="preserve">代表產品</w:t>
            </w:r>
          </w:p>
        </w:tc>
        <w:tc>
          <w:tcPr>
            <w:tcW w:type="dxa" w:w="2500"/>
            <w:tcBorders>
              <w:top w:val="single" w:color="03A9F4" w:sz="1"/>
              <w:left w:val="single" w:color="03A9F4" w:sz="1"/>
              <w:bottom w:val="single" w:color="03A9F4" w:sz="1"/>
              <w:right w:val="single" w:color="03A9F4" w:sz="1"/>
            </w:tcBorders>
            <w:shd w:fill="0277B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2"/>
                <w:szCs w:val="22"/>
              </w:rPr>
              <w:t xml:space="preserve">主要功能</w:t>
            </w:r>
          </w:p>
        </w:tc>
        <w:tc>
          <w:tcPr>
            <w:tcW w:type="dxa" w:w="1860"/>
            <w:tcBorders>
              <w:top w:val="single" w:color="03A9F4" w:sz="1"/>
              <w:left w:val="single" w:color="03A9F4" w:sz="1"/>
              <w:bottom w:val="single" w:color="03A9F4" w:sz="1"/>
              <w:right w:val="single" w:color="03A9F4" w:sz="1"/>
            </w:tcBorders>
            <w:shd w:fill="0277B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2"/>
                <w:szCs w:val="22"/>
              </w:rPr>
              <w:t xml:space="preserve">價格範圍</w:t>
            </w:r>
          </w:p>
        </w:tc>
      </w:tr>
      <w:tr>
        <w:tc>
          <w:tcPr>
            <w:tcW w:type="dxa" w:w="2000"/>
            <w:tcBorders>
              <w:top w:val="single" w:color="03A9F4" w:sz="1"/>
              <w:left w:val="single" w:color="03A9F4" w:sz="1"/>
              <w:bottom w:val="single" w:color="03A9F4" w:sz="1"/>
              <w:right w:val="single" w:color="03A9F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2"/>
                <w:szCs w:val="22"/>
              </w:rPr>
              <w:t xml:space="preserve">監測類</w:t>
            </w:r>
          </w:p>
        </w:tc>
        <w:tc>
          <w:tcPr>
            <w:tcW w:type="dxa" w:w="3000"/>
            <w:tcBorders>
              <w:top w:val="single" w:color="03A9F4" w:sz="1"/>
              <w:left w:val="single" w:color="03A9F4" w:sz="1"/>
              <w:bottom w:val="single" w:color="03A9F4" w:sz="1"/>
              <w:right w:val="single" w:color="03A9F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2"/>
                <w:szCs w:val="22"/>
              </w:rPr>
              <w:t xml:space="preserve">血壓計、血糖機、血氧機</w:t>
            </w:r>
          </w:p>
        </w:tc>
        <w:tc>
          <w:tcPr>
            <w:tcW w:type="dxa" w:w="2500"/>
            <w:tcBorders>
              <w:top w:val="single" w:color="03A9F4" w:sz="1"/>
              <w:left w:val="single" w:color="03A9F4" w:sz="1"/>
              <w:bottom w:val="single" w:color="03A9F4" w:sz="1"/>
              <w:right w:val="single" w:color="03A9F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2"/>
                <w:szCs w:val="22"/>
              </w:rPr>
              <w:t xml:space="preserve">生理數值監測</w:t>
            </w:r>
          </w:p>
        </w:tc>
        <w:tc>
          <w:tcPr>
            <w:tcW w:type="dxa" w:w="1860"/>
            <w:tcBorders>
              <w:top w:val="single" w:color="03A9F4" w:sz="1"/>
              <w:left w:val="single" w:color="03A9F4" w:sz="1"/>
              <w:bottom w:val="single" w:color="03A9F4" w:sz="1"/>
              <w:right w:val="single" w:color="03A9F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2"/>
                <w:szCs w:val="22"/>
              </w:rPr>
              <w:t xml:space="preserve">800-5,000元</w:t>
            </w:r>
          </w:p>
        </w:tc>
      </w:tr>
      <w:tr>
        <w:tc>
          <w:tcPr>
            <w:tcW w:type="dxa" w:w="2000"/>
            <w:tcBorders>
              <w:top w:val="single" w:color="03A9F4" w:sz="1"/>
              <w:left w:val="single" w:color="03A9F4" w:sz="1"/>
              <w:bottom w:val="single" w:color="03A9F4" w:sz="1"/>
              <w:right w:val="single" w:color="03A9F4" w:sz="1"/>
            </w:tcBorders>
            <w:shd w:fill="E1F5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2"/>
                <w:szCs w:val="22"/>
              </w:rPr>
              <w:t xml:space="preserve">治療類</w:t>
            </w:r>
          </w:p>
        </w:tc>
        <w:tc>
          <w:tcPr>
            <w:tcW w:type="dxa" w:w="3000"/>
            <w:tcBorders>
              <w:top w:val="single" w:color="03A9F4" w:sz="1"/>
              <w:left w:val="single" w:color="03A9F4" w:sz="1"/>
              <w:bottom w:val="single" w:color="03A9F4" w:sz="1"/>
              <w:right w:val="single" w:color="03A9F4" w:sz="1"/>
            </w:tcBorders>
            <w:shd w:fill="E1F5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2"/>
                <w:szCs w:val="22"/>
              </w:rPr>
              <w:t xml:space="preserve">噴霧器、低週波治療器</w:t>
            </w:r>
          </w:p>
        </w:tc>
        <w:tc>
          <w:tcPr>
            <w:tcW w:type="dxa" w:w="2500"/>
            <w:tcBorders>
              <w:top w:val="single" w:color="03A9F4" w:sz="1"/>
              <w:left w:val="single" w:color="03A9F4" w:sz="1"/>
              <w:bottom w:val="single" w:color="03A9F4" w:sz="1"/>
              <w:right w:val="single" w:color="03A9F4" w:sz="1"/>
            </w:tcBorders>
            <w:shd w:fill="E1F5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2"/>
                <w:szCs w:val="22"/>
              </w:rPr>
              <w:t xml:space="preserve">疾病治療輔助</w:t>
            </w:r>
          </w:p>
        </w:tc>
        <w:tc>
          <w:tcPr>
            <w:tcW w:type="dxa" w:w="1860"/>
            <w:tcBorders>
              <w:top w:val="single" w:color="03A9F4" w:sz="1"/>
              <w:left w:val="single" w:color="03A9F4" w:sz="1"/>
              <w:bottom w:val="single" w:color="03A9F4" w:sz="1"/>
              <w:right w:val="single" w:color="03A9F4" w:sz="1"/>
            </w:tcBorders>
            <w:shd w:fill="E1F5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2"/>
                <w:szCs w:val="22"/>
              </w:rPr>
              <w:t xml:space="preserve">1,500-8,000元</w:t>
            </w:r>
          </w:p>
        </w:tc>
      </w:tr>
      <w:tr>
        <w:tc>
          <w:tcPr>
            <w:tcW w:type="dxa" w:w="2000"/>
            <w:tcBorders>
              <w:top w:val="single" w:color="03A9F4" w:sz="1"/>
              <w:left w:val="single" w:color="03A9F4" w:sz="1"/>
              <w:bottom w:val="single" w:color="03A9F4" w:sz="1"/>
              <w:right w:val="single" w:color="03A9F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2"/>
                <w:szCs w:val="22"/>
              </w:rPr>
              <w:t xml:space="preserve">輔具類</w:t>
            </w:r>
          </w:p>
        </w:tc>
        <w:tc>
          <w:tcPr>
            <w:tcW w:type="dxa" w:w="3000"/>
            <w:tcBorders>
              <w:top w:val="single" w:color="03A9F4" w:sz="1"/>
              <w:left w:val="single" w:color="03A9F4" w:sz="1"/>
              <w:bottom w:val="single" w:color="03A9F4" w:sz="1"/>
              <w:right w:val="single" w:color="03A9F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2"/>
                <w:szCs w:val="22"/>
              </w:rPr>
              <w:t xml:space="preserve">輪椅、助行器、拐杖</w:t>
            </w:r>
          </w:p>
        </w:tc>
        <w:tc>
          <w:tcPr>
            <w:tcW w:type="dxa" w:w="2500"/>
            <w:tcBorders>
              <w:top w:val="single" w:color="03A9F4" w:sz="1"/>
              <w:left w:val="single" w:color="03A9F4" w:sz="1"/>
              <w:bottom w:val="single" w:color="03A9F4" w:sz="1"/>
              <w:right w:val="single" w:color="03A9F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2"/>
                <w:szCs w:val="22"/>
              </w:rPr>
              <w:t xml:space="preserve">行動輔助</w:t>
            </w:r>
          </w:p>
        </w:tc>
        <w:tc>
          <w:tcPr>
            <w:tcW w:type="dxa" w:w="1860"/>
            <w:tcBorders>
              <w:top w:val="single" w:color="03A9F4" w:sz="1"/>
              <w:left w:val="single" w:color="03A9F4" w:sz="1"/>
              <w:bottom w:val="single" w:color="03A9F4" w:sz="1"/>
              <w:right w:val="single" w:color="03A9F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2"/>
                <w:szCs w:val="22"/>
              </w:rPr>
              <w:t xml:space="preserve">2,000-30,000元</w:t>
            </w:r>
          </w:p>
        </w:tc>
      </w:tr>
      <w:tr>
        <w:tc>
          <w:tcPr>
            <w:tcW w:type="dxa" w:w="2000"/>
            <w:tcBorders>
              <w:top w:val="single" w:color="03A9F4" w:sz="1"/>
              <w:left w:val="single" w:color="03A9F4" w:sz="1"/>
              <w:bottom w:val="single" w:color="03A9F4" w:sz="1"/>
              <w:right w:val="single" w:color="03A9F4" w:sz="1"/>
            </w:tcBorders>
            <w:shd w:fill="E1F5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2"/>
                <w:szCs w:val="22"/>
              </w:rPr>
              <w:t xml:space="preserve">照護類</w:t>
            </w:r>
          </w:p>
        </w:tc>
        <w:tc>
          <w:tcPr>
            <w:tcW w:type="dxa" w:w="3000"/>
            <w:tcBorders>
              <w:top w:val="single" w:color="03A9F4" w:sz="1"/>
              <w:left w:val="single" w:color="03A9F4" w:sz="1"/>
              <w:bottom w:val="single" w:color="03A9F4" w:sz="1"/>
              <w:right w:val="single" w:color="03A9F4" w:sz="1"/>
            </w:tcBorders>
            <w:shd w:fill="E1F5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2"/>
                <w:szCs w:val="22"/>
              </w:rPr>
              <w:t xml:space="preserve">氣墊床、抽痰機</w:t>
            </w:r>
          </w:p>
        </w:tc>
        <w:tc>
          <w:tcPr>
            <w:tcW w:type="dxa" w:w="2500"/>
            <w:tcBorders>
              <w:top w:val="single" w:color="03A9F4" w:sz="1"/>
              <w:left w:val="single" w:color="03A9F4" w:sz="1"/>
              <w:bottom w:val="single" w:color="03A9F4" w:sz="1"/>
              <w:right w:val="single" w:color="03A9F4" w:sz="1"/>
            </w:tcBorders>
            <w:shd w:fill="E1F5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2"/>
                <w:szCs w:val="22"/>
              </w:rPr>
              <w:t xml:space="preserve">臥床照護</w:t>
            </w:r>
          </w:p>
        </w:tc>
        <w:tc>
          <w:tcPr>
            <w:tcW w:type="dxa" w:w="1860"/>
            <w:tcBorders>
              <w:top w:val="single" w:color="03A9F4" w:sz="1"/>
              <w:left w:val="single" w:color="03A9F4" w:sz="1"/>
              <w:bottom w:val="single" w:color="03A9F4" w:sz="1"/>
              <w:right w:val="single" w:color="03A9F4" w:sz="1"/>
            </w:tcBorders>
            <w:shd w:fill="E1F5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2"/>
                <w:szCs w:val="22"/>
              </w:rPr>
              <w:t xml:space="preserve">8,000-50,000元</w:t>
            </w:r>
          </w:p>
        </w:tc>
      </w:tr>
    </w:tbl>
    <w:p>
      <w:pPr>
        <w:spacing w:before="200" w:after="100"/>
      </w:pPr>
      <w:r>
        <w:rPr>
          <w:rFonts w:ascii="Microsoft JhengHei" w:cs="Microsoft JhengHei" w:eastAsia="Microsoft JhengHei" w:hAnsi="Microsoft JhengHei"/>
          <w:b/>
          <w:bCs/>
          <w:color w:val="0288D1"/>
          <w:sz w:val="24"/>
          <w:szCs w:val="24"/>
        </w:rPr>
        <w:t xml:space="preserve">血壓計選購要點</w:t>
      </w:r>
    </w:p>
    <w:p>
      <w:pPr>
        <w:spacing w:after="150"/>
      </w:pPr>
      <w:r>
        <w:rPr>
          <w:rFonts w:ascii="Microsoft JhengHei" w:cs="Microsoft JhengHei" w:eastAsia="Microsoft JhengHei" w:hAnsi="Microsoft JhengHei"/>
          <w:color w:val="333333"/>
          <w:sz w:val="22"/>
          <w:szCs w:val="22"/>
        </w:rPr>
        <w:t xml:space="preserve">血壓計是最普及的家用醫療器材。選購時注意：</w:t>
      </w:r>
    </w:p>
    <w:p>
      <w:pPr>
        <w:spacing w:after="80"/>
        <w:ind w:left="36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• 類型選擇：上臂式最準確，手腕式便攜但易受姿勢影響</w:t>
      </w:r>
    </w:p>
    <w:p>
      <w:pPr>
        <w:spacing w:after="80"/>
        <w:ind w:left="36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• 壓脈帶尺寸：標準型適合22-32cm臂圍，過胖或過瘦需選特殊尺寸</w:t>
      </w:r>
    </w:p>
    <w:p>
      <w:pPr>
        <w:spacing w:after="80"/>
        <w:ind w:left="36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• 功能需求：心律不整偵測、記憶功能、藍牙連線依需求選擇</w:t>
      </w:r>
    </w:p>
    <w:p>
      <w:pPr>
        <w:spacing w:after="80"/>
        <w:ind w:left="36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• 認證標章：確認有衛福部醫療器材許可證字號</w:t>
      </w:r>
    </w:p>
    <w:p>
      <w:pPr>
        <w:spacing w:before="200" w:after="100"/>
      </w:pPr>
      <w:r>
        <w:rPr>
          <w:rFonts w:ascii="Microsoft JhengHei" w:cs="Microsoft JhengHei" w:eastAsia="Microsoft JhengHei" w:hAnsi="Microsoft JhengHei"/>
          <w:b/>
          <w:bCs/>
          <w:color w:val="0288D1"/>
          <w:sz w:val="24"/>
          <w:szCs w:val="24"/>
        </w:rPr>
        <w:t xml:space="preserve">血糖機選購要點</w:t>
      </w:r>
    </w:p>
    <w:p>
      <w:pPr>
        <w:spacing w:after="80"/>
        <w:ind w:left="36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• 採血量：越少越好，目前最低約0.3μL</w:t>
      </w:r>
    </w:p>
    <w:p>
      <w:pPr>
        <w:spacing w:after="80"/>
        <w:ind w:left="36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• 測量時間：5秒內出結果為主流</w:t>
      </w:r>
    </w:p>
    <w:p>
      <w:pPr>
        <w:spacing w:after="80"/>
        <w:ind w:left="36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• 試紙成本：長期使用的主要花費，需納入考量</w:t>
      </w:r>
    </w:p>
    <w:p>
      <w:pPr>
        <w:spacing w:after="80"/>
        <w:ind w:left="36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• 連線功能：可連接手機APP追蹤數據</w:t>
      </w:r>
    </w:p>
    <w:p>
      <w:pPr>
        <w:spacing w:before="200" w:after="100"/>
      </w:pPr>
      <w:r>
        <w:rPr>
          <w:rFonts w:ascii="Microsoft JhengHei" w:cs="Microsoft JhengHei" w:eastAsia="Microsoft JhengHei" w:hAnsi="Microsoft JhengHei"/>
          <w:b/>
          <w:bCs/>
          <w:color w:val="0288D1"/>
          <w:sz w:val="24"/>
          <w:szCs w:val="24"/>
        </w:rPr>
        <w:t xml:space="preserve">輔具補助資訊</w:t>
      </w:r>
    </w:p>
    <w:p>
      <w:pPr>
        <w:spacing w:after="150"/>
      </w:pPr>
      <w:r>
        <w:rPr>
          <w:rFonts w:ascii="Microsoft JhengHei" w:cs="Microsoft JhengHei" w:eastAsia="Microsoft JhengHei" w:hAnsi="Microsoft JhengHei"/>
          <w:color w:val="333333"/>
          <w:sz w:val="22"/>
          <w:szCs w:val="22"/>
        </w:rPr>
        <w:t xml:space="preserve">符合資格者可申請輔具補助，最高補助金額依項目不同：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3000"/>
            <w:tcBorders>
              <w:top w:val="single" w:color="03A9F4" w:sz="1"/>
              <w:left w:val="single" w:color="03A9F4" w:sz="1"/>
              <w:bottom w:val="single" w:color="03A9F4" w:sz="1"/>
              <w:right w:val="single" w:color="03A9F4" w:sz="1"/>
            </w:tcBorders>
            <w:shd w:fill="0277B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2"/>
                <w:szCs w:val="22"/>
              </w:rPr>
              <w:t xml:space="preserve">輔具項目</w:t>
            </w:r>
          </w:p>
        </w:tc>
        <w:tc>
          <w:tcPr>
            <w:tcW w:type="dxa" w:w="3000"/>
            <w:tcBorders>
              <w:top w:val="single" w:color="03A9F4" w:sz="1"/>
              <w:left w:val="single" w:color="03A9F4" w:sz="1"/>
              <w:bottom w:val="single" w:color="03A9F4" w:sz="1"/>
              <w:right w:val="single" w:color="03A9F4" w:sz="1"/>
            </w:tcBorders>
            <w:shd w:fill="0277B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2"/>
                <w:szCs w:val="22"/>
              </w:rPr>
              <w:t xml:space="preserve">最高補助</w:t>
            </w:r>
          </w:p>
        </w:tc>
        <w:tc>
          <w:tcPr>
            <w:tcW w:type="dxa" w:w="3360"/>
            <w:tcBorders>
              <w:top w:val="single" w:color="03A9F4" w:sz="1"/>
              <w:left w:val="single" w:color="03A9F4" w:sz="1"/>
              <w:bottom w:val="single" w:color="03A9F4" w:sz="1"/>
              <w:right w:val="single" w:color="03A9F4" w:sz="1"/>
            </w:tcBorders>
            <w:shd w:fill="0277B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2"/>
                <w:szCs w:val="22"/>
              </w:rPr>
              <w:t xml:space="preserve">使用年限</w:t>
            </w:r>
          </w:p>
        </w:tc>
      </w:tr>
      <w:tr>
        <w:tc>
          <w:tcPr>
            <w:tcW w:type="dxa" w:w="3000"/>
            <w:tcBorders>
              <w:top w:val="single" w:color="03A9F4" w:sz="1"/>
              <w:left w:val="single" w:color="03A9F4" w:sz="1"/>
              <w:bottom w:val="single" w:color="03A9F4" w:sz="1"/>
              <w:right w:val="single" w:color="03A9F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2"/>
                <w:szCs w:val="22"/>
              </w:rPr>
              <w:t xml:space="preserve">輪椅</w:t>
            </w:r>
          </w:p>
        </w:tc>
        <w:tc>
          <w:tcPr>
            <w:tcW w:type="dxa" w:w="3000"/>
            <w:tcBorders>
              <w:top w:val="single" w:color="03A9F4" w:sz="1"/>
              <w:left w:val="single" w:color="03A9F4" w:sz="1"/>
              <w:bottom w:val="single" w:color="03A9F4" w:sz="1"/>
              <w:right w:val="single" w:color="03A9F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2"/>
                <w:szCs w:val="22"/>
              </w:rPr>
              <w:t xml:space="preserve">4,000-16,000元</w:t>
            </w:r>
          </w:p>
        </w:tc>
        <w:tc>
          <w:tcPr>
            <w:tcW w:type="dxa" w:w="3360"/>
            <w:tcBorders>
              <w:top w:val="single" w:color="03A9F4" w:sz="1"/>
              <w:left w:val="single" w:color="03A9F4" w:sz="1"/>
              <w:bottom w:val="single" w:color="03A9F4" w:sz="1"/>
              <w:right w:val="single" w:color="03A9F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2"/>
                <w:szCs w:val="22"/>
              </w:rPr>
              <w:t xml:space="preserve">5年</w:t>
            </w:r>
          </w:p>
        </w:tc>
      </w:tr>
      <w:tr>
        <w:tc>
          <w:tcPr>
            <w:tcW w:type="dxa" w:w="3000"/>
            <w:tcBorders>
              <w:top w:val="single" w:color="03A9F4" w:sz="1"/>
              <w:left w:val="single" w:color="03A9F4" w:sz="1"/>
              <w:bottom w:val="single" w:color="03A9F4" w:sz="1"/>
              <w:right w:val="single" w:color="03A9F4" w:sz="1"/>
            </w:tcBorders>
            <w:shd w:fill="E1F5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2"/>
                <w:szCs w:val="22"/>
              </w:rPr>
              <w:t xml:space="preserve">氣墊床</w:t>
            </w:r>
          </w:p>
        </w:tc>
        <w:tc>
          <w:tcPr>
            <w:tcW w:type="dxa" w:w="3000"/>
            <w:tcBorders>
              <w:top w:val="single" w:color="03A9F4" w:sz="1"/>
              <w:left w:val="single" w:color="03A9F4" w:sz="1"/>
              <w:bottom w:val="single" w:color="03A9F4" w:sz="1"/>
              <w:right w:val="single" w:color="03A9F4" w:sz="1"/>
            </w:tcBorders>
            <w:shd w:fill="E1F5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2"/>
                <w:szCs w:val="22"/>
              </w:rPr>
              <w:t xml:space="preserve">8,000-12,000元</w:t>
            </w:r>
          </w:p>
        </w:tc>
        <w:tc>
          <w:tcPr>
            <w:tcW w:type="dxa" w:w="3360"/>
            <w:tcBorders>
              <w:top w:val="single" w:color="03A9F4" w:sz="1"/>
              <w:left w:val="single" w:color="03A9F4" w:sz="1"/>
              <w:bottom w:val="single" w:color="03A9F4" w:sz="1"/>
              <w:right w:val="single" w:color="03A9F4" w:sz="1"/>
            </w:tcBorders>
            <w:shd w:fill="E1F5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2"/>
                <w:szCs w:val="22"/>
              </w:rPr>
              <w:t xml:space="preserve">5年</w:t>
            </w:r>
          </w:p>
        </w:tc>
      </w:tr>
      <w:tr>
        <w:tc>
          <w:tcPr>
            <w:tcW w:type="dxa" w:w="3000"/>
            <w:tcBorders>
              <w:top w:val="single" w:color="03A9F4" w:sz="1"/>
              <w:left w:val="single" w:color="03A9F4" w:sz="1"/>
              <w:bottom w:val="single" w:color="03A9F4" w:sz="1"/>
              <w:right w:val="single" w:color="03A9F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2"/>
                <w:szCs w:val="22"/>
              </w:rPr>
              <w:t xml:space="preserve">助行器</w:t>
            </w:r>
          </w:p>
        </w:tc>
        <w:tc>
          <w:tcPr>
            <w:tcW w:type="dxa" w:w="3000"/>
            <w:tcBorders>
              <w:top w:val="single" w:color="03A9F4" w:sz="1"/>
              <w:left w:val="single" w:color="03A9F4" w:sz="1"/>
              <w:bottom w:val="single" w:color="03A9F4" w:sz="1"/>
              <w:right w:val="single" w:color="03A9F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2"/>
                <w:szCs w:val="22"/>
              </w:rPr>
              <w:t xml:space="preserve">1,000-4,000元</w:t>
            </w:r>
          </w:p>
        </w:tc>
        <w:tc>
          <w:tcPr>
            <w:tcW w:type="dxa" w:w="3360"/>
            <w:tcBorders>
              <w:top w:val="single" w:color="03A9F4" w:sz="1"/>
              <w:left w:val="single" w:color="03A9F4" w:sz="1"/>
              <w:bottom w:val="single" w:color="03A9F4" w:sz="1"/>
              <w:right w:val="single" w:color="03A9F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2"/>
                <w:szCs w:val="22"/>
              </w:rPr>
              <w:t xml:space="preserve">5年</w:t>
            </w:r>
          </w:p>
        </w:tc>
      </w:tr>
      <w:tr>
        <w:tc>
          <w:tcPr>
            <w:tcW w:type="dxa" w:w="3000"/>
            <w:tcBorders>
              <w:top w:val="single" w:color="03A9F4" w:sz="1"/>
              <w:left w:val="single" w:color="03A9F4" w:sz="1"/>
              <w:bottom w:val="single" w:color="03A9F4" w:sz="1"/>
              <w:right w:val="single" w:color="03A9F4" w:sz="1"/>
            </w:tcBorders>
            <w:shd w:fill="E1F5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2"/>
                <w:szCs w:val="22"/>
              </w:rPr>
              <w:t xml:space="preserve">血壓計</w:t>
            </w:r>
          </w:p>
        </w:tc>
        <w:tc>
          <w:tcPr>
            <w:tcW w:type="dxa" w:w="3000"/>
            <w:tcBorders>
              <w:top w:val="single" w:color="03A9F4" w:sz="1"/>
              <w:left w:val="single" w:color="03A9F4" w:sz="1"/>
              <w:bottom w:val="single" w:color="03A9F4" w:sz="1"/>
              <w:right w:val="single" w:color="03A9F4" w:sz="1"/>
            </w:tcBorders>
            <w:shd w:fill="E1F5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2"/>
                <w:szCs w:val="22"/>
              </w:rPr>
              <w:t xml:space="preserve">免補助</w:t>
            </w:r>
          </w:p>
        </w:tc>
        <w:tc>
          <w:tcPr>
            <w:tcW w:type="dxa" w:w="3360"/>
            <w:tcBorders>
              <w:top w:val="single" w:color="03A9F4" w:sz="1"/>
              <w:left w:val="single" w:color="03A9F4" w:sz="1"/>
              <w:bottom w:val="single" w:color="03A9F4" w:sz="1"/>
              <w:right w:val="single" w:color="03A9F4" w:sz="1"/>
            </w:tcBorders>
            <w:shd w:fill="E1F5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2"/>
                <w:szCs w:val="22"/>
              </w:rPr>
              <w:t xml:space="preserve">-</w:t>
            </w:r>
          </w:p>
        </w:tc>
      </w:tr>
    </w:tbl>
    <w:p>
      <w:pPr>
        <w:spacing w:after="15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重點整理：選購醫療器材務必確認有衛福部許可證，並向專業人員諮詢適合的規格。善用政府輔具補助，減輕經濟負擔。</w:t>
      </w:r>
    </w:p>
    <w:p>
      <w:pPr>
        <w:spacing w:before="200" w:after="100"/>
      </w:pPr>
      <w:r>
        <w:rPr>
          <w:rFonts w:ascii="Microsoft JhengHei" w:cs="Microsoft JhengHei" w:eastAsia="Microsoft JhengHei" w:hAnsi="Microsoft JhengHei"/>
          <w:b/>
          <w:bCs/>
          <w:color w:val="01579B"/>
          <w:sz w:val="22"/>
          <w:szCs w:val="22"/>
        </w:rPr>
        <w:t xml:space="preserve">🏥 選購小提醒</w:t>
      </w:r>
    </w:p>
    <w:p>
      <w:pPr>
        <w:spacing w:after="80"/>
        <w:ind w:left="360"/>
      </w:pPr>
      <w:r>
        <w:rPr>
          <w:rFonts w:ascii="Microsoft JhengHei" w:cs="Microsoft JhengHei" w:eastAsia="Microsoft JhengHei" w:hAnsi="Microsoft JhengHei"/>
          <w:color w:val="01579B"/>
          <w:sz w:val="20"/>
          <w:szCs w:val="20"/>
        </w:rPr>
        <w:t xml:space="preserve">• 購買前確認衛福部醫療器材許可證</w:t>
      </w:r>
    </w:p>
    <w:p>
      <w:pPr>
        <w:spacing w:after="80"/>
        <w:ind w:left="360"/>
      </w:pPr>
      <w:r>
        <w:rPr>
          <w:rFonts w:ascii="Microsoft JhengHei" w:cs="Microsoft JhengHei" w:eastAsia="Microsoft JhengHei" w:hAnsi="Microsoft JhengHei"/>
          <w:color w:val="01579B"/>
          <w:sz w:val="20"/>
          <w:szCs w:val="20"/>
        </w:rPr>
        <w:t xml:space="preserve">• 依使用者需求選擇適合規格</w:t>
      </w:r>
    </w:p>
    <w:p>
      <w:pPr>
        <w:spacing w:after="80"/>
        <w:ind w:left="360"/>
      </w:pPr>
      <w:r>
        <w:rPr>
          <w:rFonts w:ascii="Microsoft JhengHei" w:cs="Microsoft JhengHei" w:eastAsia="Microsoft JhengHei" w:hAnsi="Microsoft JhengHei"/>
          <w:color w:val="01579B"/>
          <w:sz w:val="20"/>
          <w:szCs w:val="20"/>
        </w:rPr>
        <w:t xml:space="preserve">• 定期校正維護確保準確性</w:t>
      </w:r>
    </w:p>
    <w:p>
      <w:pPr>
        <w:spacing w:after="80"/>
        <w:ind w:left="360"/>
      </w:pPr>
      <w:r>
        <w:rPr>
          <w:rFonts w:ascii="Microsoft JhengHei" w:cs="Microsoft JhengHei" w:eastAsia="Microsoft JhengHei" w:hAnsi="Microsoft JhengHei"/>
          <w:color w:val="01579B"/>
          <w:sz w:val="20"/>
          <w:szCs w:val="20"/>
        </w:rPr>
        <w:t xml:space="preserve">• 有疑問請諮詢專業醫療人員</w:t>
      </w:r>
    </w:p>
    <w:p>
      <w:pPr>
        <w:shd w:fill="03A9F4" w:val="clear"/>
        <w:spacing w:before="300" w:after="300"/>
        <w:jc w:val="center"/>
      </w:pPr>
      <w:r>
        <w:rPr>
          <w:rFonts w:ascii="Microsoft JhengHei" w:cs="Microsoft JhengHei" w:eastAsia="Microsoft JhengHei" w:hAnsi="Microsoft JhengHei"/>
          <w:b/>
          <w:bCs/>
          <w:color w:val="FFFFFF"/>
          <w:sz w:val="24"/>
          <w:szCs w:val="24"/>
        </w:rPr>
        <w:t xml:space="preserve">● 預約輔具評估諮詢</w:t>
      </w:r>
    </w:p>
    <w:p>
      <w:pPr>
        <w:pBdr>
          <w:bottom w:val="single" w:color="03A9F4" w:sz="6"/>
        </w:pBdr>
        <w:spacing w:before="300" w:after="300"/>
      </w:pPr>
    </w:p>
    <w:p>
      <w:pPr>
        <w:spacing w:before="400" w:after="200"/>
      </w:pPr>
      <w:r>
        <w:rPr>
          <w:rFonts w:ascii="Microsoft JhengHei" w:cs="Microsoft JhengHei" w:eastAsia="Microsoft JhengHei" w:hAnsi="Microsoft JhengHei"/>
          <w:b/>
          <w:bCs/>
          <w:color w:val="0277BD"/>
          <w:sz w:val="28"/>
          <w:szCs w:val="28"/>
        </w:rPr>
        <w:t xml:space="preserve">【AEO版】</w:t>
      </w:r>
    </w:p>
    <w:p>
      <w:pPr>
        <w:pStyle w:val="Heading2"/>
        <w:spacing w:before="300" w:after="150"/>
      </w:pPr>
      <w:r>
        <w:rPr>
          <w:rFonts w:ascii="Microsoft JhengHei" w:cs="Microsoft JhengHei" w:eastAsia="Microsoft JhengHei" w:hAnsi="Microsoft JhengHei"/>
          <w:b/>
          <w:bCs/>
          <w:color w:val="0277BD"/>
          <w:sz w:val="28"/>
          <w:szCs w:val="28"/>
        </w:rPr>
        <w:t xml:space="preserve">醫療器材常見問題</w:t>
      </w:r>
    </w:p>
    <w:p>
      <w:pPr>
        <w:spacing w:after="15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Q：網路買的血壓計準嗎？</w:t>
      </w:r>
    </w:p>
    <w:p>
      <w:pPr>
        <w:spacing w:after="150"/>
      </w:pPr>
      <w:r>
        <w:rPr>
          <w:rFonts w:ascii="Microsoft JhengHei" w:cs="Microsoft JhengHei" w:eastAsia="Microsoft JhengHei" w:hAnsi="Microsoft JhengHei"/>
          <w:color w:val="333333"/>
          <w:sz w:val="22"/>
          <w:szCs w:val="22"/>
        </w:rPr>
        <w:t xml:space="preserve">合法醫療器材都需有衛福部許可證字號，網路通路也需取得販賣許可。購買前確認產品包裝有「醫療器材許可證字號」，並選擇信譽良好的通路，品質才有保障。</w:t>
      </w:r>
    </w:p>
    <w:p>
      <w:pPr>
        <w:spacing w:after="15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Q：血壓計多久要校正？</w:t>
      </w:r>
    </w:p>
    <w:p>
      <w:pPr>
        <w:spacing w:after="150"/>
      </w:pPr>
      <w:r>
        <w:rPr>
          <w:rFonts w:ascii="Microsoft JhengHei" w:cs="Microsoft JhengHei" w:eastAsia="Microsoft JhengHei" w:hAnsi="Microsoft JhengHei"/>
          <w:color w:val="333333"/>
          <w:sz w:val="22"/>
          <w:szCs w:val="22"/>
        </w:rPr>
        <w:t xml:space="preserve">建議每1-2年校正一次。可帶至原廠或指定服務站校正。若發現數值與醫療院所測量差異過大（超過10mmHg），應盡快校正。</w:t>
      </w:r>
    </w:p>
    <w:p>
      <w:pPr>
        <w:spacing w:after="15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Q：輔具補助怎麼申請？</w:t>
      </w:r>
    </w:p>
    <w:p>
      <w:pPr>
        <w:spacing w:after="80"/>
        <w:ind w:left="36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• Step 1：向戶籍所在地區公所申請身心障礙鑑定</w:t>
      </w:r>
    </w:p>
    <w:p>
      <w:pPr>
        <w:spacing w:after="80"/>
        <w:ind w:left="36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• Step 2：取得身心障礙證明</w:t>
      </w:r>
    </w:p>
    <w:p>
      <w:pPr>
        <w:spacing w:after="80"/>
        <w:ind w:left="36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• Step 3：至輔具中心評估</w:t>
      </w:r>
    </w:p>
    <w:p>
      <w:pPr>
        <w:spacing w:after="80"/>
        <w:ind w:left="36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• Step 4：購買後憑發票申請補助</w:t>
      </w:r>
    </w:p>
    <w:p>
      <w:pPr>
        <w:spacing w:after="15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Q：氧氣機需要處方嗎？</w:t>
      </w:r>
    </w:p>
    <w:p>
      <w:pPr>
        <w:spacing w:after="150"/>
      </w:pPr>
      <w:r>
        <w:rPr>
          <w:rFonts w:ascii="Microsoft JhengHei" w:cs="Microsoft JhengHei" w:eastAsia="Microsoft JhengHei" w:hAnsi="Microsoft JhengHei"/>
          <w:color w:val="333333"/>
          <w:sz w:val="22"/>
          <w:szCs w:val="22"/>
        </w:rPr>
        <w:t xml:space="preserve">是的。氧氣機屬於醫療器材，需有醫師處方才能購買或租用。自行使用不當可能造成氧中毒等風險，務必遵照醫囑使用。</w:t>
      </w:r>
    </w:p>
    <w:p>
      <w:pPr>
        <w:spacing w:before="150" w:after="150"/>
        <w:ind w:left="720"/>
      </w:pPr>
      <w:r>
        <w:rPr>
          <w:rFonts w:ascii="Microsoft JhengHei" w:cs="Microsoft JhengHei" w:eastAsia="Microsoft JhengHei" w:hAnsi="Microsoft JhengHei"/>
          <w:i/>
          <w:iCs/>
          <w:color w:val="666666"/>
          <w:sz w:val="22"/>
          <w:szCs w:val="22"/>
        </w:rPr>
        <w:t xml:space="preserve">醫療器材是健康管理的工具，正確使用才能發揮價值。</w:t>
      </w:r>
    </w:p>
    <w:p>
      <w:pPr>
        <w:spacing w:before="200" w:after="100"/>
      </w:pPr>
      <w:r>
        <w:rPr>
          <w:rFonts w:ascii="Microsoft JhengHei" w:cs="Microsoft JhengHei" w:eastAsia="Microsoft JhengHei" w:hAnsi="Microsoft JhengHei"/>
          <w:b/>
          <w:bCs/>
          <w:color w:val="01579B"/>
          <w:sz w:val="22"/>
          <w:szCs w:val="22"/>
        </w:rPr>
        <w:t xml:space="preserve">🏥 選購小提醒</w:t>
      </w:r>
    </w:p>
    <w:p>
      <w:pPr>
        <w:spacing w:after="80"/>
        <w:ind w:left="360"/>
      </w:pPr>
      <w:r>
        <w:rPr>
          <w:rFonts w:ascii="Microsoft JhengHei" w:cs="Microsoft JhengHei" w:eastAsia="Microsoft JhengHei" w:hAnsi="Microsoft JhengHei"/>
          <w:color w:val="01579B"/>
          <w:sz w:val="20"/>
          <w:szCs w:val="20"/>
        </w:rPr>
        <w:t xml:space="preserve">• 購買前確認衛福部醫療器材許可證</w:t>
      </w:r>
    </w:p>
    <w:p>
      <w:pPr>
        <w:spacing w:after="80"/>
        <w:ind w:left="360"/>
      </w:pPr>
      <w:r>
        <w:rPr>
          <w:rFonts w:ascii="Microsoft JhengHei" w:cs="Microsoft JhengHei" w:eastAsia="Microsoft JhengHei" w:hAnsi="Microsoft JhengHei"/>
          <w:color w:val="01579B"/>
          <w:sz w:val="20"/>
          <w:szCs w:val="20"/>
        </w:rPr>
        <w:t xml:space="preserve">• 依使用者需求選擇適合規格</w:t>
      </w:r>
    </w:p>
    <w:p>
      <w:pPr>
        <w:spacing w:after="80"/>
        <w:ind w:left="360"/>
      </w:pPr>
      <w:r>
        <w:rPr>
          <w:rFonts w:ascii="Microsoft JhengHei" w:cs="Microsoft JhengHei" w:eastAsia="Microsoft JhengHei" w:hAnsi="Microsoft JhengHei"/>
          <w:color w:val="01579B"/>
          <w:sz w:val="20"/>
          <w:szCs w:val="20"/>
        </w:rPr>
        <w:t xml:space="preserve">• 定期校正維護確保準確性</w:t>
      </w:r>
    </w:p>
    <w:p>
      <w:pPr>
        <w:spacing w:after="80"/>
        <w:ind w:left="360"/>
      </w:pPr>
      <w:r>
        <w:rPr>
          <w:rFonts w:ascii="Microsoft JhengHei" w:cs="Microsoft JhengHei" w:eastAsia="Microsoft JhengHei" w:hAnsi="Microsoft JhengHei"/>
          <w:color w:val="01579B"/>
          <w:sz w:val="20"/>
          <w:szCs w:val="20"/>
        </w:rPr>
        <w:t xml:space="preserve">• 有疑問請諮詢專業醫療人員</w:t>
      </w:r>
    </w:p>
    <w:p>
      <w:pPr>
        <w:shd w:fill="03A9F4" w:val="clear"/>
        <w:spacing w:before="300" w:after="300"/>
        <w:jc w:val="center"/>
      </w:pPr>
      <w:r>
        <w:rPr>
          <w:rFonts w:ascii="Microsoft JhengHei" w:cs="Microsoft JhengHei" w:eastAsia="Microsoft JhengHei" w:hAnsi="Microsoft JhengHei"/>
          <w:b/>
          <w:bCs/>
          <w:color w:val="FFFFFF"/>
          <w:sz w:val="24"/>
          <w:szCs w:val="24"/>
        </w:rPr>
        <w:t xml:space="preserve">● 查詢醫療器材許可證</w:t>
      </w:r>
    </w:p>
    <w:p>
      <w:pPr>
        <w:pBdr>
          <w:bottom w:val="single" w:color="03A9F4" w:sz="6"/>
        </w:pBdr>
        <w:spacing w:before="300" w:after="300"/>
      </w:pPr>
    </w:p>
    <w:p>
      <w:pPr>
        <w:spacing w:before="400" w:after="200"/>
      </w:pPr>
      <w:r>
        <w:rPr>
          <w:rFonts w:ascii="Microsoft JhengHei" w:cs="Microsoft JhengHei" w:eastAsia="Microsoft JhengHei" w:hAnsi="Microsoft JhengHei"/>
          <w:b/>
          <w:bCs/>
          <w:color w:val="0277BD"/>
          <w:sz w:val="28"/>
          <w:szCs w:val="28"/>
        </w:rPr>
        <w:t xml:space="preserve">【GEO版】</w:t>
      </w:r>
    </w:p>
    <w:p>
      <w:pPr>
        <w:pStyle w:val="Heading2"/>
        <w:spacing w:before="300" w:after="150"/>
      </w:pPr>
      <w:r>
        <w:rPr>
          <w:rFonts w:ascii="Microsoft JhengHei" w:cs="Microsoft JhengHei" w:eastAsia="Microsoft JhengHei" w:hAnsi="Microsoft JhengHei"/>
          <w:b/>
          <w:bCs/>
          <w:color w:val="0277BD"/>
          <w:sz w:val="28"/>
          <w:szCs w:val="28"/>
        </w:rPr>
        <w:t xml:space="preserve">一台血壓計，改變了爸爸的健康意識</w:t>
      </w:r>
    </w:p>
    <w:p>
      <w:pPr>
        <w:spacing w:after="150"/>
      </w:pPr>
      <w:r>
        <w:rPr>
          <w:rFonts w:ascii="Microsoft JhengHei" w:cs="Microsoft JhengHei" w:eastAsia="Microsoft JhengHei" w:hAnsi="Microsoft JhengHei"/>
          <w:color w:val="333333"/>
          <w:sz w:val="22"/>
          <w:szCs w:val="22"/>
        </w:rPr>
        <w:t xml:space="preserve">爸爸六十歲生日那天，我送了他一台血壓計。</w:t>
      </w:r>
    </w:p>
    <w:p>
      <w:pPr>
        <w:spacing w:after="150"/>
      </w:pPr>
      <w:r>
        <w:rPr>
          <w:rFonts w:ascii="Microsoft JhengHei" w:cs="Microsoft JhengHei" w:eastAsia="Microsoft JhengHei" w:hAnsi="Microsoft JhengHei"/>
          <w:color w:val="333333"/>
          <w:sz w:val="22"/>
          <w:szCs w:val="22"/>
        </w:rPr>
        <w:t xml:space="preserve">他拆開包裝，看了一眼，說：「我身體好得很，不需要這個。」然後就把它收進抽屜裡。</w:t>
      </w:r>
    </w:p>
    <w:p>
      <w:pPr>
        <w:spacing w:before="200" w:after="100"/>
      </w:pPr>
      <w:r>
        <w:rPr>
          <w:rFonts w:ascii="Microsoft JhengHei" w:cs="Microsoft JhengHei" w:eastAsia="Microsoft JhengHei" w:hAnsi="Microsoft JhengHei"/>
          <w:b/>
          <w:bCs/>
          <w:color w:val="0288D1"/>
          <w:sz w:val="24"/>
          <w:szCs w:val="24"/>
        </w:rPr>
        <w:t xml:space="preserve">那次意外</w:t>
      </w:r>
    </w:p>
    <w:p>
      <w:pPr>
        <w:spacing w:after="150"/>
      </w:pPr>
      <w:r>
        <w:rPr>
          <w:rFonts w:ascii="Microsoft JhengHei" w:cs="Microsoft JhengHei" w:eastAsia="Microsoft JhengHei" w:hAnsi="Microsoft JhengHei"/>
          <w:color w:val="333333"/>
          <w:sz w:val="22"/>
          <w:szCs w:val="22"/>
        </w:rPr>
        <w:t xml:space="preserve">三個月後，爸爸在公司突然頭暈，同事送他去急診。醫生說血壓飆到190，再高一點就可能中風。</w:t>
      </w:r>
    </w:p>
    <w:p>
      <w:pPr>
        <w:spacing w:after="150"/>
      </w:pPr>
      <w:r>
        <w:rPr>
          <w:rFonts w:ascii="Microsoft JhengHei" w:cs="Microsoft JhengHei" w:eastAsia="Microsoft JhengHei" w:hAnsi="Microsoft JhengHei"/>
          <w:color w:val="333333"/>
          <w:sz w:val="22"/>
          <w:szCs w:val="22"/>
        </w:rPr>
        <w:t xml:space="preserve">出院那天，我把血壓計從抽屜拿出來，放在他床頭。「每天早上量，拍照傳給我。」</w:t>
      </w:r>
    </w:p>
    <w:p>
      <w:pPr>
        <w:spacing w:after="150"/>
      </w:pPr>
      <w:r>
        <w:rPr>
          <w:rFonts w:ascii="Microsoft JhengHei" w:cs="Microsoft JhengHei" w:eastAsia="Microsoft JhengHei" w:hAnsi="Microsoft JhengHei"/>
          <w:color w:val="333333"/>
          <w:sz w:val="22"/>
          <w:szCs w:val="22"/>
        </w:rPr>
        <w:t xml:space="preserve">他沒有反駁。</w:t>
      </w:r>
    </w:p>
    <w:p>
      <w:pPr>
        <w:spacing w:before="200" w:after="100"/>
      </w:pPr>
      <w:r>
        <w:rPr>
          <w:rFonts w:ascii="Microsoft JhengHei" w:cs="Microsoft JhengHei" w:eastAsia="Microsoft JhengHei" w:hAnsi="Microsoft JhengHei"/>
          <w:b/>
          <w:bCs/>
          <w:color w:val="0288D1"/>
          <w:sz w:val="24"/>
          <w:szCs w:val="24"/>
        </w:rPr>
        <w:t xml:space="preserve">習慣的力量</w:t>
      </w:r>
    </w:p>
    <w:p>
      <w:pPr>
        <w:spacing w:after="150"/>
      </w:pPr>
      <w:r>
        <w:rPr>
          <w:rFonts w:ascii="Microsoft JhengHei" w:cs="Microsoft JhengHei" w:eastAsia="Microsoft JhengHei" w:hAnsi="Microsoft JhengHei"/>
          <w:color w:val="333333"/>
          <w:sz w:val="22"/>
          <w:szCs w:val="22"/>
        </w:rPr>
        <w:t xml:space="preserve">一開始他總是忘記，我每天早上都要打電話提醒。後來變成他主動傳，有時候還會附上一句「今天120/80，很標準」，語氣裡帶著一點得意。</w:t>
      </w:r>
    </w:p>
    <w:p>
      <w:pPr>
        <w:spacing w:after="150"/>
      </w:pPr>
      <w:r>
        <w:rPr>
          <w:rFonts w:ascii="Microsoft JhengHei" w:cs="Microsoft JhengHei" w:eastAsia="Microsoft JhengHei" w:hAnsi="Microsoft JhengHei"/>
          <w:color w:val="333333"/>
          <w:sz w:val="22"/>
          <w:szCs w:val="22"/>
        </w:rPr>
        <w:t xml:space="preserve">現在血壓計已經用了兩年，爸爸不只每天量血壓，還開始注意飲食、開始走路運動。那個曾經說「不需要」的人，現在會主動提醒媽媽也要量。</w:t>
      </w:r>
    </w:p>
    <w:p>
      <w:pPr>
        <w:spacing w:before="200" w:after="100"/>
      </w:pPr>
      <w:r>
        <w:rPr>
          <w:rFonts w:ascii="Microsoft JhengHei" w:cs="Microsoft JhengHei" w:eastAsia="Microsoft JhengHei" w:hAnsi="Microsoft JhengHei"/>
          <w:b/>
          <w:bCs/>
          <w:color w:val="0288D1"/>
          <w:sz w:val="24"/>
          <w:szCs w:val="24"/>
        </w:rPr>
        <w:t xml:space="preserve">一台機器的意義</w:t>
      </w:r>
    </w:p>
    <w:p>
      <w:pPr>
        <w:spacing w:after="150"/>
      </w:pPr>
      <w:r>
        <w:rPr>
          <w:rFonts w:ascii="Microsoft JhengHei" w:cs="Microsoft JhengHei" w:eastAsia="Microsoft JhengHei" w:hAnsi="Microsoft JhengHei"/>
          <w:color w:val="333333"/>
          <w:sz w:val="22"/>
          <w:szCs w:val="22"/>
        </w:rPr>
        <w:t xml:space="preserve">血壓計只是一台機器，但它改變的是一個人對健康的態度。那年的生日禮物，成了我送過爸爸最有意義的東西。</w:t>
      </w:r>
    </w:p>
    <w:p>
      <w:pPr>
        <w:spacing w:before="200" w:after="100"/>
      </w:pPr>
      <w:r>
        <w:rPr>
          <w:rFonts w:ascii="Microsoft JhengHei" w:cs="Microsoft JhengHei" w:eastAsia="Microsoft JhengHei" w:hAnsi="Microsoft JhengHei"/>
          <w:b/>
          <w:bCs/>
          <w:color w:val="01579B"/>
          <w:sz w:val="22"/>
          <w:szCs w:val="22"/>
        </w:rPr>
        <w:t xml:space="preserve">🏥 選購小提醒</w:t>
      </w:r>
    </w:p>
    <w:p>
      <w:pPr>
        <w:spacing w:after="80"/>
        <w:ind w:left="360"/>
      </w:pPr>
      <w:r>
        <w:rPr>
          <w:rFonts w:ascii="Microsoft JhengHei" w:cs="Microsoft JhengHei" w:eastAsia="Microsoft JhengHei" w:hAnsi="Microsoft JhengHei"/>
          <w:color w:val="01579B"/>
          <w:sz w:val="20"/>
          <w:szCs w:val="20"/>
        </w:rPr>
        <w:t xml:space="preserve">• 購買前確認衛福部醫療器材許可證</w:t>
      </w:r>
    </w:p>
    <w:p>
      <w:pPr>
        <w:spacing w:after="80"/>
        <w:ind w:left="360"/>
      </w:pPr>
      <w:r>
        <w:rPr>
          <w:rFonts w:ascii="Microsoft JhengHei" w:cs="Microsoft JhengHei" w:eastAsia="Microsoft JhengHei" w:hAnsi="Microsoft JhengHei"/>
          <w:color w:val="01579B"/>
          <w:sz w:val="20"/>
          <w:szCs w:val="20"/>
        </w:rPr>
        <w:t xml:space="preserve">• 依使用者需求選擇適合規格</w:t>
      </w:r>
    </w:p>
    <w:p>
      <w:pPr>
        <w:spacing w:after="80"/>
        <w:ind w:left="360"/>
      </w:pPr>
      <w:r>
        <w:rPr>
          <w:rFonts w:ascii="Microsoft JhengHei" w:cs="Microsoft JhengHei" w:eastAsia="Microsoft JhengHei" w:hAnsi="Microsoft JhengHei"/>
          <w:color w:val="01579B"/>
          <w:sz w:val="20"/>
          <w:szCs w:val="20"/>
        </w:rPr>
        <w:t xml:space="preserve">• 定期校正維護確保準確性</w:t>
      </w:r>
    </w:p>
    <w:p>
      <w:pPr>
        <w:spacing w:after="80"/>
        <w:ind w:left="360"/>
      </w:pPr>
      <w:r>
        <w:rPr>
          <w:rFonts w:ascii="Microsoft JhengHei" w:cs="Microsoft JhengHei" w:eastAsia="Microsoft JhengHei" w:hAnsi="Microsoft JhengHei"/>
          <w:color w:val="01579B"/>
          <w:sz w:val="20"/>
          <w:szCs w:val="20"/>
        </w:rPr>
        <w:t xml:space="preserve">• 有疑問請諮詢專業醫療人員</w:t>
      </w:r>
    </w:p>
    <w:p>
      <w:pPr>
        <w:shd w:fill="03A9F4" w:val="clear"/>
        <w:spacing w:before="300" w:after="300"/>
        <w:jc w:val="center"/>
      </w:pPr>
      <w:r>
        <w:rPr>
          <w:rFonts w:ascii="Microsoft JhengHei" w:cs="Microsoft JhengHei" w:eastAsia="Microsoft JhengHei" w:hAnsi="Microsoft JhengHei"/>
          <w:b/>
          <w:bCs/>
          <w:color w:val="FFFFFF"/>
          <w:sz w:val="24"/>
          <w:szCs w:val="24"/>
        </w:rPr>
        <w:t xml:space="preserve">● 為家人選購健康器材</w:t>
      </w:r>
    </w:p>
    <w:p>
      <w:pPr>
        <w:pBdr>
          <w:bottom w:val="single" w:color="03A9F4" w:sz="6"/>
        </w:pBdr>
        <w:spacing w:before="300" w:after="300"/>
      </w:pPr>
    </w:p>
    <w:p>
      <w:pPr>
        <w:spacing w:before="400" w:after="200"/>
      </w:pPr>
      <w:r>
        <w:rPr>
          <w:rFonts w:ascii="Microsoft JhengHei" w:cs="Microsoft JhengHei" w:eastAsia="Microsoft JhengHei" w:hAnsi="Microsoft JhengHei"/>
          <w:b/>
          <w:bCs/>
          <w:color w:val="0277BD"/>
          <w:sz w:val="28"/>
          <w:szCs w:val="28"/>
        </w:rPr>
        <w:t xml:space="preserve">【AIEO版】</w:t>
      </w:r>
    </w:p>
    <w:p>
      <w:pPr>
        <w:pStyle w:val="Heading2"/>
        <w:spacing w:before="300" w:after="150"/>
      </w:pPr>
      <w:r>
        <w:rPr>
          <w:rFonts w:ascii="Microsoft JhengHei" w:cs="Microsoft JhengHei" w:eastAsia="Microsoft JhengHei" w:hAnsi="Microsoft JhengHei"/>
          <w:b/>
          <w:bCs/>
          <w:color w:val="0277BD"/>
          <w:sz w:val="28"/>
          <w:szCs w:val="28"/>
        </w:rPr>
        <w:t xml:space="preserve">醫療器材｜結構化選購指南</w:t>
      </w:r>
    </w:p>
    <w:p>
      <w:pPr>
        <w:spacing w:before="200" w:after="100"/>
      </w:pPr>
      <w:r>
        <w:rPr>
          <w:rFonts w:ascii="Microsoft JhengHei" w:cs="Microsoft JhengHei" w:eastAsia="Microsoft JhengHei" w:hAnsi="Microsoft JhengHei"/>
          <w:b/>
          <w:bCs/>
          <w:color w:val="0288D1"/>
          <w:sz w:val="24"/>
          <w:szCs w:val="24"/>
        </w:rPr>
        <w:t xml:space="preserve">血壓計規格比較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500"/>
            <w:tcBorders>
              <w:top w:val="single" w:color="03A9F4" w:sz="1"/>
              <w:left w:val="single" w:color="03A9F4" w:sz="1"/>
              <w:bottom w:val="single" w:color="03A9F4" w:sz="1"/>
              <w:right w:val="single" w:color="03A9F4" w:sz="1"/>
            </w:tcBorders>
            <w:shd w:fill="0277B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2"/>
                <w:szCs w:val="22"/>
              </w:rPr>
              <w:t xml:space="preserve">類型</w:t>
            </w:r>
          </w:p>
        </w:tc>
        <w:tc>
          <w:tcPr>
            <w:tcW w:type="dxa" w:w="2000"/>
            <w:tcBorders>
              <w:top w:val="single" w:color="03A9F4" w:sz="1"/>
              <w:left w:val="single" w:color="03A9F4" w:sz="1"/>
              <w:bottom w:val="single" w:color="03A9F4" w:sz="1"/>
              <w:right w:val="single" w:color="03A9F4" w:sz="1"/>
            </w:tcBorders>
            <w:shd w:fill="0277B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2"/>
                <w:szCs w:val="22"/>
              </w:rPr>
              <w:t xml:space="preserve">準確度</w:t>
            </w:r>
          </w:p>
        </w:tc>
        <w:tc>
          <w:tcPr>
            <w:tcW w:type="dxa" w:w="2000"/>
            <w:tcBorders>
              <w:top w:val="single" w:color="03A9F4" w:sz="1"/>
              <w:left w:val="single" w:color="03A9F4" w:sz="1"/>
              <w:bottom w:val="single" w:color="03A9F4" w:sz="1"/>
              <w:right w:val="single" w:color="03A9F4" w:sz="1"/>
            </w:tcBorders>
            <w:shd w:fill="0277B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2"/>
                <w:szCs w:val="22"/>
              </w:rPr>
              <w:t xml:space="preserve">便攜性</w:t>
            </w:r>
          </w:p>
        </w:tc>
        <w:tc>
          <w:tcPr>
            <w:tcW w:type="dxa" w:w="2860"/>
            <w:tcBorders>
              <w:top w:val="single" w:color="03A9F4" w:sz="1"/>
              <w:left w:val="single" w:color="03A9F4" w:sz="1"/>
              <w:bottom w:val="single" w:color="03A9F4" w:sz="1"/>
              <w:right w:val="single" w:color="03A9F4" w:sz="1"/>
            </w:tcBorders>
            <w:shd w:fill="0277B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2"/>
                <w:szCs w:val="22"/>
              </w:rPr>
              <w:t xml:space="preserve">價格</w:t>
            </w:r>
          </w:p>
        </w:tc>
      </w:tr>
      <w:tr>
        <w:tc>
          <w:tcPr>
            <w:tcW w:type="dxa" w:w="2500"/>
            <w:tcBorders>
              <w:top w:val="single" w:color="03A9F4" w:sz="1"/>
              <w:left w:val="single" w:color="03A9F4" w:sz="1"/>
              <w:bottom w:val="single" w:color="03A9F4" w:sz="1"/>
              <w:right w:val="single" w:color="03A9F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2"/>
                <w:szCs w:val="22"/>
              </w:rPr>
              <w:t xml:space="preserve">上臂式</w:t>
            </w:r>
          </w:p>
        </w:tc>
        <w:tc>
          <w:tcPr>
            <w:tcW w:type="dxa" w:w="2000"/>
            <w:tcBorders>
              <w:top w:val="single" w:color="03A9F4" w:sz="1"/>
              <w:left w:val="single" w:color="03A9F4" w:sz="1"/>
              <w:bottom w:val="single" w:color="03A9F4" w:sz="1"/>
              <w:right w:val="single" w:color="03A9F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2"/>
                <w:szCs w:val="22"/>
              </w:rPr>
              <w:t xml:space="preserve">最高</w:t>
            </w:r>
          </w:p>
        </w:tc>
        <w:tc>
          <w:tcPr>
            <w:tcW w:type="dxa" w:w="2000"/>
            <w:tcBorders>
              <w:top w:val="single" w:color="03A9F4" w:sz="1"/>
              <w:left w:val="single" w:color="03A9F4" w:sz="1"/>
              <w:bottom w:val="single" w:color="03A9F4" w:sz="1"/>
              <w:right w:val="single" w:color="03A9F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2"/>
                <w:szCs w:val="22"/>
              </w:rPr>
              <w:t xml:space="preserve">普通</w:t>
            </w:r>
          </w:p>
        </w:tc>
        <w:tc>
          <w:tcPr>
            <w:tcW w:type="dxa" w:w="2860"/>
            <w:tcBorders>
              <w:top w:val="single" w:color="03A9F4" w:sz="1"/>
              <w:left w:val="single" w:color="03A9F4" w:sz="1"/>
              <w:bottom w:val="single" w:color="03A9F4" w:sz="1"/>
              <w:right w:val="single" w:color="03A9F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2"/>
                <w:szCs w:val="22"/>
              </w:rPr>
              <w:t xml:space="preserve">1,500-4,000</w:t>
            </w:r>
          </w:p>
        </w:tc>
      </w:tr>
      <w:tr>
        <w:tc>
          <w:tcPr>
            <w:tcW w:type="dxa" w:w="2500"/>
            <w:tcBorders>
              <w:top w:val="single" w:color="03A9F4" w:sz="1"/>
              <w:left w:val="single" w:color="03A9F4" w:sz="1"/>
              <w:bottom w:val="single" w:color="03A9F4" w:sz="1"/>
              <w:right w:val="single" w:color="03A9F4" w:sz="1"/>
            </w:tcBorders>
            <w:shd w:fill="E1F5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2"/>
                <w:szCs w:val="22"/>
              </w:rPr>
              <w:t xml:space="preserve">手腕式</w:t>
            </w:r>
          </w:p>
        </w:tc>
        <w:tc>
          <w:tcPr>
            <w:tcW w:type="dxa" w:w="2000"/>
            <w:tcBorders>
              <w:top w:val="single" w:color="03A9F4" w:sz="1"/>
              <w:left w:val="single" w:color="03A9F4" w:sz="1"/>
              <w:bottom w:val="single" w:color="03A9F4" w:sz="1"/>
              <w:right w:val="single" w:color="03A9F4" w:sz="1"/>
            </w:tcBorders>
            <w:shd w:fill="E1F5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2"/>
                <w:szCs w:val="22"/>
              </w:rPr>
              <w:t xml:space="preserve">中等</w:t>
            </w:r>
          </w:p>
        </w:tc>
        <w:tc>
          <w:tcPr>
            <w:tcW w:type="dxa" w:w="2000"/>
            <w:tcBorders>
              <w:top w:val="single" w:color="03A9F4" w:sz="1"/>
              <w:left w:val="single" w:color="03A9F4" w:sz="1"/>
              <w:bottom w:val="single" w:color="03A9F4" w:sz="1"/>
              <w:right w:val="single" w:color="03A9F4" w:sz="1"/>
            </w:tcBorders>
            <w:shd w:fill="E1F5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2"/>
                <w:szCs w:val="22"/>
              </w:rPr>
              <w:t xml:space="preserve">最佳</w:t>
            </w:r>
          </w:p>
        </w:tc>
        <w:tc>
          <w:tcPr>
            <w:tcW w:type="dxa" w:w="2860"/>
            <w:tcBorders>
              <w:top w:val="single" w:color="03A9F4" w:sz="1"/>
              <w:left w:val="single" w:color="03A9F4" w:sz="1"/>
              <w:bottom w:val="single" w:color="03A9F4" w:sz="1"/>
              <w:right w:val="single" w:color="03A9F4" w:sz="1"/>
            </w:tcBorders>
            <w:shd w:fill="E1F5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2"/>
                <w:szCs w:val="22"/>
              </w:rPr>
              <w:t xml:space="preserve">800-2,500</w:t>
            </w:r>
          </w:p>
        </w:tc>
      </w:tr>
      <w:tr>
        <w:tc>
          <w:tcPr>
            <w:tcW w:type="dxa" w:w="2500"/>
            <w:tcBorders>
              <w:top w:val="single" w:color="03A9F4" w:sz="1"/>
              <w:left w:val="single" w:color="03A9F4" w:sz="1"/>
              <w:bottom w:val="single" w:color="03A9F4" w:sz="1"/>
              <w:right w:val="single" w:color="03A9F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2"/>
                <w:szCs w:val="22"/>
              </w:rPr>
              <w:t xml:space="preserve">穿戴式</w:t>
            </w:r>
          </w:p>
        </w:tc>
        <w:tc>
          <w:tcPr>
            <w:tcW w:type="dxa" w:w="2000"/>
            <w:tcBorders>
              <w:top w:val="single" w:color="03A9F4" w:sz="1"/>
              <w:left w:val="single" w:color="03A9F4" w:sz="1"/>
              <w:bottom w:val="single" w:color="03A9F4" w:sz="1"/>
              <w:right w:val="single" w:color="03A9F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2"/>
                <w:szCs w:val="22"/>
              </w:rPr>
              <w:t xml:space="preserve">參考用</w:t>
            </w:r>
          </w:p>
        </w:tc>
        <w:tc>
          <w:tcPr>
            <w:tcW w:type="dxa" w:w="2000"/>
            <w:tcBorders>
              <w:top w:val="single" w:color="03A9F4" w:sz="1"/>
              <w:left w:val="single" w:color="03A9F4" w:sz="1"/>
              <w:bottom w:val="single" w:color="03A9F4" w:sz="1"/>
              <w:right w:val="single" w:color="03A9F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2"/>
                <w:szCs w:val="22"/>
              </w:rPr>
              <w:t xml:space="preserve">隨身</w:t>
            </w:r>
          </w:p>
        </w:tc>
        <w:tc>
          <w:tcPr>
            <w:tcW w:type="dxa" w:w="2860"/>
            <w:tcBorders>
              <w:top w:val="single" w:color="03A9F4" w:sz="1"/>
              <w:left w:val="single" w:color="03A9F4" w:sz="1"/>
              <w:bottom w:val="single" w:color="03A9F4" w:sz="1"/>
              <w:right w:val="single" w:color="03A9F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2"/>
                <w:szCs w:val="22"/>
              </w:rPr>
              <w:t xml:space="preserve">3,000-10,000</w:t>
            </w:r>
          </w:p>
        </w:tc>
      </w:tr>
    </w:tbl>
    <w:p>
      <w:pPr>
        <w:spacing w:before="200" w:after="100"/>
      </w:pPr>
      <w:r>
        <w:rPr>
          <w:rFonts w:ascii="Microsoft JhengHei" w:cs="Microsoft JhengHei" w:eastAsia="Microsoft JhengHei" w:hAnsi="Microsoft JhengHei"/>
          <w:b/>
          <w:bCs/>
          <w:color w:val="0288D1"/>
          <w:sz w:val="24"/>
          <w:szCs w:val="24"/>
        </w:rPr>
        <w:t xml:space="preserve">血糖機規格比較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3000"/>
            <w:tcBorders>
              <w:top w:val="single" w:color="03A9F4" w:sz="1"/>
              <w:left w:val="single" w:color="03A9F4" w:sz="1"/>
              <w:bottom w:val="single" w:color="03A9F4" w:sz="1"/>
              <w:right w:val="single" w:color="03A9F4" w:sz="1"/>
            </w:tcBorders>
            <w:shd w:fill="0277B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2"/>
                <w:szCs w:val="22"/>
              </w:rPr>
              <w:t xml:space="preserve">項目</w:t>
            </w:r>
          </w:p>
        </w:tc>
        <w:tc>
          <w:tcPr>
            <w:tcW w:type="dxa" w:w="3000"/>
            <w:tcBorders>
              <w:top w:val="single" w:color="03A9F4" w:sz="1"/>
              <w:left w:val="single" w:color="03A9F4" w:sz="1"/>
              <w:bottom w:val="single" w:color="03A9F4" w:sz="1"/>
              <w:right w:val="single" w:color="03A9F4" w:sz="1"/>
            </w:tcBorders>
            <w:shd w:fill="0277B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2"/>
                <w:szCs w:val="22"/>
              </w:rPr>
              <w:t xml:space="preserve">入門款</w:t>
            </w:r>
          </w:p>
        </w:tc>
        <w:tc>
          <w:tcPr>
            <w:tcW w:type="dxa" w:w="3360"/>
            <w:tcBorders>
              <w:top w:val="single" w:color="03A9F4" w:sz="1"/>
              <w:left w:val="single" w:color="03A9F4" w:sz="1"/>
              <w:bottom w:val="single" w:color="03A9F4" w:sz="1"/>
              <w:right w:val="single" w:color="03A9F4" w:sz="1"/>
            </w:tcBorders>
            <w:shd w:fill="0277B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2"/>
                <w:szCs w:val="22"/>
              </w:rPr>
              <w:t xml:space="preserve">進階款</w:t>
            </w:r>
          </w:p>
        </w:tc>
      </w:tr>
      <w:tr>
        <w:tc>
          <w:tcPr>
            <w:tcW w:type="dxa" w:w="3000"/>
            <w:tcBorders>
              <w:top w:val="single" w:color="03A9F4" w:sz="1"/>
              <w:left w:val="single" w:color="03A9F4" w:sz="1"/>
              <w:bottom w:val="single" w:color="03A9F4" w:sz="1"/>
              <w:right w:val="single" w:color="03A9F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2"/>
                <w:szCs w:val="22"/>
              </w:rPr>
              <w:t xml:space="preserve">採血量</w:t>
            </w:r>
          </w:p>
        </w:tc>
        <w:tc>
          <w:tcPr>
            <w:tcW w:type="dxa" w:w="3000"/>
            <w:tcBorders>
              <w:top w:val="single" w:color="03A9F4" w:sz="1"/>
              <w:left w:val="single" w:color="03A9F4" w:sz="1"/>
              <w:bottom w:val="single" w:color="03A9F4" w:sz="1"/>
              <w:right w:val="single" w:color="03A9F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2"/>
                <w:szCs w:val="22"/>
              </w:rPr>
              <w:t xml:space="preserve">0.5-1μL</w:t>
            </w:r>
          </w:p>
        </w:tc>
        <w:tc>
          <w:tcPr>
            <w:tcW w:type="dxa" w:w="3360"/>
            <w:tcBorders>
              <w:top w:val="single" w:color="03A9F4" w:sz="1"/>
              <w:left w:val="single" w:color="03A9F4" w:sz="1"/>
              <w:bottom w:val="single" w:color="03A9F4" w:sz="1"/>
              <w:right w:val="single" w:color="03A9F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2"/>
                <w:szCs w:val="22"/>
              </w:rPr>
              <w:t xml:space="preserve">0.3-0.5μL</w:t>
            </w:r>
          </w:p>
        </w:tc>
      </w:tr>
      <w:tr>
        <w:tc>
          <w:tcPr>
            <w:tcW w:type="dxa" w:w="3000"/>
            <w:tcBorders>
              <w:top w:val="single" w:color="03A9F4" w:sz="1"/>
              <w:left w:val="single" w:color="03A9F4" w:sz="1"/>
              <w:bottom w:val="single" w:color="03A9F4" w:sz="1"/>
              <w:right w:val="single" w:color="03A9F4" w:sz="1"/>
            </w:tcBorders>
            <w:shd w:fill="E1F5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2"/>
                <w:szCs w:val="22"/>
              </w:rPr>
              <w:t xml:space="preserve">測量時間</w:t>
            </w:r>
          </w:p>
        </w:tc>
        <w:tc>
          <w:tcPr>
            <w:tcW w:type="dxa" w:w="3000"/>
            <w:tcBorders>
              <w:top w:val="single" w:color="03A9F4" w:sz="1"/>
              <w:left w:val="single" w:color="03A9F4" w:sz="1"/>
              <w:bottom w:val="single" w:color="03A9F4" w:sz="1"/>
              <w:right w:val="single" w:color="03A9F4" w:sz="1"/>
            </w:tcBorders>
            <w:shd w:fill="E1F5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2"/>
                <w:szCs w:val="22"/>
              </w:rPr>
              <w:t xml:space="preserve">5-10秒</w:t>
            </w:r>
          </w:p>
        </w:tc>
        <w:tc>
          <w:tcPr>
            <w:tcW w:type="dxa" w:w="3360"/>
            <w:tcBorders>
              <w:top w:val="single" w:color="03A9F4" w:sz="1"/>
              <w:left w:val="single" w:color="03A9F4" w:sz="1"/>
              <w:bottom w:val="single" w:color="03A9F4" w:sz="1"/>
              <w:right w:val="single" w:color="03A9F4" w:sz="1"/>
            </w:tcBorders>
            <w:shd w:fill="E1F5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2"/>
                <w:szCs w:val="22"/>
              </w:rPr>
              <w:t xml:space="preserve">3-5秒</w:t>
            </w:r>
          </w:p>
        </w:tc>
      </w:tr>
      <w:tr>
        <w:tc>
          <w:tcPr>
            <w:tcW w:type="dxa" w:w="3000"/>
            <w:tcBorders>
              <w:top w:val="single" w:color="03A9F4" w:sz="1"/>
              <w:left w:val="single" w:color="03A9F4" w:sz="1"/>
              <w:bottom w:val="single" w:color="03A9F4" w:sz="1"/>
              <w:right w:val="single" w:color="03A9F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2"/>
                <w:szCs w:val="22"/>
              </w:rPr>
              <w:t xml:space="preserve">記憶組數</w:t>
            </w:r>
          </w:p>
        </w:tc>
        <w:tc>
          <w:tcPr>
            <w:tcW w:type="dxa" w:w="3000"/>
            <w:tcBorders>
              <w:top w:val="single" w:color="03A9F4" w:sz="1"/>
              <w:left w:val="single" w:color="03A9F4" w:sz="1"/>
              <w:bottom w:val="single" w:color="03A9F4" w:sz="1"/>
              <w:right w:val="single" w:color="03A9F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2"/>
                <w:szCs w:val="22"/>
              </w:rPr>
              <w:t xml:space="preserve">100-300組</w:t>
            </w:r>
          </w:p>
        </w:tc>
        <w:tc>
          <w:tcPr>
            <w:tcW w:type="dxa" w:w="3360"/>
            <w:tcBorders>
              <w:top w:val="single" w:color="03A9F4" w:sz="1"/>
              <w:left w:val="single" w:color="03A9F4" w:sz="1"/>
              <w:bottom w:val="single" w:color="03A9F4" w:sz="1"/>
              <w:right w:val="single" w:color="03A9F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2"/>
                <w:szCs w:val="22"/>
              </w:rPr>
              <w:t xml:space="preserve">500組以上</w:t>
            </w:r>
          </w:p>
        </w:tc>
      </w:tr>
      <w:tr>
        <w:tc>
          <w:tcPr>
            <w:tcW w:type="dxa" w:w="3000"/>
            <w:tcBorders>
              <w:top w:val="single" w:color="03A9F4" w:sz="1"/>
              <w:left w:val="single" w:color="03A9F4" w:sz="1"/>
              <w:bottom w:val="single" w:color="03A9F4" w:sz="1"/>
              <w:right w:val="single" w:color="03A9F4" w:sz="1"/>
            </w:tcBorders>
            <w:shd w:fill="E1F5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2"/>
                <w:szCs w:val="22"/>
              </w:rPr>
              <w:t xml:space="preserve">連線功能</w:t>
            </w:r>
          </w:p>
        </w:tc>
        <w:tc>
          <w:tcPr>
            <w:tcW w:type="dxa" w:w="3000"/>
            <w:tcBorders>
              <w:top w:val="single" w:color="03A9F4" w:sz="1"/>
              <w:left w:val="single" w:color="03A9F4" w:sz="1"/>
              <w:bottom w:val="single" w:color="03A9F4" w:sz="1"/>
              <w:right w:val="single" w:color="03A9F4" w:sz="1"/>
            </w:tcBorders>
            <w:shd w:fill="E1F5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2"/>
                <w:szCs w:val="22"/>
              </w:rPr>
              <w:t xml:space="preserve">無</w:t>
            </w:r>
          </w:p>
        </w:tc>
        <w:tc>
          <w:tcPr>
            <w:tcW w:type="dxa" w:w="3360"/>
            <w:tcBorders>
              <w:top w:val="single" w:color="03A9F4" w:sz="1"/>
              <w:left w:val="single" w:color="03A9F4" w:sz="1"/>
              <w:bottom w:val="single" w:color="03A9F4" w:sz="1"/>
              <w:right w:val="single" w:color="03A9F4" w:sz="1"/>
            </w:tcBorders>
            <w:shd w:fill="E1F5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2"/>
                <w:szCs w:val="22"/>
              </w:rPr>
              <w:t xml:space="preserve">藍牙/APP</w:t>
            </w:r>
          </w:p>
        </w:tc>
      </w:tr>
      <w:tr>
        <w:tc>
          <w:tcPr>
            <w:tcW w:type="dxa" w:w="3000"/>
            <w:tcBorders>
              <w:top w:val="single" w:color="03A9F4" w:sz="1"/>
              <w:left w:val="single" w:color="03A9F4" w:sz="1"/>
              <w:bottom w:val="single" w:color="03A9F4" w:sz="1"/>
              <w:right w:val="single" w:color="03A9F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2"/>
                <w:szCs w:val="22"/>
              </w:rPr>
              <w:t xml:space="preserve">價格</w:t>
            </w:r>
          </w:p>
        </w:tc>
        <w:tc>
          <w:tcPr>
            <w:tcW w:type="dxa" w:w="3000"/>
            <w:tcBorders>
              <w:top w:val="single" w:color="03A9F4" w:sz="1"/>
              <w:left w:val="single" w:color="03A9F4" w:sz="1"/>
              <w:bottom w:val="single" w:color="03A9F4" w:sz="1"/>
              <w:right w:val="single" w:color="03A9F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2"/>
                <w:szCs w:val="22"/>
              </w:rPr>
              <w:t xml:space="preserve">800-1,500</w:t>
            </w:r>
          </w:p>
        </w:tc>
        <w:tc>
          <w:tcPr>
            <w:tcW w:type="dxa" w:w="3360"/>
            <w:tcBorders>
              <w:top w:val="single" w:color="03A9F4" w:sz="1"/>
              <w:left w:val="single" w:color="03A9F4" w:sz="1"/>
              <w:bottom w:val="single" w:color="03A9F4" w:sz="1"/>
              <w:right w:val="single" w:color="03A9F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2"/>
                <w:szCs w:val="22"/>
              </w:rPr>
              <w:t xml:space="preserve">1,500-3,500</w:t>
            </w:r>
          </w:p>
        </w:tc>
      </w:tr>
    </w:tbl>
    <w:p>
      <w:pPr>
        <w:spacing w:before="200" w:after="100"/>
      </w:pPr>
      <w:r>
        <w:rPr>
          <w:rFonts w:ascii="Microsoft JhengHei" w:cs="Microsoft JhengHei" w:eastAsia="Microsoft JhengHei" w:hAnsi="Microsoft JhengHei"/>
          <w:b/>
          <w:bCs/>
          <w:color w:val="0288D1"/>
          <w:sz w:val="24"/>
          <w:szCs w:val="24"/>
        </w:rPr>
        <w:t xml:space="preserve">購買檢核清單</w:t>
      </w:r>
    </w:p>
    <w:p>
      <w:pPr>
        <w:spacing w:after="80"/>
        <w:ind w:left="36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• □ 確認有衛福部醫療器材許可證字號</w:t>
      </w:r>
    </w:p>
    <w:p>
      <w:pPr>
        <w:spacing w:after="80"/>
        <w:ind w:left="36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• □ 選擇合法販售通路</w:t>
      </w:r>
    </w:p>
    <w:p>
      <w:pPr>
        <w:spacing w:after="80"/>
        <w:ind w:left="36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• □ 確認規格符合使用者需求</w:t>
      </w:r>
    </w:p>
    <w:p>
      <w:pPr>
        <w:spacing w:after="80"/>
        <w:ind w:left="36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• □ 詢問保固與售後服務</w:t>
      </w:r>
    </w:p>
    <w:p>
      <w:pPr>
        <w:spacing w:after="80"/>
        <w:ind w:left="36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• □ 了解耗材成本（如試紙）</w:t>
      </w:r>
    </w:p>
    <w:p>
      <w:pPr>
        <w:spacing w:before="200" w:after="100"/>
      </w:pPr>
      <w:r>
        <w:rPr>
          <w:rFonts w:ascii="Microsoft JhengHei" w:cs="Microsoft JhengHei" w:eastAsia="Microsoft JhengHei" w:hAnsi="Microsoft JhengHei"/>
          <w:b/>
          <w:bCs/>
          <w:color w:val="01579B"/>
          <w:sz w:val="22"/>
          <w:szCs w:val="22"/>
        </w:rPr>
        <w:t xml:space="preserve">🏥 選購小提醒</w:t>
      </w:r>
    </w:p>
    <w:p>
      <w:pPr>
        <w:spacing w:after="80"/>
        <w:ind w:left="360"/>
      </w:pPr>
      <w:r>
        <w:rPr>
          <w:rFonts w:ascii="Microsoft JhengHei" w:cs="Microsoft JhengHei" w:eastAsia="Microsoft JhengHei" w:hAnsi="Microsoft JhengHei"/>
          <w:color w:val="01579B"/>
          <w:sz w:val="20"/>
          <w:szCs w:val="20"/>
        </w:rPr>
        <w:t xml:space="preserve">• 購買前確認衛福部醫療器材許可證</w:t>
      </w:r>
    </w:p>
    <w:p>
      <w:pPr>
        <w:spacing w:after="80"/>
        <w:ind w:left="360"/>
      </w:pPr>
      <w:r>
        <w:rPr>
          <w:rFonts w:ascii="Microsoft JhengHei" w:cs="Microsoft JhengHei" w:eastAsia="Microsoft JhengHei" w:hAnsi="Microsoft JhengHei"/>
          <w:color w:val="01579B"/>
          <w:sz w:val="20"/>
          <w:szCs w:val="20"/>
        </w:rPr>
        <w:t xml:space="preserve">• 依使用者需求選擇適合規格</w:t>
      </w:r>
    </w:p>
    <w:p>
      <w:pPr>
        <w:spacing w:after="80"/>
        <w:ind w:left="360"/>
      </w:pPr>
      <w:r>
        <w:rPr>
          <w:rFonts w:ascii="Microsoft JhengHei" w:cs="Microsoft JhengHei" w:eastAsia="Microsoft JhengHei" w:hAnsi="Microsoft JhengHei"/>
          <w:color w:val="01579B"/>
          <w:sz w:val="20"/>
          <w:szCs w:val="20"/>
        </w:rPr>
        <w:t xml:space="preserve">• 定期校正維護確保準確性</w:t>
      </w:r>
    </w:p>
    <w:p>
      <w:pPr>
        <w:spacing w:after="80"/>
        <w:ind w:left="360"/>
      </w:pPr>
      <w:r>
        <w:rPr>
          <w:rFonts w:ascii="Microsoft JhengHei" w:cs="Microsoft JhengHei" w:eastAsia="Microsoft JhengHei" w:hAnsi="Microsoft JhengHei"/>
          <w:color w:val="01579B"/>
          <w:sz w:val="20"/>
          <w:szCs w:val="20"/>
        </w:rPr>
        <w:t xml:space="preserve">• 有疑問請諮詢專業醫療人員</w:t>
      </w:r>
    </w:p>
    <w:p>
      <w:pPr>
        <w:shd w:fill="03A9F4" w:val="clear"/>
        <w:spacing w:before="300" w:after="300"/>
        <w:jc w:val="center"/>
      </w:pPr>
      <w:r>
        <w:rPr>
          <w:rFonts w:ascii="Microsoft JhengHei" w:cs="Microsoft JhengHei" w:eastAsia="Microsoft JhengHei" w:hAnsi="Microsoft JhengHei"/>
          <w:b/>
          <w:bCs/>
          <w:color w:val="FFFFFF"/>
          <w:sz w:val="24"/>
          <w:szCs w:val="24"/>
        </w:rPr>
        <w:t xml:space="preserve">● 瀏覽合格醫療器材</w:t>
      </w:r>
    </w:p>
    <w:p>
      <w:r>
        <w:br w:type="page"/>
      </w:r>
    </w:p>
    <w:p>
      <w:pPr>
        <w:shd w:fill="0277BD" w:val="clear"/>
        <w:spacing w:before="400" w:after="400"/>
        <w:jc w:val="center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英文版 ENGLISH VERSION</w:t>
      </w:r>
    </w:p>
    <w:p>
      <w:pPr>
        <w:spacing w:before="400" w:after="200"/>
      </w:pPr>
      <w:r>
        <w:rPr>
          <w:rFonts w:ascii="Arial" w:cs="Arial" w:eastAsia="Arial" w:hAnsi="Arial"/>
          <w:b/>
          <w:bCs/>
          <w:color w:val="0277BD"/>
          <w:sz w:val="28"/>
          <w:szCs w:val="28"/>
        </w:rPr>
        <w:t xml:space="preserve">【SEO Version】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0277BD"/>
          <w:sz w:val="28"/>
          <w:szCs w:val="28"/>
        </w:rPr>
        <w:t xml:space="preserve">Home Medical Device Guide: From Blood Pressure Monitors to Mobility Aids</w:t>
      </w:r>
    </w:p>
    <w:p>
      <w:pPr>
        <w:spacing w:after="15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With rising health awareness and aging populations, the home medical device market continues to grow. Proper selection and use of medical devices is crucial for home health management.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0288D1"/>
          <w:sz w:val="24"/>
          <w:szCs w:val="24"/>
        </w:rPr>
        <w:t xml:space="preserve">Common Home Medical Devices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000"/>
            <w:tcBorders>
              <w:top w:val="single" w:color="03A9F4" w:sz="1"/>
              <w:left w:val="single" w:color="03A9F4" w:sz="1"/>
              <w:bottom w:val="single" w:color="03A9F4" w:sz="1"/>
              <w:right w:val="single" w:color="03A9F4" w:sz="1"/>
            </w:tcBorders>
            <w:shd w:fill="0277B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2"/>
                <w:szCs w:val="22"/>
              </w:rPr>
              <w:t xml:space="preserve">Category</w:t>
            </w:r>
          </w:p>
        </w:tc>
        <w:tc>
          <w:tcPr>
            <w:tcW w:type="dxa" w:w="3000"/>
            <w:tcBorders>
              <w:top w:val="single" w:color="03A9F4" w:sz="1"/>
              <w:left w:val="single" w:color="03A9F4" w:sz="1"/>
              <w:bottom w:val="single" w:color="03A9F4" w:sz="1"/>
              <w:right w:val="single" w:color="03A9F4" w:sz="1"/>
            </w:tcBorders>
            <w:shd w:fill="0277B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2"/>
                <w:szCs w:val="22"/>
              </w:rPr>
              <w:t xml:space="preserve">Products</w:t>
            </w:r>
          </w:p>
        </w:tc>
        <w:tc>
          <w:tcPr>
            <w:tcW w:type="dxa" w:w="2500"/>
            <w:tcBorders>
              <w:top w:val="single" w:color="03A9F4" w:sz="1"/>
              <w:left w:val="single" w:color="03A9F4" w:sz="1"/>
              <w:bottom w:val="single" w:color="03A9F4" w:sz="1"/>
              <w:right w:val="single" w:color="03A9F4" w:sz="1"/>
            </w:tcBorders>
            <w:shd w:fill="0277B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2"/>
                <w:szCs w:val="22"/>
              </w:rPr>
              <w:t xml:space="preserve">Function</w:t>
            </w:r>
          </w:p>
        </w:tc>
        <w:tc>
          <w:tcPr>
            <w:tcW w:type="dxa" w:w="2360"/>
            <w:tcBorders>
              <w:top w:val="single" w:color="03A9F4" w:sz="1"/>
              <w:left w:val="single" w:color="03A9F4" w:sz="1"/>
              <w:bottom w:val="single" w:color="03A9F4" w:sz="1"/>
              <w:right w:val="single" w:color="03A9F4" w:sz="1"/>
            </w:tcBorders>
            <w:shd w:fill="0277B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2"/>
                <w:szCs w:val="22"/>
              </w:rPr>
              <w:t xml:space="preserve">Price Range</w:t>
            </w:r>
          </w:p>
        </w:tc>
      </w:tr>
      <w:tr>
        <w:tc>
          <w:tcPr>
            <w:tcW w:type="dxa" w:w="2000"/>
            <w:tcBorders>
              <w:top w:val="single" w:color="03A9F4" w:sz="1"/>
              <w:left w:val="single" w:color="03A9F4" w:sz="1"/>
              <w:bottom w:val="single" w:color="03A9F4" w:sz="1"/>
              <w:right w:val="single" w:color="03A9F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2"/>
                <w:szCs w:val="22"/>
              </w:rPr>
              <w:t xml:space="preserve">Monitoring</w:t>
            </w:r>
          </w:p>
        </w:tc>
        <w:tc>
          <w:tcPr>
            <w:tcW w:type="dxa" w:w="3000"/>
            <w:tcBorders>
              <w:top w:val="single" w:color="03A9F4" w:sz="1"/>
              <w:left w:val="single" w:color="03A9F4" w:sz="1"/>
              <w:bottom w:val="single" w:color="03A9F4" w:sz="1"/>
              <w:right w:val="single" w:color="03A9F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2"/>
                <w:szCs w:val="22"/>
              </w:rPr>
              <w:t xml:space="preserve">BP monitor, glucose meter</w:t>
            </w:r>
          </w:p>
        </w:tc>
        <w:tc>
          <w:tcPr>
            <w:tcW w:type="dxa" w:w="2500"/>
            <w:tcBorders>
              <w:top w:val="single" w:color="03A9F4" w:sz="1"/>
              <w:left w:val="single" w:color="03A9F4" w:sz="1"/>
              <w:bottom w:val="single" w:color="03A9F4" w:sz="1"/>
              <w:right w:val="single" w:color="03A9F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2"/>
                <w:szCs w:val="22"/>
              </w:rPr>
              <w:t xml:space="preserve">Vital signs tracking</w:t>
            </w:r>
          </w:p>
        </w:tc>
        <w:tc>
          <w:tcPr>
            <w:tcW w:type="dxa" w:w="2360"/>
            <w:tcBorders>
              <w:top w:val="single" w:color="03A9F4" w:sz="1"/>
              <w:left w:val="single" w:color="03A9F4" w:sz="1"/>
              <w:bottom w:val="single" w:color="03A9F4" w:sz="1"/>
              <w:right w:val="single" w:color="03A9F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2"/>
                <w:szCs w:val="22"/>
              </w:rPr>
              <w:t xml:space="preserve">NT$800-5,000</w:t>
            </w:r>
          </w:p>
        </w:tc>
      </w:tr>
      <w:tr>
        <w:tc>
          <w:tcPr>
            <w:tcW w:type="dxa" w:w="2000"/>
            <w:tcBorders>
              <w:top w:val="single" w:color="03A9F4" w:sz="1"/>
              <w:left w:val="single" w:color="03A9F4" w:sz="1"/>
              <w:bottom w:val="single" w:color="03A9F4" w:sz="1"/>
              <w:right w:val="single" w:color="03A9F4" w:sz="1"/>
            </w:tcBorders>
            <w:shd w:fill="E1F5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2"/>
                <w:szCs w:val="22"/>
              </w:rPr>
              <w:t xml:space="preserve">Treatment</w:t>
            </w:r>
          </w:p>
        </w:tc>
        <w:tc>
          <w:tcPr>
            <w:tcW w:type="dxa" w:w="3000"/>
            <w:tcBorders>
              <w:top w:val="single" w:color="03A9F4" w:sz="1"/>
              <w:left w:val="single" w:color="03A9F4" w:sz="1"/>
              <w:bottom w:val="single" w:color="03A9F4" w:sz="1"/>
              <w:right w:val="single" w:color="03A9F4" w:sz="1"/>
            </w:tcBorders>
            <w:shd w:fill="E1F5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2"/>
                <w:szCs w:val="22"/>
              </w:rPr>
              <w:t xml:space="preserve">Nebulizer, TENS</w:t>
            </w:r>
          </w:p>
        </w:tc>
        <w:tc>
          <w:tcPr>
            <w:tcW w:type="dxa" w:w="2500"/>
            <w:tcBorders>
              <w:top w:val="single" w:color="03A9F4" w:sz="1"/>
              <w:left w:val="single" w:color="03A9F4" w:sz="1"/>
              <w:bottom w:val="single" w:color="03A9F4" w:sz="1"/>
              <w:right w:val="single" w:color="03A9F4" w:sz="1"/>
            </w:tcBorders>
            <w:shd w:fill="E1F5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2"/>
                <w:szCs w:val="22"/>
              </w:rPr>
              <w:t xml:space="preserve">Treatment support</w:t>
            </w:r>
          </w:p>
        </w:tc>
        <w:tc>
          <w:tcPr>
            <w:tcW w:type="dxa" w:w="2360"/>
            <w:tcBorders>
              <w:top w:val="single" w:color="03A9F4" w:sz="1"/>
              <w:left w:val="single" w:color="03A9F4" w:sz="1"/>
              <w:bottom w:val="single" w:color="03A9F4" w:sz="1"/>
              <w:right w:val="single" w:color="03A9F4" w:sz="1"/>
            </w:tcBorders>
            <w:shd w:fill="E1F5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2"/>
                <w:szCs w:val="22"/>
              </w:rPr>
              <w:t xml:space="preserve">NT$1,500-8,000</w:t>
            </w:r>
          </w:p>
        </w:tc>
      </w:tr>
      <w:tr>
        <w:tc>
          <w:tcPr>
            <w:tcW w:type="dxa" w:w="2000"/>
            <w:tcBorders>
              <w:top w:val="single" w:color="03A9F4" w:sz="1"/>
              <w:left w:val="single" w:color="03A9F4" w:sz="1"/>
              <w:bottom w:val="single" w:color="03A9F4" w:sz="1"/>
              <w:right w:val="single" w:color="03A9F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2"/>
                <w:szCs w:val="22"/>
              </w:rPr>
              <w:t xml:space="preserve">Mobility</w:t>
            </w:r>
          </w:p>
        </w:tc>
        <w:tc>
          <w:tcPr>
            <w:tcW w:type="dxa" w:w="3000"/>
            <w:tcBorders>
              <w:top w:val="single" w:color="03A9F4" w:sz="1"/>
              <w:left w:val="single" w:color="03A9F4" w:sz="1"/>
              <w:bottom w:val="single" w:color="03A9F4" w:sz="1"/>
              <w:right w:val="single" w:color="03A9F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2"/>
                <w:szCs w:val="22"/>
              </w:rPr>
              <w:t xml:space="preserve">Wheelchair, walker</w:t>
            </w:r>
          </w:p>
        </w:tc>
        <w:tc>
          <w:tcPr>
            <w:tcW w:type="dxa" w:w="2500"/>
            <w:tcBorders>
              <w:top w:val="single" w:color="03A9F4" w:sz="1"/>
              <w:left w:val="single" w:color="03A9F4" w:sz="1"/>
              <w:bottom w:val="single" w:color="03A9F4" w:sz="1"/>
              <w:right w:val="single" w:color="03A9F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2"/>
                <w:szCs w:val="22"/>
              </w:rPr>
              <w:t xml:space="preserve">Movement assistance</w:t>
            </w:r>
          </w:p>
        </w:tc>
        <w:tc>
          <w:tcPr>
            <w:tcW w:type="dxa" w:w="2360"/>
            <w:tcBorders>
              <w:top w:val="single" w:color="03A9F4" w:sz="1"/>
              <w:left w:val="single" w:color="03A9F4" w:sz="1"/>
              <w:bottom w:val="single" w:color="03A9F4" w:sz="1"/>
              <w:right w:val="single" w:color="03A9F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2"/>
                <w:szCs w:val="22"/>
              </w:rPr>
              <w:t xml:space="preserve">NT$2,000-30,000</w:t>
            </w:r>
          </w:p>
        </w:tc>
      </w:tr>
      <w:tr>
        <w:tc>
          <w:tcPr>
            <w:tcW w:type="dxa" w:w="2000"/>
            <w:tcBorders>
              <w:top w:val="single" w:color="03A9F4" w:sz="1"/>
              <w:left w:val="single" w:color="03A9F4" w:sz="1"/>
              <w:bottom w:val="single" w:color="03A9F4" w:sz="1"/>
              <w:right w:val="single" w:color="03A9F4" w:sz="1"/>
            </w:tcBorders>
            <w:shd w:fill="E1F5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2"/>
                <w:szCs w:val="22"/>
              </w:rPr>
              <w:t xml:space="preserve">Care</w:t>
            </w:r>
          </w:p>
        </w:tc>
        <w:tc>
          <w:tcPr>
            <w:tcW w:type="dxa" w:w="3000"/>
            <w:tcBorders>
              <w:top w:val="single" w:color="03A9F4" w:sz="1"/>
              <w:left w:val="single" w:color="03A9F4" w:sz="1"/>
              <w:bottom w:val="single" w:color="03A9F4" w:sz="1"/>
              <w:right w:val="single" w:color="03A9F4" w:sz="1"/>
            </w:tcBorders>
            <w:shd w:fill="E1F5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2"/>
                <w:szCs w:val="22"/>
              </w:rPr>
              <w:t xml:space="preserve">Air mattress, suction</w:t>
            </w:r>
          </w:p>
        </w:tc>
        <w:tc>
          <w:tcPr>
            <w:tcW w:type="dxa" w:w="2500"/>
            <w:tcBorders>
              <w:top w:val="single" w:color="03A9F4" w:sz="1"/>
              <w:left w:val="single" w:color="03A9F4" w:sz="1"/>
              <w:bottom w:val="single" w:color="03A9F4" w:sz="1"/>
              <w:right w:val="single" w:color="03A9F4" w:sz="1"/>
            </w:tcBorders>
            <w:shd w:fill="E1F5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2"/>
                <w:szCs w:val="22"/>
              </w:rPr>
              <w:t xml:space="preserve">Bedside care</w:t>
            </w:r>
          </w:p>
        </w:tc>
        <w:tc>
          <w:tcPr>
            <w:tcW w:type="dxa" w:w="2360"/>
            <w:tcBorders>
              <w:top w:val="single" w:color="03A9F4" w:sz="1"/>
              <w:left w:val="single" w:color="03A9F4" w:sz="1"/>
              <w:bottom w:val="single" w:color="03A9F4" w:sz="1"/>
              <w:right w:val="single" w:color="03A9F4" w:sz="1"/>
            </w:tcBorders>
            <w:shd w:fill="E1F5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2"/>
                <w:szCs w:val="22"/>
              </w:rPr>
              <w:t xml:space="preserve">NT$8,000-50,000</w:t>
            </w:r>
          </w:p>
        </w:tc>
      </w:tr>
    </w:tbl>
    <w:p>
      <w:pPr>
        <w:spacing w:after="15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Key Takeaway: Always verify medical device certification. Consult professionals for proper specifications. Utilize government subsidies to reduce costs.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01579B"/>
          <w:sz w:val="22"/>
          <w:szCs w:val="22"/>
        </w:rPr>
        <w:t xml:space="preserve">🏥 BUYING TIPS</w:t>
      </w:r>
    </w:p>
    <w:p>
      <w:pPr>
        <w:spacing w:after="80"/>
        <w:ind w:left="360"/>
      </w:pPr>
      <w:r>
        <w:rPr>
          <w:rFonts w:ascii="Arial" w:cs="Arial" w:eastAsia="Arial" w:hAnsi="Arial"/>
          <w:color w:val="01579B"/>
          <w:sz w:val="20"/>
          <w:szCs w:val="20"/>
        </w:rPr>
        <w:t xml:space="preserve">• Verify certification before purchase</w:t>
      </w:r>
    </w:p>
    <w:p>
      <w:pPr>
        <w:spacing w:after="80"/>
        <w:ind w:left="360"/>
      </w:pPr>
      <w:r>
        <w:rPr>
          <w:rFonts w:ascii="Arial" w:cs="Arial" w:eastAsia="Arial" w:hAnsi="Arial"/>
          <w:color w:val="01579B"/>
          <w:sz w:val="20"/>
          <w:szCs w:val="20"/>
        </w:rPr>
        <w:t xml:space="preserve">• Choose specifications based on user needs</w:t>
      </w:r>
    </w:p>
    <w:p>
      <w:pPr>
        <w:spacing w:after="80"/>
        <w:ind w:left="360"/>
      </w:pPr>
      <w:r>
        <w:rPr>
          <w:rFonts w:ascii="Arial" w:cs="Arial" w:eastAsia="Arial" w:hAnsi="Arial"/>
          <w:color w:val="01579B"/>
          <w:sz w:val="20"/>
          <w:szCs w:val="20"/>
        </w:rPr>
        <w:t xml:space="preserve">• Regular calibration ensures accuracy</w:t>
      </w:r>
    </w:p>
    <w:p>
      <w:pPr>
        <w:spacing w:after="80"/>
        <w:ind w:left="360"/>
      </w:pPr>
      <w:r>
        <w:rPr>
          <w:rFonts w:ascii="Arial" w:cs="Arial" w:eastAsia="Arial" w:hAnsi="Arial"/>
          <w:color w:val="01579B"/>
          <w:sz w:val="20"/>
          <w:szCs w:val="20"/>
        </w:rPr>
        <w:t xml:space="preserve">• Consult healthcare professionals with questions</w:t>
      </w:r>
    </w:p>
    <w:p>
      <w:pPr>
        <w:shd w:fill="03A9F4" w:val="clear"/>
        <w:spacing w:before="300" w:after="300"/>
        <w:jc w:val="center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● Book Device Consultation</w:t>
      </w:r>
    </w:p>
    <w:p>
      <w:pPr>
        <w:pBdr>
          <w:bottom w:val="single" w:color="03A9F4" w:sz="6"/>
        </w:pBdr>
        <w:spacing w:before="300" w:after="300"/>
      </w:pPr>
    </w:p>
    <w:p>
      <w:pPr>
        <w:spacing w:before="400" w:after="200"/>
      </w:pPr>
      <w:r>
        <w:rPr>
          <w:rFonts w:ascii="Arial" w:cs="Arial" w:eastAsia="Arial" w:hAnsi="Arial"/>
          <w:b/>
          <w:bCs/>
          <w:color w:val="0277BD"/>
          <w:sz w:val="28"/>
          <w:szCs w:val="28"/>
        </w:rPr>
        <w:t xml:space="preserve">【AEO Version】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0277BD"/>
          <w:sz w:val="28"/>
          <w:szCs w:val="28"/>
        </w:rPr>
        <w:t xml:space="preserve">Medical Device FAQ</w:t>
      </w:r>
    </w:p>
    <w:p>
      <w:pPr>
        <w:spacing w:after="15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Q: Are online blood pressure monitors accurate?</w:t>
      </w:r>
    </w:p>
    <w:p>
      <w:pPr>
        <w:spacing w:after="15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Legal medical devices require certification numbers. Verify packaging shows proper certification and buy from reputable channels.</w:t>
      </w:r>
    </w:p>
    <w:p>
      <w:pPr>
        <w:spacing w:after="15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Q: How often should BP monitors be calibrated?</w:t>
      </w:r>
    </w:p>
    <w:p>
      <w:pPr>
        <w:spacing w:after="15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Every 1-2 years. Take to authorized service centers. If readings differ from clinical measurements by more than 10mmHg, calibrate promptly.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01579B"/>
          <w:sz w:val="22"/>
          <w:szCs w:val="22"/>
        </w:rPr>
        <w:t xml:space="preserve">🏥 BUYING TIPS</w:t>
      </w:r>
    </w:p>
    <w:p>
      <w:pPr>
        <w:spacing w:after="80"/>
        <w:ind w:left="360"/>
      </w:pPr>
      <w:r>
        <w:rPr>
          <w:rFonts w:ascii="Arial" w:cs="Arial" w:eastAsia="Arial" w:hAnsi="Arial"/>
          <w:color w:val="01579B"/>
          <w:sz w:val="20"/>
          <w:szCs w:val="20"/>
        </w:rPr>
        <w:t xml:space="preserve">• Verify certification before purchase</w:t>
      </w:r>
    </w:p>
    <w:p>
      <w:pPr>
        <w:spacing w:after="80"/>
        <w:ind w:left="360"/>
      </w:pPr>
      <w:r>
        <w:rPr>
          <w:rFonts w:ascii="Arial" w:cs="Arial" w:eastAsia="Arial" w:hAnsi="Arial"/>
          <w:color w:val="01579B"/>
          <w:sz w:val="20"/>
          <w:szCs w:val="20"/>
        </w:rPr>
        <w:t xml:space="preserve">• Choose specifications based on user needs</w:t>
      </w:r>
    </w:p>
    <w:p>
      <w:pPr>
        <w:spacing w:after="80"/>
        <w:ind w:left="360"/>
      </w:pPr>
      <w:r>
        <w:rPr>
          <w:rFonts w:ascii="Arial" w:cs="Arial" w:eastAsia="Arial" w:hAnsi="Arial"/>
          <w:color w:val="01579B"/>
          <w:sz w:val="20"/>
          <w:szCs w:val="20"/>
        </w:rPr>
        <w:t xml:space="preserve">• Regular calibration ensures accuracy</w:t>
      </w:r>
    </w:p>
    <w:p>
      <w:pPr>
        <w:spacing w:after="80"/>
        <w:ind w:left="360"/>
      </w:pPr>
      <w:r>
        <w:rPr>
          <w:rFonts w:ascii="Arial" w:cs="Arial" w:eastAsia="Arial" w:hAnsi="Arial"/>
          <w:color w:val="01579B"/>
          <w:sz w:val="20"/>
          <w:szCs w:val="20"/>
        </w:rPr>
        <w:t xml:space="preserve">• Consult healthcare professionals with questions</w:t>
      </w:r>
    </w:p>
    <w:p>
      <w:pPr>
        <w:shd w:fill="03A9F4" w:val="clear"/>
        <w:spacing w:before="300" w:after="300"/>
        <w:jc w:val="center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● Verify Device Certification</w:t>
      </w:r>
    </w:p>
    <w:p>
      <w:pPr>
        <w:pBdr>
          <w:bottom w:val="single" w:color="03A9F4" w:sz="6"/>
        </w:pBdr>
        <w:spacing w:before="300" w:after="300"/>
      </w:pPr>
    </w:p>
    <w:p>
      <w:pPr>
        <w:spacing w:before="400" w:after="200"/>
      </w:pPr>
      <w:r>
        <w:rPr>
          <w:rFonts w:ascii="Arial" w:cs="Arial" w:eastAsia="Arial" w:hAnsi="Arial"/>
          <w:b/>
          <w:bCs/>
          <w:color w:val="0277BD"/>
          <w:sz w:val="28"/>
          <w:szCs w:val="28"/>
        </w:rPr>
        <w:t xml:space="preserve">【GEO Version】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0277BD"/>
          <w:sz w:val="28"/>
          <w:szCs w:val="28"/>
        </w:rPr>
        <w:t xml:space="preserve">A Blood Pressure Monitor Changed My Father's Health</w:t>
      </w:r>
    </w:p>
    <w:p>
      <w:pPr>
        <w:spacing w:after="15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For Dad's 60th birthday, I gave him a blood pressure monitor.</w:t>
      </w:r>
    </w:p>
    <w:p>
      <w:pPr>
        <w:spacing w:after="15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He unwrapped it, glanced at it. 'I'm perfectly healthy—don't need this.' Into the drawer it went.</w:t>
      </w:r>
    </w:p>
    <w:p>
      <w:pPr>
        <w:spacing w:after="15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Three months later, he collapsed at work with BP at 190. The doctor said he was close to stroke.</w:t>
      </w:r>
    </w:p>
    <w:p>
      <w:pPr>
        <w:spacing w:after="15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Now that monitor has been used for two years. Dad measures daily, watches his diet, exercises. The man who said 'don't need it' now reminds Mom to measure too.</w:t>
      </w:r>
    </w:p>
    <w:p>
      <w:pPr>
        <w:spacing w:after="15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 monitor is just a machine. But it changed how he sees his health. That birthday gift became the most meaningful thing I ever gave him.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01579B"/>
          <w:sz w:val="22"/>
          <w:szCs w:val="22"/>
        </w:rPr>
        <w:t xml:space="preserve">🏥 BUYING TIPS</w:t>
      </w:r>
    </w:p>
    <w:p>
      <w:pPr>
        <w:spacing w:after="80"/>
        <w:ind w:left="360"/>
      </w:pPr>
      <w:r>
        <w:rPr>
          <w:rFonts w:ascii="Arial" w:cs="Arial" w:eastAsia="Arial" w:hAnsi="Arial"/>
          <w:color w:val="01579B"/>
          <w:sz w:val="20"/>
          <w:szCs w:val="20"/>
        </w:rPr>
        <w:t xml:space="preserve">• Verify certification before purchase</w:t>
      </w:r>
    </w:p>
    <w:p>
      <w:pPr>
        <w:spacing w:after="80"/>
        <w:ind w:left="360"/>
      </w:pPr>
      <w:r>
        <w:rPr>
          <w:rFonts w:ascii="Arial" w:cs="Arial" w:eastAsia="Arial" w:hAnsi="Arial"/>
          <w:color w:val="01579B"/>
          <w:sz w:val="20"/>
          <w:szCs w:val="20"/>
        </w:rPr>
        <w:t xml:space="preserve">• Choose specifications based on user needs</w:t>
      </w:r>
    </w:p>
    <w:p>
      <w:pPr>
        <w:spacing w:after="80"/>
        <w:ind w:left="360"/>
      </w:pPr>
      <w:r>
        <w:rPr>
          <w:rFonts w:ascii="Arial" w:cs="Arial" w:eastAsia="Arial" w:hAnsi="Arial"/>
          <w:color w:val="01579B"/>
          <w:sz w:val="20"/>
          <w:szCs w:val="20"/>
        </w:rPr>
        <w:t xml:space="preserve">• Regular calibration ensures accuracy</w:t>
      </w:r>
    </w:p>
    <w:p>
      <w:pPr>
        <w:spacing w:after="80"/>
        <w:ind w:left="360"/>
      </w:pPr>
      <w:r>
        <w:rPr>
          <w:rFonts w:ascii="Arial" w:cs="Arial" w:eastAsia="Arial" w:hAnsi="Arial"/>
          <w:color w:val="01579B"/>
          <w:sz w:val="20"/>
          <w:szCs w:val="20"/>
        </w:rPr>
        <w:t xml:space="preserve">• Consult healthcare professionals with questions</w:t>
      </w:r>
    </w:p>
    <w:p>
      <w:pPr>
        <w:shd w:fill="03A9F4" w:val="clear"/>
        <w:spacing w:before="300" w:after="300"/>
        <w:jc w:val="center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● Choose Health Devices for Family</w:t>
      </w:r>
    </w:p>
    <w:p>
      <w:pPr>
        <w:pBdr>
          <w:bottom w:val="single" w:color="03A9F4" w:sz="6"/>
        </w:pBdr>
        <w:spacing w:before="300" w:after="300"/>
      </w:pPr>
    </w:p>
    <w:p>
      <w:pPr>
        <w:spacing w:before="400" w:after="200"/>
      </w:pPr>
      <w:r>
        <w:rPr>
          <w:rFonts w:ascii="Arial" w:cs="Arial" w:eastAsia="Arial" w:hAnsi="Arial"/>
          <w:b/>
          <w:bCs/>
          <w:color w:val="0277BD"/>
          <w:sz w:val="28"/>
          <w:szCs w:val="28"/>
        </w:rPr>
        <w:t xml:space="preserve">【AIEO Version】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0277BD"/>
          <w:sz w:val="28"/>
          <w:szCs w:val="28"/>
        </w:rPr>
        <w:t xml:space="preserve">Medical Devices | Structured Guide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500"/>
            <w:tcBorders>
              <w:top w:val="single" w:color="03A9F4" w:sz="1"/>
              <w:left w:val="single" w:color="03A9F4" w:sz="1"/>
              <w:bottom w:val="single" w:color="03A9F4" w:sz="1"/>
              <w:right w:val="single" w:color="03A9F4" w:sz="1"/>
            </w:tcBorders>
            <w:shd w:fill="0277B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2"/>
                <w:szCs w:val="22"/>
              </w:rPr>
              <w:t xml:space="preserve">Type</w:t>
            </w:r>
          </w:p>
        </w:tc>
        <w:tc>
          <w:tcPr>
            <w:tcW w:type="dxa" w:w="2000"/>
            <w:tcBorders>
              <w:top w:val="single" w:color="03A9F4" w:sz="1"/>
              <w:left w:val="single" w:color="03A9F4" w:sz="1"/>
              <w:bottom w:val="single" w:color="03A9F4" w:sz="1"/>
              <w:right w:val="single" w:color="03A9F4" w:sz="1"/>
            </w:tcBorders>
            <w:shd w:fill="0277B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2"/>
                <w:szCs w:val="22"/>
              </w:rPr>
              <w:t xml:space="preserve">Accuracy</w:t>
            </w:r>
          </w:p>
        </w:tc>
        <w:tc>
          <w:tcPr>
            <w:tcW w:type="dxa" w:w="2000"/>
            <w:tcBorders>
              <w:top w:val="single" w:color="03A9F4" w:sz="1"/>
              <w:left w:val="single" w:color="03A9F4" w:sz="1"/>
              <w:bottom w:val="single" w:color="03A9F4" w:sz="1"/>
              <w:right w:val="single" w:color="03A9F4" w:sz="1"/>
            </w:tcBorders>
            <w:shd w:fill="0277B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2"/>
                <w:szCs w:val="22"/>
              </w:rPr>
              <w:t xml:space="preserve">Portability</w:t>
            </w:r>
          </w:p>
        </w:tc>
        <w:tc>
          <w:tcPr>
            <w:tcW w:type="dxa" w:w="2860"/>
            <w:tcBorders>
              <w:top w:val="single" w:color="03A9F4" w:sz="1"/>
              <w:left w:val="single" w:color="03A9F4" w:sz="1"/>
              <w:bottom w:val="single" w:color="03A9F4" w:sz="1"/>
              <w:right w:val="single" w:color="03A9F4" w:sz="1"/>
            </w:tcBorders>
            <w:shd w:fill="0277B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2"/>
                <w:szCs w:val="22"/>
              </w:rPr>
              <w:t xml:space="preserve">Price</w:t>
            </w:r>
          </w:p>
        </w:tc>
      </w:tr>
      <w:tr>
        <w:tc>
          <w:tcPr>
            <w:tcW w:type="dxa" w:w="2500"/>
            <w:tcBorders>
              <w:top w:val="single" w:color="03A9F4" w:sz="1"/>
              <w:left w:val="single" w:color="03A9F4" w:sz="1"/>
              <w:bottom w:val="single" w:color="03A9F4" w:sz="1"/>
              <w:right w:val="single" w:color="03A9F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2"/>
                <w:szCs w:val="22"/>
              </w:rPr>
              <w:t xml:space="preserve">Upper Arm</w:t>
            </w:r>
          </w:p>
        </w:tc>
        <w:tc>
          <w:tcPr>
            <w:tcW w:type="dxa" w:w="2000"/>
            <w:tcBorders>
              <w:top w:val="single" w:color="03A9F4" w:sz="1"/>
              <w:left w:val="single" w:color="03A9F4" w:sz="1"/>
              <w:bottom w:val="single" w:color="03A9F4" w:sz="1"/>
              <w:right w:val="single" w:color="03A9F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2"/>
                <w:szCs w:val="22"/>
              </w:rPr>
              <w:t xml:space="preserve">Highest</w:t>
            </w:r>
          </w:p>
        </w:tc>
        <w:tc>
          <w:tcPr>
            <w:tcW w:type="dxa" w:w="2000"/>
            <w:tcBorders>
              <w:top w:val="single" w:color="03A9F4" w:sz="1"/>
              <w:left w:val="single" w:color="03A9F4" w:sz="1"/>
              <w:bottom w:val="single" w:color="03A9F4" w:sz="1"/>
              <w:right w:val="single" w:color="03A9F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2"/>
                <w:szCs w:val="22"/>
              </w:rPr>
              <w:t xml:space="preserve">Moderate</w:t>
            </w:r>
          </w:p>
        </w:tc>
        <w:tc>
          <w:tcPr>
            <w:tcW w:type="dxa" w:w="2860"/>
            <w:tcBorders>
              <w:top w:val="single" w:color="03A9F4" w:sz="1"/>
              <w:left w:val="single" w:color="03A9F4" w:sz="1"/>
              <w:bottom w:val="single" w:color="03A9F4" w:sz="1"/>
              <w:right w:val="single" w:color="03A9F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2"/>
                <w:szCs w:val="22"/>
              </w:rPr>
              <w:t xml:space="preserve">NT$1.5-4K</w:t>
            </w:r>
          </w:p>
        </w:tc>
      </w:tr>
      <w:tr>
        <w:tc>
          <w:tcPr>
            <w:tcW w:type="dxa" w:w="2500"/>
            <w:tcBorders>
              <w:top w:val="single" w:color="03A9F4" w:sz="1"/>
              <w:left w:val="single" w:color="03A9F4" w:sz="1"/>
              <w:bottom w:val="single" w:color="03A9F4" w:sz="1"/>
              <w:right w:val="single" w:color="03A9F4" w:sz="1"/>
            </w:tcBorders>
            <w:shd w:fill="E1F5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2"/>
                <w:szCs w:val="22"/>
              </w:rPr>
              <w:t xml:space="preserve">Wrist</w:t>
            </w:r>
          </w:p>
        </w:tc>
        <w:tc>
          <w:tcPr>
            <w:tcW w:type="dxa" w:w="2000"/>
            <w:tcBorders>
              <w:top w:val="single" w:color="03A9F4" w:sz="1"/>
              <w:left w:val="single" w:color="03A9F4" w:sz="1"/>
              <w:bottom w:val="single" w:color="03A9F4" w:sz="1"/>
              <w:right w:val="single" w:color="03A9F4" w:sz="1"/>
            </w:tcBorders>
            <w:shd w:fill="E1F5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2"/>
                <w:szCs w:val="22"/>
              </w:rPr>
              <w:t xml:space="preserve">Medium</w:t>
            </w:r>
          </w:p>
        </w:tc>
        <w:tc>
          <w:tcPr>
            <w:tcW w:type="dxa" w:w="2000"/>
            <w:tcBorders>
              <w:top w:val="single" w:color="03A9F4" w:sz="1"/>
              <w:left w:val="single" w:color="03A9F4" w:sz="1"/>
              <w:bottom w:val="single" w:color="03A9F4" w:sz="1"/>
              <w:right w:val="single" w:color="03A9F4" w:sz="1"/>
            </w:tcBorders>
            <w:shd w:fill="E1F5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2"/>
                <w:szCs w:val="22"/>
              </w:rPr>
              <w:t xml:space="preserve">Best</w:t>
            </w:r>
          </w:p>
        </w:tc>
        <w:tc>
          <w:tcPr>
            <w:tcW w:type="dxa" w:w="2860"/>
            <w:tcBorders>
              <w:top w:val="single" w:color="03A9F4" w:sz="1"/>
              <w:left w:val="single" w:color="03A9F4" w:sz="1"/>
              <w:bottom w:val="single" w:color="03A9F4" w:sz="1"/>
              <w:right w:val="single" w:color="03A9F4" w:sz="1"/>
            </w:tcBorders>
            <w:shd w:fill="E1F5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2"/>
                <w:szCs w:val="22"/>
              </w:rPr>
              <w:t xml:space="preserve">NT$0.8-2.5K</w:t>
            </w:r>
          </w:p>
        </w:tc>
      </w:tr>
      <w:tr>
        <w:tc>
          <w:tcPr>
            <w:tcW w:type="dxa" w:w="2500"/>
            <w:tcBorders>
              <w:top w:val="single" w:color="03A9F4" w:sz="1"/>
              <w:left w:val="single" w:color="03A9F4" w:sz="1"/>
              <w:bottom w:val="single" w:color="03A9F4" w:sz="1"/>
              <w:right w:val="single" w:color="03A9F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2"/>
                <w:szCs w:val="22"/>
              </w:rPr>
              <w:t xml:space="preserve">Wearable</w:t>
            </w:r>
          </w:p>
        </w:tc>
        <w:tc>
          <w:tcPr>
            <w:tcW w:type="dxa" w:w="2000"/>
            <w:tcBorders>
              <w:top w:val="single" w:color="03A9F4" w:sz="1"/>
              <w:left w:val="single" w:color="03A9F4" w:sz="1"/>
              <w:bottom w:val="single" w:color="03A9F4" w:sz="1"/>
              <w:right w:val="single" w:color="03A9F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2"/>
                <w:szCs w:val="22"/>
              </w:rPr>
              <w:t xml:space="preserve">Reference</w:t>
            </w:r>
          </w:p>
        </w:tc>
        <w:tc>
          <w:tcPr>
            <w:tcW w:type="dxa" w:w="2000"/>
            <w:tcBorders>
              <w:top w:val="single" w:color="03A9F4" w:sz="1"/>
              <w:left w:val="single" w:color="03A9F4" w:sz="1"/>
              <w:bottom w:val="single" w:color="03A9F4" w:sz="1"/>
              <w:right w:val="single" w:color="03A9F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2"/>
                <w:szCs w:val="22"/>
              </w:rPr>
              <w:t xml:space="preserve">Always-on</w:t>
            </w:r>
          </w:p>
        </w:tc>
        <w:tc>
          <w:tcPr>
            <w:tcW w:type="dxa" w:w="2860"/>
            <w:tcBorders>
              <w:top w:val="single" w:color="03A9F4" w:sz="1"/>
              <w:left w:val="single" w:color="03A9F4" w:sz="1"/>
              <w:bottom w:val="single" w:color="03A9F4" w:sz="1"/>
              <w:right w:val="single" w:color="03A9F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2"/>
                <w:szCs w:val="22"/>
              </w:rPr>
              <w:t xml:space="preserve">NT$3-10K</w:t>
            </w:r>
          </w:p>
        </w:tc>
      </w:tr>
    </w:tbl>
    <w:p>
      <w:pPr>
        <w:spacing w:before="200" w:after="100"/>
      </w:pPr>
      <w:r>
        <w:rPr>
          <w:rFonts w:ascii="Arial" w:cs="Arial" w:eastAsia="Arial" w:hAnsi="Arial"/>
          <w:b/>
          <w:bCs/>
          <w:color w:val="01579B"/>
          <w:sz w:val="22"/>
          <w:szCs w:val="22"/>
        </w:rPr>
        <w:t xml:space="preserve">🏥 BUYING TIPS</w:t>
      </w:r>
    </w:p>
    <w:p>
      <w:pPr>
        <w:spacing w:after="80"/>
        <w:ind w:left="360"/>
      </w:pPr>
      <w:r>
        <w:rPr>
          <w:rFonts w:ascii="Arial" w:cs="Arial" w:eastAsia="Arial" w:hAnsi="Arial"/>
          <w:color w:val="01579B"/>
          <w:sz w:val="20"/>
          <w:szCs w:val="20"/>
        </w:rPr>
        <w:t xml:space="preserve">• Verify certification before purchase</w:t>
      </w:r>
    </w:p>
    <w:p>
      <w:pPr>
        <w:spacing w:after="80"/>
        <w:ind w:left="360"/>
      </w:pPr>
      <w:r>
        <w:rPr>
          <w:rFonts w:ascii="Arial" w:cs="Arial" w:eastAsia="Arial" w:hAnsi="Arial"/>
          <w:color w:val="01579B"/>
          <w:sz w:val="20"/>
          <w:szCs w:val="20"/>
        </w:rPr>
        <w:t xml:space="preserve">• Choose specifications based on user needs</w:t>
      </w:r>
    </w:p>
    <w:p>
      <w:pPr>
        <w:spacing w:after="80"/>
        <w:ind w:left="360"/>
      </w:pPr>
      <w:r>
        <w:rPr>
          <w:rFonts w:ascii="Arial" w:cs="Arial" w:eastAsia="Arial" w:hAnsi="Arial"/>
          <w:color w:val="01579B"/>
          <w:sz w:val="20"/>
          <w:szCs w:val="20"/>
        </w:rPr>
        <w:t xml:space="preserve">• Regular calibration ensures accuracy</w:t>
      </w:r>
    </w:p>
    <w:p>
      <w:pPr>
        <w:spacing w:after="80"/>
        <w:ind w:left="360"/>
      </w:pPr>
      <w:r>
        <w:rPr>
          <w:rFonts w:ascii="Arial" w:cs="Arial" w:eastAsia="Arial" w:hAnsi="Arial"/>
          <w:color w:val="01579B"/>
          <w:sz w:val="20"/>
          <w:szCs w:val="20"/>
        </w:rPr>
        <w:t xml:space="preserve">• Consult healthcare professionals with questions</w:t>
      </w:r>
    </w:p>
    <w:p>
      <w:pPr>
        <w:shd w:fill="03A9F4" w:val="clear"/>
        <w:spacing w:before="300" w:after="300"/>
        <w:jc w:val="center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● Browse Certified Devices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2026-01-26T10:21:07.483Z</dcterms:created>
  <dcterms:modified xsi:type="dcterms:W3CDTF">2026-01-26T10:21:07.483Z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