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C6" w:rsidRDefault="00D85DC6" w:rsidP="00D85DC6"/>
    <w:p w:rsidR="00D85DC6" w:rsidRDefault="00D85DC6" w:rsidP="00D85DC6">
      <w:r>
        <w:t>December 12, 2016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existing target sequences and comparing them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</w:p>
    <w:p w:rsidR="00F34D42" w:rsidRDefault="00F34D42" w:rsidP="00D85DC6"/>
    <w:p w:rsidR="00F34D42" w:rsidRDefault="00C17634" w:rsidP="00D85DC6">
      <w:r>
        <w:t>This paper validates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>
        <w:t>.</w:t>
      </w:r>
      <w:r w:rsidR="00D9434D">
        <w:t xml:space="preserve"> 592 new targets are identified for further study.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>(ETL) methods written by the author to computationally discover new information using publicly available data.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 xml:space="preserve"> content which makes it suitable for inclusion in this journal.</w:t>
      </w:r>
    </w:p>
    <w:p w:rsidR="001C6BC9" w:rsidRDefault="001C6BC9" w:rsidP="00D85DC6"/>
    <w:p w:rsidR="00D9434D" w:rsidRPr="00D9434D" w:rsidRDefault="001C6BC9" w:rsidP="00D85DC6">
      <w:r>
        <w:t>I hope this will inspire others by showing that one can discover new and valuable knowledge with a very small budget and some ingenuity.  Repurposing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I.T. developer at </w:t>
      </w:r>
      <w:proofErr w:type="spellStart"/>
      <w:r>
        <w:t>Clarivate</w:t>
      </w:r>
      <w:proofErr w:type="spellEnd"/>
      <w:r>
        <w:t xml:space="preserve"> Analytics (Formerly Thomson Reuters Life Sciences.)</w:t>
      </w:r>
      <w:bookmarkStart w:id="0" w:name="_GoBack"/>
      <w:bookmarkEnd w:id="0"/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498" w:rsidRDefault="00164498">
      <w:r>
        <w:separator/>
      </w:r>
    </w:p>
  </w:endnote>
  <w:endnote w:type="continuationSeparator" w:id="0">
    <w:p w:rsidR="00164498" w:rsidRDefault="0016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498" w:rsidRDefault="00164498">
      <w:r>
        <w:separator/>
      </w:r>
    </w:p>
  </w:footnote>
  <w:footnote w:type="continuationSeparator" w:id="0">
    <w:p w:rsidR="00164498" w:rsidRDefault="00164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737CD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D9D"/>
    <w:rsid w:val="009E1725"/>
    <w:rsid w:val="009F706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661DC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4</cp:revision>
  <cp:lastPrinted>2012-11-16T20:39:00Z</cp:lastPrinted>
  <dcterms:created xsi:type="dcterms:W3CDTF">2016-12-12T16:22:00Z</dcterms:created>
  <dcterms:modified xsi:type="dcterms:W3CDTF">2016-12-13T11:54:00Z</dcterms:modified>
</cp:coreProperties>
</file>