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A1804" w14:textId="77777777" w:rsidR="00747549" w:rsidRDefault="00747549" w:rsidP="00747549"/>
    <w:p w14:paraId="06D8473F" w14:textId="77777777" w:rsidR="00747549" w:rsidRDefault="00747549" w:rsidP="00747549"/>
    <w:p w14:paraId="3231DDAE" w14:textId="77777777" w:rsidR="00747549" w:rsidRDefault="00747549" w:rsidP="00747549"/>
    <w:p w14:paraId="3E1232FA" w14:textId="77777777" w:rsidR="00747549" w:rsidRDefault="00747549" w:rsidP="00747549"/>
    <w:p w14:paraId="5B3A87B2" w14:textId="77777777" w:rsidR="00747549" w:rsidRDefault="00747549" w:rsidP="00747549">
      <w:pPr>
        <w:pStyle w:val="Title"/>
      </w:pPr>
      <w:r>
        <w:t>A target and two drugs for SARS-CoV-2 found by paralog search</w:t>
      </w:r>
    </w:p>
    <w:p w14:paraId="6F74A090" w14:textId="77777777" w:rsidR="00747549" w:rsidRDefault="00747549" w:rsidP="00747549"/>
    <w:p w14:paraId="6840998A" w14:textId="77777777" w:rsidR="00747549" w:rsidRDefault="00747549" w:rsidP="00747549"/>
    <w:p w14:paraId="114F2C43" w14:textId="77777777" w:rsidR="00747549" w:rsidRDefault="00747549" w:rsidP="00747549"/>
    <w:p w14:paraId="2561B3C0" w14:textId="77777777" w:rsidR="00747549" w:rsidRDefault="00747549" w:rsidP="00747549">
      <w:r>
        <w:t>Author:  Jeremy B. Singer</w:t>
      </w:r>
      <w:r>
        <w:rPr>
          <w:rStyle w:val="FootnoteReference"/>
        </w:rPr>
        <w:footnoteReference w:id="1"/>
      </w:r>
      <w:r>
        <w:t>*</w:t>
      </w:r>
    </w:p>
    <w:p w14:paraId="30398313" w14:textId="77777777" w:rsidR="00747549" w:rsidRDefault="00747549" w:rsidP="00747549"/>
    <w:p w14:paraId="29663DD4" w14:textId="77777777" w:rsidR="00747549" w:rsidRDefault="00747549" w:rsidP="00747549"/>
    <w:p w14:paraId="2E7C788B" w14:textId="09235C34" w:rsidR="00747549" w:rsidRDefault="00747549">
      <w:pPr>
        <w:rPr>
          <w:rFonts w:asciiTheme="majorHAnsi" w:eastAsiaTheme="majorEastAsia" w:hAnsiTheme="majorHAnsi" w:cstheme="majorBidi"/>
          <w:color w:val="2F5496" w:themeColor="accent1" w:themeShade="BF"/>
          <w:sz w:val="32"/>
          <w:szCs w:val="32"/>
        </w:rPr>
      </w:pPr>
      <w:r>
        <w:br w:type="page"/>
      </w:r>
    </w:p>
    <w:p w14:paraId="2C94DBAF" w14:textId="77777777" w:rsidR="00747549" w:rsidRDefault="00747549" w:rsidP="007D31A6">
      <w:pPr>
        <w:pStyle w:val="Heading1"/>
      </w:pPr>
    </w:p>
    <w:p w14:paraId="6BCEDABC" w14:textId="2828561E" w:rsidR="00B84EB5" w:rsidRDefault="007D31A6" w:rsidP="007D31A6">
      <w:pPr>
        <w:pStyle w:val="Heading1"/>
      </w:pPr>
      <w:r>
        <w:t>Abstract</w:t>
      </w:r>
    </w:p>
    <w:p w14:paraId="7B88E716" w14:textId="2CC98F3F" w:rsidR="00B723C0" w:rsidRDefault="00B723C0" w:rsidP="00B723C0">
      <w:pPr>
        <w:spacing w:line="480" w:lineRule="auto"/>
      </w:pPr>
      <w:r>
        <w:t xml:space="preserve">Using a paralog search pipeline, the author searched the ChEMBL 25 database, screening targets in it against the SARS-CoV-2 genome </w:t>
      </w:r>
      <w:r w:rsidR="005F5C7A">
        <w:t>finding a target that has an identical</w:t>
      </w:r>
      <w:r>
        <w:t xml:space="preserve"> </w:t>
      </w:r>
      <w:r w:rsidR="005F5C7A">
        <w:t xml:space="preserve">target sequence. </w:t>
      </w:r>
      <w:r>
        <w:t xml:space="preserve">  The the target, RNA polymerase, was found to have 100% identity with a gene in the viral genome of SARS-CoV-2.</w:t>
      </w:r>
    </w:p>
    <w:p w14:paraId="04FACFDA" w14:textId="6B850436" w:rsidR="00B723C0" w:rsidRDefault="005F5C7A" w:rsidP="00B723C0">
      <w:pPr>
        <w:spacing w:line="480" w:lineRule="auto"/>
      </w:pPr>
      <w:r>
        <w:t xml:space="preserve">Three known drugs in the ChEMBL 25 database are associated with the target that was identified.  </w:t>
      </w:r>
      <w:r w:rsidR="00B723C0">
        <w:t xml:space="preserve">Two </w:t>
      </w:r>
      <w:r>
        <w:t xml:space="preserve">of those </w:t>
      </w:r>
      <w:r w:rsidR="000F1B48">
        <w:t>drugs showed high binding affinity in docking simulations, validating them as promising drug candidates</w:t>
      </w:r>
      <w:r w:rsidR="006322C2">
        <w:t xml:space="preserve"> for laboratory testing against </w:t>
      </w:r>
      <w:r w:rsidR="000F1B48">
        <w:t xml:space="preserve"> SARS-CoV-2</w:t>
      </w:r>
      <w:r w:rsidR="006322C2">
        <w:t xml:space="preserve"> infection.</w:t>
      </w:r>
    </w:p>
    <w:p w14:paraId="61C6B34A" w14:textId="1ED8F939" w:rsidR="007D31A6" w:rsidRDefault="007D31A6" w:rsidP="007D31A6"/>
    <w:p w14:paraId="04DDC34C" w14:textId="4B52CF1D" w:rsidR="007D31A6" w:rsidRDefault="007D31A6">
      <w:r>
        <w:br w:type="page"/>
      </w:r>
    </w:p>
    <w:p w14:paraId="42E06167" w14:textId="65DBC2F5" w:rsidR="007D31A6" w:rsidRDefault="007D31A6" w:rsidP="007D31A6">
      <w:pPr>
        <w:pStyle w:val="Heading1"/>
      </w:pPr>
      <w:r>
        <w:lastRenderedPageBreak/>
        <w:t>Introduction</w:t>
      </w:r>
    </w:p>
    <w:p w14:paraId="35B05D85" w14:textId="77777777" w:rsidR="00910BFF" w:rsidRDefault="002432AD" w:rsidP="0065517C">
      <w:pPr>
        <w:spacing w:line="480" w:lineRule="auto"/>
      </w:pPr>
      <w:r>
        <w:t>(Fig</w:t>
      </w:r>
      <w:r w:rsidR="00391C53">
        <w:t xml:space="preserve"> </w:t>
      </w:r>
      <w:r>
        <w:t>1.)</w:t>
      </w:r>
      <w:r w:rsidR="00391C53">
        <w:t xml:space="preserve"> </w:t>
      </w:r>
    </w:p>
    <w:p w14:paraId="2CA2C4C2" w14:textId="6667C2FD" w:rsidR="002432AD" w:rsidRPr="00391C53" w:rsidRDefault="00391C53" w:rsidP="0065517C">
      <w:pPr>
        <w:spacing w:line="480" w:lineRule="auto"/>
      </w:pPr>
      <w:r>
        <w:t xml:space="preserve">An analysis pipeline searches the </w:t>
      </w:r>
      <w:r>
        <w:rPr>
          <w:b/>
          <w:bCs/>
        </w:rPr>
        <w:t>chembl_25</w:t>
      </w:r>
      <w:r>
        <w:t xml:space="preserve"> version of ChEMBL’s database for targets and drugs using viral genomic information from Genbank.</w:t>
      </w:r>
    </w:p>
    <w:p w14:paraId="0007A779" w14:textId="73DAD177" w:rsidR="0065517C" w:rsidRDefault="0065517C" w:rsidP="0065517C">
      <w:pPr>
        <w:spacing w:line="480" w:lineRule="auto"/>
      </w:pPr>
      <w:r>
        <w:t xml:space="preserve">SARS-CoV-2, also known as COVID-19, is a virus that causes flu like symptoms including respiratory distress, in many cases requiring respirators to maintain oxygenation in patients.  It is highly contagious, and is currently causing pandemic infection, with a fatality rate estimated between 2% and 3% </w:t>
      </w:r>
      <w:r>
        <w:fldChar w:fldCharType="begin"/>
      </w:r>
      <w:r>
        <w:instrText xml:space="preserve"> ADDIN EN.CITE &lt;EndNote&gt;&lt;Cite&gt;&lt;Year&gt;2020&lt;/Year&gt;&lt;RecNum&gt;67&lt;/RecNum&gt;&lt;DisplayText&gt;[1]&lt;/DisplayText&gt;&lt;record&gt;&lt;rec-number&gt;67&lt;/rec-number&gt;&lt;foreign-keys&gt;&lt;key app="EN" db-id="s55a2z5drd9zfle9a0uxsse802tr5s9rdxsp" timestamp="1585249658"&gt;67&lt;/key&gt;&lt;/foreign-keys&gt;&lt;ref-type name="Journal Article"&gt;17&lt;/ref-type&gt;&lt;contributors&gt;&lt;/contributors&gt;&lt;titles&gt;&lt;title&gt;Early Release - Case-Fatality Risk Estimates for COVID-19 Calculated by Using a Lag Time for Fatality - Volume 26, Number 6—June 2020 - Emerging Infectious Diseases journal - CDC&lt;/title&gt;&lt;/titles&gt;&lt;keywords&gt;&lt;keyword&gt;2019 novel coronavirus disease, case fatality risk, case-fatality risk, coronaviruses, COVID-19, pandemic, respiratory diseases, SARS-CoV-2, severe acute respiratory syndrome coronavirus 2, viruses, zoonoses&lt;/keyword&gt;&lt;/keywords&gt;&lt;dates&gt;&lt;year&gt;2020&lt;/year&gt;&lt;pub-dates&gt;&lt;date&gt;March 13, 2020&lt;/date&gt;&lt;/pub-dates&gt;&lt;/dates&gt;&lt;urls&gt;&lt;related-urls&gt;&lt;url&gt;https://wwwnc.cdc.gov/eid/article/26/6/20-0320_article&lt;/url&gt;&lt;/related-urls&gt;&lt;/urls&gt;&lt;/record&gt;&lt;/Cite&gt;&lt;/EndNote&gt;</w:instrText>
      </w:r>
      <w:r>
        <w:fldChar w:fldCharType="separate"/>
      </w:r>
      <w:r>
        <w:rPr>
          <w:noProof/>
        </w:rPr>
        <w:t>[1]</w:t>
      </w:r>
      <w:r>
        <w:fldChar w:fldCharType="end"/>
      </w:r>
      <w:r>
        <w:t xml:space="preserve">.  Persons over 60 have may have much higher fatality rates </w:t>
      </w:r>
      <w:r>
        <w:fldChar w:fldCharType="begin"/>
      </w:r>
      <w:r>
        <w:instrText xml:space="preserve"> ADDIN EN.CITE &lt;EndNote&gt;&lt;Cite&gt;&lt;Year&gt;2020&lt;/Year&gt;&lt;RecNum&gt;68&lt;/RecNum&gt;&lt;DisplayText&gt;[2]&lt;/DisplayText&gt;&lt;record&gt;&lt;rec-number&gt;68&lt;/rec-number&gt;&lt;foreign-keys&gt;&lt;key app="EN" db-id="s55a2z5drd9zfle9a0uxsse802tr5s9rdxsp" timestamp="1585249866"&gt;68&lt;/key&gt;&lt;/foreign-keys&gt;&lt;ref-type name="Journal Article"&gt;17&lt;/ref-type&gt;&lt;contributors&gt;&lt;/contributors&gt;&lt;titles&gt;&lt;title&gt;Coronavirus Age, Sex, Demographics (COVID-19) - Worldometer&lt;/title&gt;&lt;/titles&gt;&lt;dates&gt;&lt;year&gt;2020&lt;/year&gt;&lt;/dates&gt;&lt;urls&gt;&lt;related-urls&gt;&lt;url&gt;https://www.worldometers.info/coronavirus/coronavirus-age-sex-demographics/&lt;/url&gt;&lt;/related-urls&gt;&lt;/urls&gt;&lt;/record&gt;&lt;/Cite&gt;&lt;/EndNote&gt;</w:instrText>
      </w:r>
      <w:r>
        <w:fldChar w:fldCharType="separate"/>
      </w:r>
      <w:r>
        <w:rPr>
          <w:noProof/>
        </w:rPr>
        <w:t>[2]</w:t>
      </w:r>
      <w:r>
        <w:fldChar w:fldCharType="end"/>
      </w:r>
      <w:r>
        <w:t>.</w:t>
      </w:r>
    </w:p>
    <w:p w14:paraId="1CB6B66C" w14:textId="443E3116" w:rsidR="0065517C" w:rsidRDefault="0065517C" w:rsidP="0065517C">
      <w:pPr>
        <w:spacing w:line="480" w:lineRule="auto"/>
      </w:pPr>
      <w:r>
        <w:t xml:space="preserve">A target repurposing strategy </w:t>
      </w:r>
      <w:r w:rsidR="005F59BA">
        <w:t>might</w:t>
      </w:r>
      <w:r>
        <w:t xml:space="preserve"> provide drugs more quickly and cheaply than creating new drugs and finding new targets </w:t>
      </w:r>
      <w:r>
        <w:fldChar w:fldCharType="begin"/>
      </w:r>
      <w:r>
        <w:instrText xml:space="preserve"> ADDIN EN.CITE &lt;EndNote&gt;&lt;Cite&gt;&lt;Author&gt;Pollastri&lt;/Author&gt;&lt;Year&gt;2011&lt;/Year&gt;&lt;RecNum&gt;123&lt;/RecNum&gt;&lt;DisplayText&gt;[3]&lt;/DisplayText&gt;&lt;record&gt;&lt;rec-number&gt;123&lt;/rec-number&gt;&lt;foreign-keys&gt;&lt;key app="EN" db-id="s55a2z5drd9zfle9a0uxsse802tr5s9rdxsp" timestamp="1591124235"&gt;123&lt;/key&gt;&lt;/foreign-keys&gt;&lt;ref-type name="Journal Article"&gt;17&lt;/ref-type&gt;&lt;contributors&gt;&lt;authors&gt;&lt;author&gt;Pollastri, M. P.&lt;/author&gt;&lt;author&gt;Campbell, R. K.&lt;/author&gt;&lt;/authors&gt;&lt;/contributors&gt;&lt;auth-address&gt;Northeastern University, Department of Chemistry and Chemical Biology, Hurtig 102, 360 Huntington Avenue, Boston, MA 02115, USAThe Josephine Bay Paul Center in Molecular Biology and Evolution, The Marine Biological Laboratory, 7 MBL Street, Woods Hole, MA 02543, USA&lt;/auth-address&gt;&lt;titles&gt;&lt;title&gt;Target repurposing for neglected diseases&lt;/title&gt;&lt;secondary-title&gt;Future Med Chem&lt;/secondary-title&gt;&lt;/titles&gt;&lt;periodical&gt;&lt;full-title&gt;Future Med Chem&lt;/full-title&gt;&lt;/periodical&gt;&lt;pages&gt;1307-15&lt;/pages&gt;&lt;volume&gt;3&lt;/volume&gt;&lt;number&gt;10&lt;/number&gt;&lt;dates&gt;&lt;year&gt;2011&lt;/year&gt;&lt;pub-dates&gt;&lt;date&gt;Aug&lt;/date&gt;&lt;/pub-dates&gt;&lt;/dates&gt;&lt;isbn&gt;1756-8919 (Print)1756-8927 (Electronic)&lt;/isbn&gt;&lt;accession-num&gt;21859304&lt;/accession-num&gt;&lt;urls&gt;&lt;related-urls&gt;&lt;url&gt;http://dx.doi.org/10.4155/fmc.11.92&lt;/url&gt;&lt;/related-urls&gt;&lt;/urls&gt;&lt;custom2&gt;3160716&lt;/custom2&gt;&lt;electronic-resource-num&gt;10.4155/fmc.11.92&lt;/electronic-resource-num&gt;&lt;language&gt;eng&lt;/language&gt;&lt;/record&gt;&lt;/Cite&gt;&lt;/EndNote&gt;</w:instrText>
      </w:r>
      <w:r>
        <w:fldChar w:fldCharType="separate"/>
      </w:r>
      <w:r>
        <w:rPr>
          <w:noProof/>
        </w:rPr>
        <w:t>[3]</w:t>
      </w:r>
      <w:r>
        <w:fldChar w:fldCharType="end"/>
      </w:r>
      <w:r>
        <w:t xml:space="preserve">.  This strategy </w:t>
      </w:r>
      <w:r w:rsidR="005F59BA">
        <w:t>could</w:t>
      </w:r>
      <w:r>
        <w:t xml:space="preserve"> produce treatments to ameliorate the disease until a vaccine becomes available, or in addition to vaccine</w:t>
      </w:r>
      <w:r w:rsidR="005F59BA">
        <w:t>s</w:t>
      </w:r>
      <w:r>
        <w:t>.</w:t>
      </w:r>
    </w:p>
    <w:p w14:paraId="02C21144" w14:textId="12B67AE1" w:rsidR="0029721C" w:rsidRPr="0029721C" w:rsidRDefault="0029721C" w:rsidP="0065517C">
      <w:pPr>
        <w:spacing w:line="480" w:lineRule="auto"/>
      </w:pPr>
      <w:r w:rsidRPr="0029721C">
        <w:rPr>
          <w:b/>
          <w:bCs/>
        </w:rPr>
        <w:t>DISCLAIMER:</w:t>
      </w:r>
      <w:r>
        <w:t xml:space="preserve"> </w:t>
      </w:r>
      <w:r w:rsidR="0072300A">
        <w:t>The workflow described in this paper was initially conceived as a way to rapidly</w:t>
      </w:r>
      <w:r w:rsidR="003C5EF3">
        <w:t xml:space="preserve"> and cheaply</w:t>
      </w:r>
      <w:r w:rsidR="0072300A">
        <w:t xml:space="preserve"> identify targets and drugs for neglected tropical diseases </w:t>
      </w:r>
      <w:r w:rsidR="0072300A">
        <w:fldChar w:fldCharType="begin">
          <w:fldData xml:space="preserve">PEVuZE5vdGU+PENpdGU+PFllYXI+MjAxOTwvWWVhcj48UmVjTnVtPjY8L1JlY051bT48RGlzcGxh
eVRleHQ+WzMsIDRdPC9EaXNwbGF5VGV4dD48cmVjb3JkPjxyZWMtbnVtYmVyPjY8L3JlYy1udW1i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72300A">
        <w:instrText xml:space="preserve"> ADDIN EN.CITE </w:instrText>
      </w:r>
      <w:r w:rsidR="0072300A">
        <w:fldChar w:fldCharType="begin">
          <w:fldData xml:space="preserve">PEVuZE5vdGU+PENpdGU+PFllYXI+MjAxOTwvWWVhcj48UmVjTnVtPjY8L1JlY051bT48RGlzcGxh
eVRleHQ+WzMsIDRdPC9EaXNwbGF5VGV4dD48cmVjb3JkPjxyZWMtbnVtYmVyPjY8L3JlYy1udW1i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72300A">
        <w:instrText xml:space="preserve"> ADDIN EN.CITE.DATA </w:instrText>
      </w:r>
      <w:r w:rsidR="0072300A">
        <w:fldChar w:fldCharType="end"/>
      </w:r>
      <w:r w:rsidR="0072300A">
        <w:fldChar w:fldCharType="separate"/>
      </w:r>
      <w:r w:rsidR="0072300A">
        <w:rPr>
          <w:noProof/>
        </w:rPr>
        <w:t>[3, 4]</w:t>
      </w:r>
      <w:r w:rsidR="0072300A">
        <w:fldChar w:fldCharType="end"/>
      </w:r>
      <w:r w:rsidR="0072300A">
        <w:t xml:space="preserve">.  </w:t>
      </w:r>
      <w:r>
        <w:t xml:space="preserve"> </w:t>
      </w:r>
      <w:r w:rsidR="00881594">
        <w:rPr>
          <w:b/>
          <w:bCs/>
        </w:rPr>
        <w:t>Results from this workflow</w:t>
      </w:r>
      <w:r>
        <w:rPr>
          <w:b/>
          <w:bCs/>
        </w:rPr>
        <w:t xml:space="preserve"> a</w:t>
      </w:r>
      <w:r w:rsidR="00881594">
        <w:rPr>
          <w:b/>
          <w:bCs/>
        </w:rPr>
        <w:t>re not</w:t>
      </w:r>
      <w:r>
        <w:rPr>
          <w:b/>
          <w:bCs/>
        </w:rPr>
        <w:t xml:space="preserve"> definitive, clinicly approved theraputic option</w:t>
      </w:r>
      <w:r w:rsidR="00881594">
        <w:rPr>
          <w:b/>
          <w:bCs/>
        </w:rPr>
        <w:t>s</w:t>
      </w:r>
      <w:r>
        <w:rPr>
          <w:b/>
          <w:bCs/>
        </w:rPr>
        <w:t>.</w:t>
      </w:r>
      <w:r>
        <w:t xml:space="preserve"> </w:t>
      </w:r>
      <w:r>
        <w:rPr>
          <w:b/>
          <w:bCs/>
        </w:rPr>
        <w:t xml:space="preserve"> These methods are intended to identify targets and drugs for further study.  </w:t>
      </w:r>
      <w:r>
        <w:t>While some dosage and toxicity data are available for the drugs in question from their original usage, the the therapeutic effect of these drugs against SARS-CoV-2 has not been studied.</w:t>
      </w:r>
    </w:p>
    <w:p w14:paraId="20EDF6BB" w14:textId="1991A05F" w:rsidR="0072300A" w:rsidRDefault="0072300A" w:rsidP="0065517C">
      <w:pPr>
        <w:spacing w:line="480" w:lineRule="auto"/>
      </w:pPr>
      <w:r>
        <w:t xml:space="preserve">The workflow uses targets and drugs in databases that are downloadable from the internet, genomic data (in the form of amino acid sequences, </w:t>
      </w:r>
      <w:r w:rsidR="003C5EF3">
        <w:t>(</w:t>
      </w:r>
      <w:r>
        <w:t xml:space="preserve">also available from internet sources) and a software stack that can run on a PC, or on a VM hosted on a PC.  Specifically, the data and software stack </w:t>
      </w:r>
      <w:r w:rsidR="00147EFE">
        <w:t xml:space="preserve">can </w:t>
      </w:r>
      <w:r>
        <w:t>run on a PC running Windows 10, Centos 7</w:t>
      </w:r>
      <w:r w:rsidR="00147EFE">
        <w:t xml:space="preserve"> Linux</w:t>
      </w:r>
      <w:r>
        <w:t xml:space="preserve"> running in a Virtualbox VM,</w:t>
      </w:r>
      <w:r w:rsidR="00BF7CE7">
        <w:t xml:space="preserve"> and a PostgreSQL database running under Centos 7  </w:t>
      </w:r>
      <w:r w:rsidR="00F61C06">
        <w:fldChar w:fldCharType="begin">
          <w:fldData xml:space="preserve">PEVuZE5vdGU+PENpdGU+PFllYXI+MjAyMDwvWWVhcj48UmVjTnVtPjE1NTwvUmVjTnVtPjxEaXNw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</w:fldData>
        </w:fldChar>
      </w:r>
      <w:r w:rsidR="00F61C06">
        <w:instrText xml:space="preserve"> ADDIN EN.CITE </w:instrText>
      </w:r>
      <w:r w:rsidR="00F61C06">
        <w:fldChar w:fldCharType="begin">
          <w:fldData xml:space="preserve">PEVuZE5vdGU+PENpdGU+PFllYXI+MjAyMDwvWWVhcj48UmVjTnVtPjE1NTwvUmVjTnVtPjxEaXNw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</w:fldData>
        </w:fldChar>
      </w:r>
      <w:r w:rsidR="00F61C06">
        <w:instrText xml:space="preserve"> ADDIN EN.CITE.DATA </w:instrText>
      </w:r>
      <w:r w:rsidR="00F61C06">
        <w:fldChar w:fldCharType="end"/>
      </w:r>
      <w:r w:rsidR="00F61C06">
        <w:fldChar w:fldCharType="separate"/>
      </w:r>
      <w:r w:rsidR="00F61C06">
        <w:rPr>
          <w:noProof/>
        </w:rPr>
        <w:t>[5-9]</w:t>
      </w:r>
      <w:r w:rsidR="00F61C06">
        <w:fldChar w:fldCharType="end"/>
      </w:r>
      <w:r w:rsidR="00BF7CE7">
        <w:t>.</w:t>
      </w:r>
      <w:r w:rsidR="003C5EF3">
        <w:t xml:space="preserve">  All software needed are available for free, and run on a PC with</w:t>
      </w:r>
      <w:r w:rsidR="00147EFE">
        <w:t xml:space="preserve"> at least a</w:t>
      </w:r>
      <w:r w:rsidR="003C5EF3">
        <w:t xml:space="preserve"> 4 core 64 bit Intel compatible CPU</w:t>
      </w:r>
      <w:r w:rsidR="00147EFE">
        <w:t>, and</w:t>
      </w:r>
      <w:r w:rsidR="003C5EF3">
        <w:t xml:space="preserve"> having 8 GB of ram.</w:t>
      </w:r>
    </w:p>
    <w:p w14:paraId="461289DD" w14:textId="21332ED2" w:rsidR="00876439" w:rsidRDefault="00876439" w:rsidP="00876439">
      <w:pPr>
        <w:spacing w:line="480" w:lineRule="auto"/>
      </w:pPr>
      <w:r>
        <w:lastRenderedPageBreak/>
        <w:t xml:space="preserve">ChEMBL provides a downloadable database that includes drug targets and drug information for those targets, as well as amino acid sequences of the protein targets </w:t>
      </w:r>
      <w:r>
        <w:fldChar w:fldCharType="begin"/>
      </w:r>
      <w:r w:rsidR="00F61C06">
        <w:instrText xml:space="preserve"> ADDIN EN.CITE &lt;EndNote&gt;&lt;Cite&gt;&lt;Author&gt;Gaulton&lt;/Author&gt;&lt;Year&gt;2017&lt;/Year&gt;&lt;RecNum&gt;2&lt;/RecNum&gt;&lt;DisplayText&gt;[10]&lt;/DisplayText&gt;&lt;record&gt;&lt;rec-number&gt;2&lt;/rec-number&gt;&lt;foreign-keys&gt;&lt;key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sidR="00F61C06">
        <w:rPr>
          <w:noProof/>
        </w:rPr>
        <w:t>[10]</w:t>
      </w:r>
      <w:r>
        <w:fldChar w:fldCharType="end"/>
      </w:r>
      <w:r>
        <w:t>.  Drug targets tend to be proteins that are important enough to the organism to which they belong that they tend to be conserved</w:t>
      </w:r>
      <w:r w:rsidR="00DA7679">
        <w:t xml:space="preserve"> </w:t>
      </w:r>
      <w:r w:rsidR="00DA7679">
        <w:fldChar w:fldCharType="begin"/>
      </w:r>
      <w:r w:rsidR="00DA7679">
        <w:instrText xml:space="preserve"> ADDIN EN.CITE &lt;EndNote&gt;&lt;Cite&gt;&lt;Author&gt;Lv&lt;/Author&gt;&lt;Year&gt;2016&lt;/Year&gt;&lt;RecNum&gt;63&lt;/RecNum&gt;&lt;DisplayText&gt;[11]&lt;/DisplayText&gt;&lt;record&gt;&lt;rec-number&gt;63&lt;/rec-number&gt;&lt;foreign-keys&gt;&lt;key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rsidR="00DA7679">
        <w:fldChar w:fldCharType="separate"/>
      </w:r>
      <w:r w:rsidR="00DA7679">
        <w:rPr>
          <w:noProof/>
        </w:rPr>
        <w:t>[11]</w:t>
      </w:r>
      <w:r w:rsidR="00DA7679">
        <w:fldChar w:fldCharType="end"/>
      </w:r>
      <w:r w:rsidR="00412C42">
        <w:t>.</w:t>
      </w:r>
      <w:r w:rsidR="004B60FD">
        <w:t xml:space="preserve"> </w:t>
      </w:r>
      <w:r>
        <w:t xml:space="preserve"> </w:t>
      </w:r>
      <w:r w:rsidR="00147E08">
        <w:t xml:space="preserve"> If we can find a protein sequence in a disease organism that is sufficiently similar to a known target, the protein may be a promising target in that </w:t>
      </w:r>
      <w:r w:rsidR="008711C5">
        <w:t xml:space="preserve">novel </w:t>
      </w:r>
      <w:r w:rsidR="00147E08">
        <w:t>organism, and drugs used against that target</w:t>
      </w:r>
      <w:r w:rsidR="008711C5">
        <w:t xml:space="preserve"> in the original organism</w:t>
      </w:r>
      <w:r w:rsidR="00147E08">
        <w:t xml:space="preserve"> may be successfully used </w:t>
      </w:r>
      <w:r w:rsidR="00DA7679">
        <w:t>against the new pathogen</w:t>
      </w:r>
      <w:r w:rsidR="00147E08">
        <w:t>.</w:t>
      </w:r>
    </w:p>
    <w:p w14:paraId="4445B06F" w14:textId="69400F54" w:rsidR="00507873" w:rsidRDefault="00507873" w:rsidP="00876439">
      <w:pPr>
        <w:spacing w:line="480" w:lineRule="auto"/>
      </w:pPr>
      <w:r>
        <w:t>Genbank provides a nucleotide sequence database containing genomes of many organisms, including the SARS-CoV-2 virus</w:t>
      </w:r>
      <w:r w:rsidR="00DA7679">
        <w:t xml:space="preserve"> </w:t>
      </w:r>
      <w:r w:rsidR="00DA7679">
        <w:fldChar w:fldCharType="begin"/>
      </w:r>
      <w:r w:rsidR="00DA7679">
        <w:instrText xml:space="preserve"> ADDIN EN.CITE &lt;EndNote&gt;&lt;Cite&gt;&lt;Author&gt;GenBank&lt;/Author&gt;&lt;Year&gt;2020&lt;/Year&gt;&lt;RecNum&gt;60&lt;/RecNum&gt;&lt;DisplayText&gt;[12]&lt;/DisplayText&gt;&lt;record&gt;&lt;rec-number&gt;60&lt;/rec-number&gt;&lt;foreign-keys&gt;&lt;key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rsidR="00DA7679">
        <w:fldChar w:fldCharType="separate"/>
      </w:r>
      <w:r w:rsidR="00DA7679">
        <w:rPr>
          <w:noProof/>
        </w:rPr>
        <w:t>[12]</w:t>
      </w:r>
      <w:r w:rsidR="00DA7679">
        <w:fldChar w:fldCharType="end"/>
      </w:r>
      <w:r w:rsidR="00E223B5">
        <w:t>.</w:t>
      </w:r>
    </w:p>
    <w:p w14:paraId="428DABC8" w14:textId="63C73302" w:rsidR="00507873" w:rsidRDefault="00507873" w:rsidP="00507873">
      <w:pPr>
        <w:spacing w:line="480" w:lineRule="auto"/>
      </w:pPr>
      <w:r>
        <w:t xml:space="preserve">EMBOSS tools provide the </w:t>
      </w:r>
      <w:r>
        <w:rPr>
          <w:b/>
          <w:bCs/>
        </w:rPr>
        <w:t>getorf</w:t>
      </w:r>
      <w:r>
        <w:t xml:space="preserve"> utility that finds the genes in the SARS-CoV-2 genome</w:t>
      </w:r>
      <w:r w:rsidR="00DB1253">
        <w:fldChar w:fldCharType="begin"/>
      </w:r>
      <w:r w:rsidR="00DB1253">
        <w:instrText xml:space="preserve"> ADDIN EN.CITE &lt;EndNote&gt;&lt;Cite&gt;&lt;Author&gt;Rice&lt;/Author&gt;&lt;Year&gt;2020&lt;/Year&gt;&lt;RecNum&gt;62&lt;/RecNum&gt;&lt;DisplayText&gt;[13]&lt;/DisplayText&gt;&lt;record&gt;&lt;rec-number&gt;62&lt;/rec-number&gt;&lt;foreign-keys&gt;&lt;key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rsidR="00DB1253">
        <w:fldChar w:fldCharType="separate"/>
      </w:r>
      <w:r w:rsidR="00DB1253">
        <w:rPr>
          <w:noProof/>
        </w:rPr>
        <w:t>[13]</w:t>
      </w:r>
      <w:r w:rsidR="00DB1253">
        <w:fldChar w:fldCharType="end"/>
      </w:r>
      <w:r>
        <w:t>.  ORFs (Open Reading Frames) are amino acid sequences, including protein coding genes, that we wish to screen for sequence similarity to targets from ChEMBL.</w:t>
      </w:r>
    </w:p>
    <w:p w14:paraId="7728DF7B" w14:textId="3F7511F2" w:rsidR="00DA0773" w:rsidRPr="00DA0773" w:rsidRDefault="00DA0773" w:rsidP="00876439">
      <w:pPr>
        <w:spacing w:line="480" w:lineRule="auto"/>
        <w:rPr>
          <w:b/>
          <w:bCs/>
        </w:rPr>
      </w:pPr>
      <w:r>
        <w:t xml:space="preserve">An ETL (Extract Translate and Load) process downloads the drug target sequences into a file that can be queried with sequence similarity searching software such as </w:t>
      </w:r>
      <w:r>
        <w:rPr>
          <w:b/>
          <w:bCs/>
        </w:rPr>
        <w:t>jackhmmer</w:t>
      </w:r>
      <w:r w:rsidR="00DB1253">
        <w:rPr>
          <w:b/>
          <w:bCs/>
        </w:rPr>
        <w:t xml:space="preserve"> </w:t>
      </w:r>
      <w:r w:rsidR="00DB1253">
        <w:rPr>
          <w:b/>
          <w:bCs/>
        </w:rPr>
        <w:fldChar w:fldCharType="begin"/>
      </w:r>
      <w:r w:rsidR="00DB1253">
        <w:rPr>
          <w:b/>
          <w:bCs/>
        </w:rPr>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DB1253">
        <w:rPr>
          <w:b/>
          <w:bCs/>
        </w:rPr>
        <w:fldChar w:fldCharType="separate"/>
      </w:r>
      <w:r w:rsidR="00DB1253">
        <w:rPr>
          <w:b/>
          <w:bCs/>
          <w:noProof/>
        </w:rPr>
        <w:t>[14]</w:t>
      </w:r>
      <w:r w:rsidR="00DB1253">
        <w:rPr>
          <w:b/>
          <w:bCs/>
        </w:rPr>
        <w:fldChar w:fldCharType="end"/>
      </w:r>
      <w:r>
        <w:rPr>
          <w:b/>
          <w:bCs/>
        </w:rPr>
        <w:t>.</w:t>
      </w:r>
    </w:p>
    <w:p w14:paraId="45C6FF1A" w14:textId="72E86B0B" w:rsidR="00C63637" w:rsidRDefault="00C63637" w:rsidP="00876439">
      <w:pPr>
        <w:spacing w:line="480" w:lineRule="auto"/>
      </w:pPr>
      <w:r>
        <w:rPr>
          <w:b/>
          <w:bCs/>
        </w:rPr>
        <w:t>jackhmmer</w:t>
      </w:r>
      <w:r>
        <w:t xml:space="preserve"> produce</w:t>
      </w:r>
      <w:r w:rsidR="00507873">
        <w:t>d</w:t>
      </w:r>
      <w:r>
        <w:t xml:space="preserve"> similarity reports</w:t>
      </w:r>
      <w:r w:rsidR="00507873">
        <w:t xml:space="preserve"> and scoring summaries for the ORFs.  ETL scripts </w:t>
      </w:r>
      <w:r>
        <w:t>parse</w:t>
      </w:r>
      <w:r w:rsidR="00507873">
        <w:t>d</w:t>
      </w:r>
      <w:r>
        <w:t xml:space="preserve"> the</w:t>
      </w:r>
      <w:r w:rsidR="00507873">
        <w:t>se</w:t>
      </w:r>
      <w:r>
        <w:t xml:space="preserve"> results, and upload</w:t>
      </w:r>
      <w:r w:rsidR="00507873">
        <w:t>ed them</w:t>
      </w:r>
      <w:r>
        <w:t xml:space="preserve"> to supplementary tables in the PostgreSQL database</w:t>
      </w:r>
      <w:r w:rsidR="00FF3C0C">
        <w:t xml:space="preserve"> that contained the </w:t>
      </w:r>
      <w:r w:rsidR="00FF3C0C">
        <w:rPr>
          <w:b/>
          <w:bCs/>
        </w:rPr>
        <w:t>chembl_25</w:t>
      </w:r>
      <w:r w:rsidR="00FF3C0C">
        <w:t xml:space="preserve"> database </w:t>
      </w:r>
      <w:r w:rsidR="008D7DF7">
        <w:t>schema</w:t>
      </w:r>
      <w:r w:rsidR="00801B29">
        <w:t xml:space="preserve"> </w:t>
      </w:r>
      <w:r w:rsidR="00FF3C0C">
        <w:t>that had been downloaded.</w:t>
      </w:r>
    </w:p>
    <w:p w14:paraId="31AB0862" w14:textId="0149F1B1" w:rsidR="00FB1BD3" w:rsidRDefault="00801B29" w:rsidP="00876439">
      <w:pPr>
        <w:spacing w:line="480" w:lineRule="auto"/>
      </w:pPr>
      <w:r>
        <w:t xml:space="preserve">Once the summary information is in the database, statistical methods such as kmeans </w:t>
      </w:r>
      <w:r w:rsidR="008D7DF7">
        <w:t>established</w:t>
      </w:r>
      <w:r w:rsidR="00FB1BD3">
        <w:t xml:space="preserve"> a similarity threshold to select the most promising targets and their drugs</w:t>
      </w:r>
      <w:r w:rsidR="00DB1253">
        <w:t xml:space="preserve"> </w:t>
      </w:r>
      <w:r w:rsidR="00DB1253">
        <w:fldChar w:fldCharType="begin">
          <w:fldData xml:space="preserve">PEVuZE5vdGU+PENpdGU+PFllYXI+MjAyMDwvWWVhcj48UmVjTnVtPjE3PC9SZWNOdW0+PERpc3Bs
YXlUZXh0PlsxNS0xN108L0Rpc3BsYXlUZXh0PjxyZWNvcmQ+PHJlYy1udW1iZXI+MTc8L3JlYy1u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DB1253">
        <w:instrText xml:space="preserve"> ADDIN EN.CITE </w:instrText>
      </w:r>
      <w:r w:rsidR="00DB1253">
        <w:fldChar w:fldCharType="begin">
          <w:fldData xml:space="preserve">PEVuZE5vdGU+PENpdGU+PFllYXI+MjAyMDwvWWVhcj48UmVjTnVtPjE3PC9SZWNOdW0+PERpc3Bs
YXlUZXh0PlsxNS0xN108L0Rpc3BsYXlUZXh0PjxyZWNvcmQ+PHJlYy1udW1iZXI+MTc8L3JlYy1u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DB1253">
        <w:instrText xml:space="preserve"> ADDIN EN.CITE.DATA </w:instrText>
      </w:r>
      <w:r w:rsidR="00DB1253">
        <w:fldChar w:fldCharType="end"/>
      </w:r>
      <w:r w:rsidR="00DB1253">
        <w:fldChar w:fldCharType="separate"/>
      </w:r>
      <w:r w:rsidR="00DB1253">
        <w:rPr>
          <w:noProof/>
        </w:rPr>
        <w:t>[15-17]</w:t>
      </w:r>
      <w:r w:rsidR="00DB1253">
        <w:fldChar w:fldCharType="end"/>
      </w:r>
      <w:r w:rsidR="00FB1BD3">
        <w:t>.</w:t>
      </w:r>
    </w:p>
    <w:p w14:paraId="192B07D5" w14:textId="5FCAC6A2" w:rsidR="00FB1BD3" w:rsidRDefault="00AE5F16" w:rsidP="00876439">
      <w:pPr>
        <w:spacing w:line="480" w:lineRule="auto"/>
      </w:pPr>
      <w:r>
        <w:t xml:space="preserve">Swissdock, an opensource docking server, </w:t>
      </w:r>
      <w:r w:rsidR="0073028F">
        <w:t>was used to evaluate</w:t>
      </w:r>
      <w:r>
        <w:t xml:space="preserve"> the identified drugs for docking affinity </w:t>
      </w:r>
      <w:r w:rsidR="008D7DF7">
        <w:t xml:space="preserve">to the target(s) found </w:t>
      </w:r>
      <w:r>
        <w:t>to validate</w:t>
      </w:r>
      <w:r w:rsidR="008D7DF7">
        <w:t xml:space="preserve"> whether these drugs might be effective</w:t>
      </w:r>
      <w:r w:rsidR="00DB1253">
        <w:t xml:space="preserve"> </w:t>
      </w:r>
      <w:r w:rsidR="00DB1253">
        <w:fldChar w:fldCharType="begin"/>
      </w:r>
      <w:r w:rsidR="00DB1253">
        <w:instrText xml:space="preserve"> ADDIN EN.CITE &lt;EndNote&gt;&lt;Cite&gt;&lt;Author&gt;Grosdidier&lt;/Author&gt;&lt;Year&gt;2020&lt;/Year&gt;&lt;RecNum&gt;151&lt;/RecNum&gt;&lt;DisplayText&gt;[18]&lt;/DisplayText&gt;&lt;record&gt;&lt;rec-number&gt;151&lt;/rec-number&gt;&lt;foreign-keys&gt;&lt;key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DB1253">
        <w:fldChar w:fldCharType="separate"/>
      </w:r>
      <w:r w:rsidR="00DB1253">
        <w:rPr>
          <w:noProof/>
        </w:rPr>
        <w:t>[18]</w:t>
      </w:r>
      <w:r w:rsidR="00DB1253">
        <w:fldChar w:fldCharType="end"/>
      </w:r>
      <w:r>
        <w:t>.</w:t>
      </w:r>
    </w:p>
    <w:p w14:paraId="153E7797" w14:textId="7B2D0561" w:rsidR="007D31A6" w:rsidRDefault="007D31A6" w:rsidP="007D31A6">
      <w:pPr>
        <w:pStyle w:val="Heading1"/>
      </w:pPr>
      <w:r>
        <w:t>Materials and methods</w:t>
      </w:r>
    </w:p>
    <w:p w14:paraId="2573A1A1" w14:textId="17518FC5" w:rsidR="00C63637" w:rsidRDefault="00C63637" w:rsidP="00C63637">
      <w:pPr>
        <w:spacing w:line="480" w:lineRule="auto"/>
      </w:pPr>
      <w:r>
        <w:t>(Fig</w:t>
      </w:r>
      <w:r w:rsidR="001C3575">
        <w:t xml:space="preserve"> </w:t>
      </w:r>
      <w:r w:rsidR="002432AD">
        <w:t>2</w:t>
      </w:r>
      <w:r>
        <w:t xml:space="preserve"> .)</w:t>
      </w:r>
      <w:r w:rsidR="001C3575">
        <w:t xml:space="preserve"> Target and drug analytical workflow.</w:t>
      </w:r>
    </w:p>
    <w:p w14:paraId="2F053B2E" w14:textId="250BC7CF" w:rsidR="005F7D4D" w:rsidRDefault="005F7D4D" w:rsidP="00C63637">
      <w:pPr>
        <w:spacing w:line="480" w:lineRule="auto"/>
      </w:pPr>
      <w:r>
        <w:lastRenderedPageBreak/>
        <w:t xml:space="preserve">Before executing the workflow, VirtualBox and the Centos 7 Linux image are installed and executed on the work PC.  An empty PostgreSQL database is installed, and a single user named “user” created </w:t>
      </w:r>
      <w:r>
        <w:fldChar w:fldCharType="begin">
          <w:fldData xml:space="preserve">PEVuZE5vdGU+PENpdGU+PFllYXI+MjAyMDwvWWVhcj48UmVjTnVtPjE1NTwvUmVjTnVtPjxEaXNw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</w:fldData>
        </w:fldChar>
      </w:r>
      <w:r>
        <w:instrText xml:space="preserve"> ADDIN EN.CITE </w:instrText>
      </w:r>
      <w:r>
        <w:fldChar w:fldCharType="begin">
          <w:fldData xml:space="preserve">PEVuZE5vdGU+PENpdGU+PFllYXI+MjAyMDwvWWVhcj48UmVjTnVtPjE1NTwvUmVjTnVtPjxEaXNw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</w:fldData>
        </w:fldChar>
      </w:r>
      <w:r>
        <w:instrText xml:space="preserve"> ADDIN EN.CITE.DATA </w:instrText>
      </w:r>
      <w:r>
        <w:fldChar w:fldCharType="end"/>
      </w:r>
      <w:r>
        <w:fldChar w:fldCharType="separate"/>
      </w:r>
      <w:r>
        <w:rPr>
          <w:noProof/>
        </w:rPr>
        <w:t>[5-7, 9]</w:t>
      </w:r>
      <w:r>
        <w:fldChar w:fldCharType="end"/>
      </w:r>
      <w:r>
        <w:t>.</w:t>
      </w:r>
    </w:p>
    <w:p w14:paraId="3259E5CB" w14:textId="74391591" w:rsidR="005F7D4D" w:rsidRDefault="005F7D4D" w:rsidP="00C63637">
      <w:pPr>
        <w:spacing w:line="480" w:lineRule="auto"/>
      </w:pPr>
      <w:r>
        <w:t>The PostgreSQL dump archive of the ChEMBL version 25 database is downloaded, decompressed, and restored in the Centos 7 VM.</w:t>
      </w:r>
    </w:p>
    <w:p w14:paraId="4CFD4E3E" w14:textId="364BC3C4" w:rsidR="005F7D4D" w:rsidRDefault="005F7D4D" w:rsidP="00C63637">
      <w:pPr>
        <w:spacing w:line="480" w:lineRule="auto"/>
      </w:pPr>
      <w:r>
        <w:t xml:space="preserve">EMBOSS tools are installed </w:t>
      </w:r>
      <w:r>
        <w:fldChar w:fldCharType="begin"/>
      </w:r>
      <w:r>
        <w:instrText xml:space="preserve"> ADDIN EN.CITE &lt;EndNote&gt;&lt;Cite&gt;&lt;Author&gt;Rice&lt;/Author&gt;&lt;Year&gt;2020&lt;/Year&gt;&lt;RecNum&gt;62&lt;/RecNum&gt;&lt;DisplayText&gt;[13]&lt;/DisplayText&gt;&lt;record&gt;&lt;rec-number&gt;62&lt;/rec-number&gt;&lt;foreign-keys&gt;&lt;key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Pr>
          <w:noProof/>
        </w:rPr>
        <w:t>[13]</w:t>
      </w:r>
      <w:r>
        <w:fldChar w:fldCharType="end"/>
      </w:r>
      <w:r>
        <w:t>.</w:t>
      </w:r>
    </w:p>
    <w:p w14:paraId="600C6066" w14:textId="1E560944" w:rsidR="00C63637" w:rsidRDefault="00C63637" w:rsidP="00C63637">
      <w:pPr>
        <w:spacing w:line="480" w:lineRule="auto"/>
      </w:pPr>
      <w:r>
        <w:t>The genome of SARS-CoV-2 (The COVID-19 virus) was downloaded from Genbank via NCBI’s website</w:t>
      </w:r>
      <w:r w:rsidR="00A25247">
        <w:t xml:space="preserve"> as </w:t>
      </w:r>
      <w:r w:rsidR="00A25247">
        <w:fldChar w:fldCharType="begin"/>
      </w:r>
      <w:r w:rsidR="00A25247">
        <w:instrText xml:space="preserve"> REF _Ref45092308 \h </w:instrText>
      </w:r>
      <w:r w:rsidR="00A25247">
        <w:fldChar w:fldCharType="separate"/>
      </w:r>
      <w:r w:rsidR="00A25247" w:rsidRPr="0073028F">
        <w:t>MN908947.3.FASTA</w:t>
      </w:r>
      <w:r w:rsidR="00A25247">
        <w:t>.</w:t>
      </w:r>
      <w:r w:rsidR="00A25247">
        <w:fldChar w:fldCharType="end"/>
      </w:r>
      <w:r>
        <w:t xml:space="preserve"> </w:t>
      </w:r>
      <w:r>
        <w:fldChar w:fldCharType="begin"/>
      </w:r>
      <w:r w:rsidR="00DA7679">
        <w:instrText xml:space="preserve"> ADDIN EN.CITE &lt;EndNote&gt;&lt;Cite&gt;&lt;Author&gt;GenBank&lt;/Author&gt;&lt;Year&gt;2020&lt;/Year&gt;&lt;RecNum&gt;60&lt;/RecNum&gt;&lt;DisplayText&gt;[12]&lt;/DisplayText&gt;&lt;record&gt;&lt;rec-number&gt;60&lt;/rec-number&gt;&lt;foreign-keys&gt;&lt;key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fldChar w:fldCharType="separate"/>
      </w:r>
      <w:r w:rsidR="00DA7679">
        <w:rPr>
          <w:noProof/>
        </w:rPr>
        <w:t>[12]</w:t>
      </w:r>
      <w:r>
        <w:fldChar w:fldCharType="end"/>
      </w:r>
      <w:r w:rsidR="00A25247">
        <w:t>.</w:t>
      </w:r>
      <w:r w:rsidR="00F65352">
        <w:t xml:space="preserve"> </w:t>
      </w:r>
    </w:p>
    <w:p w14:paraId="2966D168" w14:textId="56EC34FF" w:rsidR="008E1993" w:rsidRDefault="008E1993" w:rsidP="008E1993">
      <w:r>
        <w:t xml:space="preserve">ORFs were translated using EMBOSS tools </w:t>
      </w:r>
      <w:r>
        <w:fldChar w:fldCharType="begin"/>
      </w:r>
      <w:r w:rsidR="00DA7679">
        <w:instrText xml:space="preserve"> ADDIN EN.CITE &lt;EndNote&gt;&lt;Cite&gt;&lt;Author&gt;Rice&lt;/Author&gt;&lt;Year&gt;2020&lt;/Year&gt;&lt;RecNum&gt;62&lt;/RecNum&gt;&lt;DisplayText&gt;[13]&lt;/DisplayText&gt;&lt;record&gt;&lt;rec-number&gt;62&lt;/rec-number&gt;&lt;foreign-keys&gt;&lt;key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DA7679">
        <w:rPr>
          <w:noProof/>
        </w:rPr>
        <w:t>[13]</w:t>
      </w:r>
      <w:r>
        <w:fldChar w:fldCharType="end"/>
      </w:r>
      <w:r>
        <w:t>.  The orfs were translated rather than using curated protein sequences because the translation tool provides the amino acid FAST</w:t>
      </w:r>
      <w:r w:rsidR="007301FB">
        <w:t>A</w:t>
      </w:r>
      <w:r>
        <w:t xml:space="preserve"> sequences in a form convenient for querying.  While many ORFs may not be actual proteins, the query that uses these ORFs will eliminate them from consideration.</w:t>
      </w:r>
    </w:p>
    <w:p w14:paraId="687C46E4" w14:textId="77777777" w:rsidR="008E1993" w:rsidRDefault="008E1993" w:rsidP="008E1993">
      <w:pPr>
        <w:spacing w:line="480" w:lineRule="auto"/>
      </w:pPr>
      <w:r>
        <w:t>This command creates a file containing all the open reading frames (ORFs) found and translates the nucleotide sequences into amino acid sequences:</w:t>
      </w:r>
    </w:p>
    <w:p w14:paraId="02B876F1" w14:textId="77777777" w:rsidR="008E1993" w:rsidRPr="00821541" w:rsidRDefault="008E1993" w:rsidP="008E1993">
      <w:pPr>
        <w:ind w:firstLine="720"/>
        <w:rPr>
          <w:rFonts w:ascii="Lucida Console" w:hAnsi="Lucida Console" w:cs="Lucida Console"/>
          <w:b/>
          <w:bCs/>
          <w:sz w:val="18"/>
          <w:szCs w:val="18"/>
        </w:rPr>
      </w:pPr>
      <w:r w:rsidRPr="00821541">
        <w:rPr>
          <w:rFonts w:ascii="Lucida Console" w:hAnsi="Lucida Console" w:cs="Lucida Console"/>
          <w:b/>
          <w:bCs/>
          <w:sz w:val="18"/>
          <w:szCs w:val="18"/>
        </w:rPr>
        <w:t>getorf MN908947.3.FASTA</w:t>
      </w:r>
    </w:p>
    <w:p w14:paraId="79B7B46B" w14:textId="2DCB0F24" w:rsidR="008E1993" w:rsidRPr="00821541" w:rsidRDefault="008E1993" w:rsidP="008E1993">
      <w:pPr>
        <w:rPr>
          <w:rFonts w:cstheme="minorHAnsi"/>
        </w:rPr>
      </w:pPr>
      <w:r w:rsidRPr="00821541">
        <w:rPr>
          <w:rFonts w:cstheme="minorHAnsi"/>
        </w:rPr>
        <w:t>This creates file</w:t>
      </w:r>
      <w:r w:rsidR="00E75ABE">
        <w:rPr>
          <w:rFonts w:cstheme="minorHAnsi"/>
        </w:rPr>
        <w:t xml:space="preserve"> </w:t>
      </w:r>
      <w:r w:rsidR="00E75ABE" w:rsidRPr="00E75ABE">
        <w:rPr>
          <w:rFonts w:cstheme="minorHAnsi"/>
          <w:b/>
          <w:bCs/>
        </w:rPr>
        <w:fldChar w:fldCharType="begin"/>
      </w:r>
      <w:r w:rsidR="00E75ABE" w:rsidRPr="00E75ABE">
        <w:rPr>
          <w:rFonts w:cstheme="minorHAnsi"/>
          <w:b/>
          <w:bCs/>
        </w:rPr>
        <w:instrText xml:space="preserve"> REF _Ref45196510 \h </w:instrText>
      </w:r>
      <w:r w:rsidR="00E75ABE">
        <w:rPr>
          <w:rFonts w:cstheme="minorHAnsi"/>
          <w:b/>
          <w:bCs/>
        </w:rPr>
        <w:instrText xml:space="preserve"> \* MERGEFORMAT </w:instrText>
      </w:r>
      <w:r w:rsidR="00E75ABE" w:rsidRPr="00E75ABE">
        <w:rPr>
          <w:rFonts w:cstheme="minorHAnsi"/>
          <w:b/>
          <w:bCs/>
        </w:rPr>
      </w:r>
      <w:r w:rsidR="00E75ABE" w:rsidRPr="00E75ABE">
        <w:rPr>
          <w:rFonts w:cstheme="minorHAnsi"/>
          <w:b/>
          <w:bCs/>
        </w:rPr>
        <w:fldChar w:fldCharType="separate"/>
      </w:r>
      <w:r w:rsidR="00E75ABE" w:rsidRPr="00E75ABE">
        <w:rPr>
          <w:b/>
          <w:bCs/>
        </w:rPr>
        <w:t>mn908947.orf</w:t>
      </w:r>
      <w:r w:rsidR="00E75ABE" w:rsidRPr="00E75ABE">
        <w:rPr>
          <w:rFonts w:cstheme="minorHAnsi"/>
          <w:b/>
          <w:bCs/>
        </w:rPr>
        <w:fldChar w:fldCharType="end"/>
      </w:r>
      <w:r w:rsidRPr="00821541">
        <w:rPr>
          <w:rFonts w:cstheme="minorHAnsi"/>
        </w:rPr>
        <w:t>, which contains all the ORFs found for the .FASTA file.</w:t>
      </w:r>
    </w:p>
    <w:p w14:paraId="239BC1CE" w14:textId="3E3F6713" w:rsidR="008E1993" w:rsidRDefault="008E1993" w:rsidP="00C63637">
      <w:pPr>
        <w:spacing w:line="480" w:lineRule="auto"/>
      </w:pPr>
      <w:r>
        <w:t xml:space="preserve">The set of target sequences comes from the </w:t>
      </w:r>
      <w:r w:rsidRPr="0089235F">
        <w:rPr>
          <w:b/>
          <w:bCs/>
        </w:rPr>
        <w:t>ChEMBL_25</w:t>
      </w:r>
      <w:r>
        <w:t xml:space="preserve"> PostgreSQL database and was downloaded by a </w:t>
      </w:r>
      <w:r>
        <w:rPr>
          <w:i/>
          <w:iCs/>
        </w:rPr>
        <w:t>psql</w:t>
      </w:r>
      <w:r>
        <w:t xml:space="preserve"> script </w:t>
      </w:r>
      <w:r w:rsidR="009A31B7" w:rsidRPr="008C5A5D">
        <w:rPr>
          <w:b/>
          <w:bCs/>
        </w:rPr>
        <w:fldChar w:fldCharType="begin"/>
      </w:r>
      <w:r w:rsidR="009A31B7" w:rsidRPr="008C5A5D">
        <w:rPr>
          <w:b/>
          <w:bCs/>
        </w:rPr>
        <w:instrText xml:space="preserve"> REF _Ref45100005 \h </w:instrText>
      </w:r>
      <w:r w:rsidR="008C5A5D">
        <w:rPr>
          <w:b/>
          <w:bCs/>
        </w:rPr>
        <w:instrText xml:space="preserve"> \* MERGEFORMAT </w:instrText>
      </w:r>
      <w:r w:rsidR="009A31B7" w:rsidRPr="008C5A5D">
        <w:rPr>
          <w:b/>
          <w:bCs/>
        </w:rPr>
      </w:r>
      <w:r w:rsidR="009A31B7" w:rsidRPr="008C5A5D">
        <w:rPr>
          <w:b/>
          <w:bCs/>
        </w:rPr>
        <w:fldChar w:fldCharType="separate"/>
      </w:r>
      <w:r w:rsidR="009A31B7" w:rsidRPr="008C5A5D">
        <w:rPr>
          <w:b/>
          <w:bCs/>
        </w:rPr>
        <w:t>chembl_25_targets.sql</w:t>
      </w:r>
      <w:r w:rsidR="009A31B7" w:rsidRPr="008C5A5D">
        <w:rPr>
          <w:b/>
          <w:bCs/>
        </w:rPr>
        <w:fldChar w:fldCharType="end"/>
      </w:r>
      <w:r w:rsidR="008C5A5D">
        <w:rPr>
          <w:b/>
          <w:bCs/>
        </w:rPr>
        <w:t xml:space="preserve"> </w:t>
      </w:r>
      <w:r w:rsidR="008C5A5D">
        <w:t xml:space="preserve">as file </w:t>
      </w:r>
      <w:r w:rsidR="004F0A08" w:rsidRPr="004F0A08">
        <w:rPr>
          <w:b/>
          <w:bCs/>
        </w:rPr>
        <w:fldChar w:fldCharType="begin"/>
      </w:r>
      <w:r w:rsidR="004F0A08" w:rsidRPr="004F0A08">
        <w:rPr>
          <w:b/>
          <w:bCs/>
        </w:rPr>
        <w:instrText xml:space="preserve"> REF _Ref45100435 \h </w:instrText>
      </w:r>
      <w:r w:rsidR="004F0A08">
        <w:rPr>
          <w:b/>
          <w:bCs/>
        </w:rPr>
        <w:instrText xml:space="preserve"> \* MERGEFORMAT </w:instrText>
      </w:r>
      <w:r w:rsidR="004F0A08" w:rsidRPr="004F0A08">
        <w:rPr>
          <w:b/>
          <w:bCs/>
        </w:rPr>
      </w:r>
      <w:r w:rsidR="004F0A08" w:rsidRPr="004F0A08">
        <w:rPr>
          <w:b/>
          <w:bCs/>
        </w:rPr>
        <w:fldChar w:fldCharType="separate"/>
      </w:r>
      <w:r w:rsidR="004F0A08" w:rsidRPr="004F0A08">
        <w:rPr>
          <w:b/>
          <w:bCs/>
        </w:rPr>
        <w:t>chembl_targets.txt</w:t>
      </w:r>
      <w:r w:rsidR="004F0A08" w:rsidRPr="004F0A08">
        <w:rPr>
          <w:b/>
          <w:bCs/>
        </w:rPr>
        <w:fldChar w:fldCharType="end"/>
      </w:r>
      <w:r w:rsidR="009A31B7">
        <w:t>.</w:t>
      </w:r>
    </w:p>
    <w:p w14:paraId="21621DAB" w14:textId="3F5464EC" w:rsidR="004F0A08" w:rsidRDefault="004F0A08" w:rsidP="00C63637">
      <w:pPr>
        <w:spacing w:line="480" w:lineRule="auto"/>
      </w:pPr>
      <w:r>
        <w:t>These targets are converted by a Perl script (</w:t>
      </w:r>
      <w:r w:rsidR="00F634CE" w:rsidRPr="00F634CE">
        <w:rPr>
          <w:b/>
          <w:bCs/>
        </w:rPr>
        <w:fldChar w:fldCharType="begin"/>
      </w:r>
      <w:r w:rsidR="00F634CE" w:rsidRPr="00F634CE">
        <w:rPr>
          <w:b/>
          <w:bCs/>
        </w:rPr>
        <w:instrText xml:space="preserve"> REF _Ref45100732 \h </w:instrText>
      </w:r>
      <w:r w:rsidR="00F634CE">
        <w:rPr>
          <w:b/>
          <w:bCs/>
        </w:rPr>
        <w:instrText xml:space="preserve"> \* MERGEFORMAT </w:instrText>
      </w:r>
      <w:r w:rsidR="00F634CE" w:rsidRPr="00F634CE">
        <w:rPr>
          <w:b/>
          <w:bCs/>
        </w:rPr>
      </w:r>
      <w:r w:rsidR="00F634CE" w:rsidRPr="00F634CE">
        <w:rPr>
          <w:b/>
          <w:bCs/>
        </w:rPr>
        <w:fldChar w:fldCharType="separate"/>
      </w:r>
      <w:r w:rsidR="00F634CE" w:rsidRPr="00F634CE">
        <w:rPr>
          <w:b/>
          <w:bCs/>
        </w:rPr>
        <w:t>split_to_fasta.pl</w:t>
      </w:r>
      <w:r w:rsidR="00F634CE" w:rsidRPr="00F634CE">
        <w:rPr>
          <w:b/>
          <w:bCs/>
        </w:rPr>
        <w:fldChar w:fldCharType="end"/>
      </w:r>
      <w:r>
        <w:t>)</w:t>
      </w:r>
      <w:r w:rsidR="00F634CE">
        <w:t xml:space="preserve"> creating file </w:t>
      </w:r>
      <w:r w:rsidR="00835714" w:rsidRPr="00835714">
        <w:rPr>
          <w:b/>
          <w:bCs/>
        </w:rPr>
        <w:fldChar w:fldCharType="begin"/>
      </w:r>
      <w:r w:rsidR="00835714" w:rsidRPr="00835714">
        <w:rPr>
          <w:b/>
          <w:bCs/>
        </w:rPr>
        <w:instrText xml:space="preserve"> REF _Ref45100900 \h </w:instrText>
      </w:r>
      <w:r w:rsidR="00835714">
        <w:rPr>
          <w:b/>
          <w:bCs/>
        </w:rPr>
        <w:instrText xml:space="preserve"> \* MERGEFORMAT </w:instrText>
      </w:r>
      <w:r w:rsidR="00835714" w:rsidRPr="00835714">
        <w:rPr>
          <w:b/>
          <w:bCs/>
        </w:rPr>
      </w:r>
      <w:r w:rsidR="00835714" w:rsidRPr="00835714">
        <w:rPr>
          <w:b/>
          <w:bCs/>
        </w:rPr>
        <w:fldChar w:fldCharType="separate"/>
      </w:r>
      <w:r w:rsidR="00835714" w:rsidRPr="00835714">
        <w:rPr>
          <w:b/>
          <w:bCs/>
        </w:rPr>
        <w:t>component_sequences.fa</w:t>
      </w:r>
      <w:r w:rsidR="00835714" w:rsidRPr="00835714">
        <w:rPr>
          <w:b/>
          <w:bCs/>
        </w:rPr>
        <w:fldChar w:fldCharType="end"/>
      </w:r>
      <w:r w:rsidR="00835714">
        <w:t>.</w:t>
      </w:r>
    </w:p>
    <w:p w14:paraId="7730DB86" w14:textId="5D9F0108" w:rsidR="0081345A" w:rsidRDefault="00C63637" w:rsidP="00987570">
      <w:pPr>
        <w:spacing w:line="480" w:lineRule="auto"/>
      </w:pPr>
      <w:r>
        <w:t xml:space="preserve">Using </w:t>
      </w:r>
      <w:r w:rsidRPr="0058357B">
        <w:rPr>
          <w:b/>
          <w:bCs/>
        </w:rPr>
        <w:t>jackhmmer</w:t>
      </w:r>
      <w:r>
        <w:t xml:space="preserve"> to provide similarity reports and sequence alignments, a pipeline imported scores showing sequence</w:t>
      </w:r>
      <w:r w:rsidR="00987570">
        <w:t xml:space="preserve"> and structural</w:t>
      </w:r>
      <w:r>
        <w:t xml:space="preserve"> similarity</w:t>
      </w:r>
      <w:r w:rsidR="00987570">
        <w:t xml:space="preserve"> </w:t>
      </w:r>
      <w:r w:rsidR="00987570">
        <w:fldChar w:fldCharType="begin"/>
      </w:r>
      <w:r w:rsidR="00DA7679">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987570">
        <w:fldChar w:fldCharType="separate"/>
      </w:r>
      <w:r w:rsidR="00DA7679">
        <w:rPr>
          <w:noProof/>
        </w:rPr>
        <w:t>[14]</w:t>
      </w:r>
      <w:r w:rsidR="00987570">
        <w:fldChar w:fldCharType="end"/>
      </w:r>
      <w:r>
        <w:t xml:space="preserve">. </w:t>
      </w:r>
      <w:r w:rsidR="007154C3">
        <w:t xml:space="preserve">  This process created files </w:t>
      </w:r>
      <w:r w:rsidR="006F77A8" w:rsidRPr="006F77A8">
        <w:rPr>
          <w:b/>
          <w:bCs/>
        </w:rPr>
        <w:fldChar w:fldCharType="begin"/>
      </w:r>
      <w:r w:rsidR="006F77A8" w:rsidRPr="006F77A8">
        <w:rPr>
          <w:b/>
          <w:bCs/>
        </w:rPr>
        <w:instrText xml:space="preserve"> REF _Ref45203765 \h  \* MERGEFORMAT </w:instrText>
      </w:r>
      <w:r w:rsidR="006F77A8" w:rsidRPr="006F77A8">
        <w:rPr>
          <w:b/>
          <w:bCs/>
        </w:rPr>
      </w:r>
      <w:r w:rsidR="006F77A8" w:rsidRPr="006F77A8">
        <w:rPr>
          <w:b/>
          <w:bCs/>
        </w:rPr>
        <w:fldChar w:fldCharType="separate"/>
      </w:r>
      <w:r w:rsidR="006F77A8" w:rsidRPr="006F77A8">
        <w:rPr>
          <w:b/>
          <w:bCs/>
        </w:rPr>
        <w:t>orf.hmm.txt</w:t>
      </w:r>
      <w:r w:rsidR="006F77A8" w:rsidRPr="006F77A8">
        <w:rPr>
          <w:b/>
          <w:bCs/>
        </w:rPr>
        <w:fldChar w:fldCharType="end"/>
      </w:r>
      <w:r w:rsidR="006F77A8">
        <w:t xml:space="preserve"> and </w:t>
      </w:r>
      <w:r w:rsidR="006F77A8" w:rsidRPr="006F77A8">
        <w:rPr>
          <w:b/>
          <w:bCs/>
        </w:rPr>
        <w:fldChar w:fldCharType="begin"/>
      </w:r>
      <w:r w:rsidR="006F77A8" w:rsidRPr="006F77A8">
        <w:rPr>
          <w:b/>
          <w:bCs/>
        </w:rPr>
        <w:instrText xml:space="preserve"> REF _Ref45203782 \h  \* MERGEFORMAT </w:instrText>
      </w:r>
      <w:r w:rsidR="006F77A8" w:rsidRPr="006F77A8">
        <w:rPr>
          <w:b/>
          <w:bCs/>
        </w:rPr>
      </w:r>
      <w:r w:rsidR="006F77A8" w:rsidRPr="006F77A8">
        <w:rPr>
          <w:b/>
          <w:bCs/>
        </w:rPr>
        <w:fldChar w:fldCharType="separate"/>
      </w:r>
      <w:r w:rsidR="006F77A8" w:rsidRPr="006F77A8">
        <w:rPr>
          <w:b/>
          <w:bCs/>
        </w:rPr>
        <w:t>orf.summary</w:t>
      </w:r>
      <w:r w:rsidR="006F77A8" w:rsidRPr="006F77A8">
        <w:rPr>
          <w:b/>
          <w:bCs/>
        </w:rPr>
        <w:fldChar w:fldCharType="end"/>
      </w:r>
      <w:r w:rsidR="006F77A8">
        <w:t>.</w:t>
      </w:r>
    </w:p>
    <w:p w14:paraId="4526B424" w14:textId="77777777" w:rsidR="0028157D" w:rsidRDefault="007C7ECE">
      <w:r>
        <w:t xml:space="preserve">The Perl script </w:t>
      </w:r>
      <w:r w:rsidR="0028157D" w:rsidRPr="0028157D">
        <w:rPr>
          <w:b/>
          <w:bCs/>
        </w:rPr>
        <w:fldChar w:fldCharType="begin"/>
      </w:r>
      <w:r w:rsidR="0028157D" w:rsidRPr="0028157D">
        <w:rPr>
          <w:b/>
          <w:bCs/>
        </w:rPr>
        <w:instrText xml:space="preserve"> REF _Ref45204546 \h  \* MERGEFORMAT </w:instrText>
      </w:r>
      <w:r w:rsidR="0028157D" w:rsidRPr="0028157D">
        <w:rPr>
          <w:b/>
          <w:bCs/>
        </w:rPr>
      </w:r>
      <w:r w:rsidR="0028157D" w:rsidRPr="0028157D">
        <w:rPr>
          <w:b/>
          <w:bCs/>
        </w:rPr>
        <w:fldChar w:fldCharType="separate"/>
      </w:r>
      <w:r w:rsidR="0028157D" w:rsidRPr="0028157D">
        <w:rPr>
          <w:b/>
          <w:bCs/>
        </w:rPr>
        <w:t>extract_hmm_summary.pl</w:t>
      </w:r>
      <w:r w:rsidR="0028157D" w:rsidRPr="0028157D">
        <w:rPr>
          <w:b/>
          <w:bCs/>
        </w:rPr>
        <w:fldChar w:fldCharType="end"/>
      </w:r>
      <w:r w:rsidR="0028157D">
        <w:t xml:space="preserve"> reads the</w:t>
      </w:r>
      <w:r w:rsidR="0028157D" w:rsidRPr="0028157D">
        <w:rPr>
          <w:b/>
          <w:bCs/>
        </w:rPr>
        <w:t xml:space="preserve"> </w:t>
      </w:r>
      <w:r w:rsidR="0028157D" w:rsidRPr="0028157D">
        <w:rPr>
          <w:b/>
          <w:bCs/>
        </w:rPr>
        <w:fldChar w:fldCharType="begin"/>
      </w:r>
      <w:r w:rsidR="0028157D" w:rsidRPr="0028157D">
        <w:rPr>
          <w:b/>
          <w:bCs/>
        </w:rPr>
        <w:instrText xml:space="preserve"> REF _Ref45203765 \h </w:instrText>
      </w:r>
      <w:r w:rsidR="0028157D">
        <w:rPr>
          <w:b/>
          <w:bCs/>
        </w:rPr>
        <w:instrText xml:space="preserve"> \* MERGEFORMAT </w:instrText>
      </w:r>
      <w:r w:rsidR="0028157D" w:rsidRPr="0028157D">
        <w:rPr>
          <w:b/>
          <w:bCs/>
        </w:rPr>
      </w:r>
      <w:r w:rsidR="0028157D" w:rsidRPr="0028157D">
        <w:rPr>
          <w:b/>
          <w:bCs/>
        </w:rPr>
        <w:fldChar w:fldCharType="separate"/>
      </w:r>
      <w:r w:rsidR="0028157D" w:rsidRPr="0028157D">
        <w:rPr>
          <w:b/>
          <w:bCs/>
        </w:rPr>
        <w:t>orf.hmm.txt</w:t>
      </w:r>
      <w:r w:rsidR="0028157D" w:rsidRPr="0028157D">
        <w:rPr>
          <w:b/>
          <w:bCs/>
        </w:rPr>
        <w:fldChar w:fldCharType="end"/>
      </w:r>
      <w:r w:rsidR="0028157D">
        <w:t xml:space="preserve"> file and creates the file </w:t>
      </w:r>
      <w:r w:rsidR="0028157D">
        <w:fldChar w:fldCharType="begin"/>
      </w:r>
      <w:r w:rsidR="0028157D">
        <w:instrText xml:space="preserve"> REF _Ref45204626 \h  \* MERGEFORMAT </w:instrText>
      </w:r>
      <w:r w:rsidR="0028157D">
        <w:fldChar w:fldCharType="separate"/>
      </w:r>
      <w:r w:rsidR="0028157D" w:rsidRPr="0028157D">
        <w:rPr>
          <w:rFonts w:ascii="Lucida Console" w:hAnsi="Lucida Console" w:cs="Lucida Console"/>
          <w:b/>
          <w:bCs/>
          <w:sz w:val="18"/>
          <w:szCs w:val="18"/>
        </w:rPr>
        <w:t>hmm_stats.tx</w:t>
      </w:r>
      <w:r w:rsidR="0028157D">
        <w:rPr>
          <w:rFonts w:ascii="Lucida Console" w:hAnsi="Lucida Console" w:cs="Lucida Console"/>
          <w:sz w:val="18"/>
          <w:szCs w:val="18"/>
        </w:rPr>
        <w:t>t</w:t>
      </w:r>
      <w:r w:rsidR="0028157D">
        <w:fldChar w:fldCharType="end"/>
      </w:r>
      <w:r w:rsidR="0028157D">
        <w:t>.</w:t>
      </w:r>
    </w:p>
    <w:p w14:paraId="7F798482" w14:textId="7C203130" w:rsidR="0028157D" w:rsidRDefault="0028157D" w:rsidP="0028157D">
      <w:r>
        <w:lastRenderedPageBreak/>
        <w:t xml:space="preserve">From the psql database query prompt, the data were imported into the </w:t>
      </w:r>
      <w:r>
        <w:rPr>
          <w:b/>
          <w:bCs/>
        </w:rPr>
        <w:t>chembl_25</w:t>
      </w:r>
      <w:r>
        <w:t xml:space="preserve"> database:</w:t>
      </w:r>
    </w:p>
    <w:p w14:paraId="73DD6323"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[postgres@osboxes /home/osboxes/genomes] </w:t>
      </w:r>
      <w:r w:rsidRPr="00313E2F">
        <w:rPr>
          <w:rFonts w:ascii="Lucida Console" w:hAnsi="Lucida Console" w:cs="Lucida Console"/>
          <w:b/>
          <w:bCs/>
          <w:sz w:val="18"/>
          <w:szCs w:val="18"/>
        </w:rPr>
        <w:t>psql -U postgres -d chembl_25</w:t>
      </w:r>
    </w:p>
    <w:p w14:paraId="0F3135EC"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psql (9.2.24)</w:t>
      </w:r>
    </w:p>
    <w:p w14:paraId="6DEE4A1E"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Type "help" for help.</w:t>
      </w:r>
    </w:p>
    <w:p w14:paraId="699E4141"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p>
    <w:p w14:paraId="773A4B3A"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chembl_25=# </w:t>
      </w:r>
      <w:r w:rsidRPr="00313E2F">
        <w:rPr>
          <w:rFonts w:ascii="Lucida Console" w:hAnsi="Lucida Console" w:cs="Lucida Console"/>
          <w:b/>
          <w:bCs/>
          <w:sz w:val="18"/>
          <w:szCs w:val="18"/>
        </w:rPr>
        <w:t>\i import_hmmer_statistics.sql</w:t>
      </w:r>
    </w:p>
    <w:p w14:paraId="1264F080"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TRUNCATE TABLE</w:t>
      </w:r>
    </w:p>
    <w:p w14:paraId="456B1EDD"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INSERT 0 49</w:t>
      </w:r>
    </w:p>
    <w:p w14:paraId="398BDF40" w14:textId="7A0BF904" w:rsidR="0028157D" w:rsidRDefault="0028157D" w:rsidP="0028157D">
      <w:pPr>
        <w:autoSpaceDE w:val="0"/>
        <w:autoSpaceDN w:val="0"/>
        <w:adjustRightInd w:val="0"/>
        <w:spacing w:after="0" w:line="240" w:lineRule="auto"/>
        <w:rPr>
          <w:rFonts w:ascii="Lucida Console" w:hAnsi="Lucida Console" w:cs="Lucida Console"/>
          <w:b/>
          <w:bCs/>
          <w:sz w:val="18"/>
          <w:szCs w:val="18"/>
        </w:rPr>
      </w:pPr>
      <w:r w:rsidRPr="00D5493C">
        <w:rPr>
          <w:rFonts w:ascii="Lucida Console" w:hAnsi="Lucida Console" w:cs="Lucida Console"/>
          <w:sz w:val="18"/>
          <w:szCs w:val="18"/>
        </w:rPr>
        <w:t xml:space="preserve">chembl_25=# </w:t>
      </w:r>
      <w:r w:rsidRPr="00313E2F">
        <w:rPr>
          <w:rFonts w:ascii="Lucida Console" w:hAnsi="Lucida Console" w:cs="Lucida Console"/>
          <w:b/>
          <w:bCs/>
          <w:sz w:val="18"/>
          <w:szCs w:val="18"/>
        </w:rPr>
        <w:t>update hmmer_statistics set tax_id=2697049, organism='SARS-CoV-2’</w:t>
      </w:r>
      <w:r>
        <w:rPr>
          <w:rFonts w:ascii="Lucida Console" w:hAnsi="Lucida Console" w:cs="Lucida Console"/>
          <w:b/>
          <w:bCs/>
          <w:sz w:val="18"/>
          <w:szCs w:val="18"/>
        </w:rPr>
        <w:t xml:space="preserve"> where tax_id is null;</w:t>
      </w:r>
    </w:p>
    <w:p w14:paraId="385D14F3" w14:textId="65F989EA" w:rsidR="0028157D" w:rsidRDefault="0028157D" w:rsidP="0028157D">
      <w:pPr>
        <w:autoSpaceDE w:val="0"/>
        <w:autoSpaceDN w:val="0"/>
        <w:adjustRightInd w:val="0"/>
        <w:spacing w:after="0" w:line="240" w:lineRule="auto"/>
        <w:rPr>
          <w:rFonts w:ascii="Lucida Console" w:hAnsi="Lucida Console" w:cs="Lucida Console"/>
          <w:b/>
          <w:bCs/>
          <w:sz w:val="18"/>
          <w:szCs w:val="18"/>
        </w:rPr>
      </w:pPr>
    </w:p>
    <w:p w14:paraId="312CB578" w14:textId="2F2BB8A6" w:rsidR="0028157D" w:rsidRPr="006C0089" w:rsidRDefault="0028157D" w:rsidP="006C0089">
      <w:pPr>
        <w:autoSpaceDE w:val="0"/>
        <w:autoSpaceDN w:val="0"/>
        <w:adjustRightInd w:val="0"/>
        <w:spacing w:after="0" w:line="480" w:lineRule="auto"/>
        <w:rPr>
          <w:rFonts w:cstheme="minorHAnsi"/>
        </w:rPr>
      </w:pPr>
      <w:r w:rsidRPr="006C0089">
        <w:rPr>
          <w:rFonts w:cstheme="minorHAnsi"/>
        </w:rPr>
        <w:t>The UPDATE statement is necessary to differentiate the statistics from those of other uploaded genomes.</w:t>
      </w:r>
    </w:p>
    <w:p w14:paraId="55AC2D4A" w14:textId="226EEE8E" w:rsidR="006C0089" w:rsidRDefault="006C0089" w:rsidP="006C0089">
      <w:pPr>
        <w:autoSpaceDE w:val="0"/>
        <w:autoSpaceDN w:val="0"/>
        <w:adjustRightInd w:val="0"/>
        <w:spacing w:after="0" w:line="480" w:lineRule="auto"/>
        <w:rPr>
          <w:rFonts w:cstheme="minorHAnsi"/>
        </w:rPr>
      </w:pPr>
      <w:r w:rsidRPr="006C0089">
        <w:rPr>
          <w:rFonts w:cstheme="minorHAnsi"/>
        </w:rPr>
        <w:t xml:space="preserve">Kmeans analysis provided a similarity threshold for selecting targets interestingly similar to </w:t>
      </w:r>
      <w:r>
        <w:rPr>
          <w:rFonts w:cstheme="minorHAnsi"/>
        </w:rPr>
        <w:t>the target database</w:t>
      </w:r>
      <w:r w:rsidR="007325BE">
        <w:rPr>
          <w:rFonts w:cstheme="minorHAnsi"/>
        </w:rPr>
        <w:t xml:space="preserve"> using a user-defined R function (</w:t>
      </w:r>
      <w:r w:rsidR="007325BE" w:rsidRPr="007325BE">
        <w:rPr>
          <w:rFonts w:cstheme="minorHAnsi"/>
          <w:b/>
          <w:bCs/>
        </w:rPr>
        <w:fldChar w:fldCharType="begin"/>
      </w:r>
      <w:r w:rsidR="007325BE" w:rsidRPr="007325BE">
        <w:rPr>
          <w:rFonts w:cstheme="minorHAnsi"/>
          <w:b/>
          <w:bCs/>
        </w:rPr>
        <w:instrText xml:space="preserve"> REF _Ref45533963 \h </w:instrText>
      </w:r>
      <w:r w:rsidR="007325BE" w:rsidRPr="007325BE">
        <w:rPr>
          <w:rFonts w:cstheme="minorHAnsi"/>
          <w:b/>
          <w:bCs/>
        </w:rPr>
      </w:r>
      <w:r w:rsidR="007325BE">
        <w:rPr>
          <w:rFonts w:cstheme="minorHAnsi"/>
          <w:b/>
          <w:bCs/>
        </w:rPr>
        <w:instrText xml:space="preserve"> \* MERGEFORMAT </w:instrText>
      </w:r>
      <w:r w:rsidR="007325BE" w:rsidRPr="007325BE">
        <w:rPr>
          <w:rFonts w:cstheme="minorHAnsi"/>
          <w:b/>
          <w:bCs/>
        </w:rPr>
        <w:fldChar w:fldCharType="separate"/>
      </w:r>
      <w:r w:rsidR="007325BE" w:rsidRPr="007325BE">
        <w:rPr>
          <w:b/>
          <w:bCs/>
        </w:rPr>
        <w:t>organism_hmmer_threshold.R</w:t>
      </w:r>
      <w:r w:rsidR="007325BE" w:rsidRPr="007325BE">
        <w:rPr>
          <w:rFonts w:cstheme="minorHAnsi"/>
          <w:b/>
          <w:bCs/>
        </w:rPr>
        <w:fldChar w:fldCharType="end"/>
      </w:r>
      <w:r w:rsidR="007325BE">
        <w:rPr>
          <w:rFonts w:cstheme="minorHAnsi"/>
        </w:rPr>
        <w:t xml:space="preserve">) </w:t>
      </w:r>
      <w:r w:rsidR="00E4596C">
        <w:rPr>
          <w:rFonts w:cstheme="minorHAnsi"/>
        </w:rPr>
        <w:fldChar w:fldCharType="begin"/>
      </w:r>
      <w:r w:rsidR="00E4596C">
        <w:rPr>
          <w:rFonts w:cstheme="minorHAnsi"/>
        </w:rPr>
        <w:instrText xml:space="preserve"> ADDIN EN.CITE &lt;EndNote&gt;&lt;Cite&gt;&lt;Year&gt;2020&lt;/Year&gt;&lt;RecNum&gt;17&lt;/RecNum&gt;&lt;DisplayText&gt;[15]&lt;/DisplayText&gt;&lt;record&gt;&lt;rec-number&gt;17&lt;/rec-number&gt;&lt;foreign-keys&gt;&lt;key app="EN" db-id="s55a2z5drd9zfle9a0uxsse802tr5s9rdxsp" timestamp="1584478411"&gt;17&lt;/key&gt;&lt;/foreign-keys&gt;&lt;ref-type name="Journal Article"&gt;17&lt;/ref-type&gt;&lt;contributors&gt;&lt;/contributors&gt;&lt;titles&gt;&lt;title&gt;forgy: Initialization of cluster prototypes using Forgy&amp;apos;s algorithm in inaparc: Initialization Algorithms for Partitioning Cluster Analysis&lt;/title&gt;&lt;/titles&gt;&lt;dates&gt;&lt;year&gt;2020&lt;/year&gt;&lt;/dates&gt;&lt;urls&gt;&lt;related-urls&gt;&lt;url&gt;https://rdrr.io/cran/inaparc/man/forgy.html&lt;/url&gt;&lt;/related-urls&gt;&lt;/urls&gt;&lt;/record&gt;&lt;/Cite&gt;&lt;/EndNote&gt;</w:instrText>
      </w:r>
      <w:r w:rsidR="00E4596C">
        <w:rPr>
          <w:rFonts w:cstheme="minorHAnsi"/>
        </w:rPr>
        <w:fldChar w:fldCharType="separate"/>
      </w:r>
      <w:r w:rsidR="00E4596C">
        <w:rPr>
          <w:rFonts w:cstheme="minorHAnsi"/>
          <w:noProof/>
        </w:rPr>
        <w:t>[15]</w:t>
      </w:r>
      <w:r w:rsidR="00E4596C">
        <w:rPr>
          <w:rFonts w:cstheme="minorHAnsi"/>
        </w:rPr>
        <w:fldChar w:fldCharType="end"/>
      </w:r>
      <w:r w:rsidR="007325BE">
        <w:rPr>
          <w:rFonts w:cstheme="minorHAnsi"/>
        </w:rPr>
        <w:t xml:space="preserve"> .</w:t>
      </w:r>
    </w:p>
    <w:p w14:paraId="1D342A44" w14:textId="77777777" w:rsidR="00DA1DBA" w:rsidRPr="00DA1DBA" w:rsidRDefault="00DA1DBA" w:rsidP="00DA1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A1DBA">
        <w:rPr>
          <w:rFonts w:ascii="Lucida Console" w:eastAsia="Times New Roman" w:hAnsi="Lucida Console" w:cs="Courier New"/>
          <w:color w:val="0000FF"/>
          <w:sz w:val="20"/>
          <w:szCs w:val="20"/>
        </w:rPr>
        <w:t>get_kmeans_threshold(conn,2697049)</w:t>
      </w:r>
    </w:p>
    <w:p w14:paraId="4C400FCE" w14:textId="6AB96181" w:rsidR="007325BE" w:rsidRDefault="007325BE" w:rsidP="006C0089">
      <w:pPr>
        <w:autoSpaceDE w:val="0"/>
        <w:autoSpaceDN w:val="0"/>
        <w:adjustRightInd w:val="0"/>
        <w:spacing w:after="0" w:line="480" w:lineRule="auto"/>
        <w:rPr>
          <w:rFonts w:cstheme="minorHAnsi"/>
        </w:rPr>
      </w:pPr>
    </w:p>
    <w:p w14:paraId="64DE852D" w14:textId="2B89E3D0" w:rsidR="002A7EE6" w:rsidRDefault="002A7EE6" w:rsidP="006C0089">
      <w:pPr>
        <w:autoSpaceDE w:val="0"/>
        <w:autoSpaceDN w:val="0"/>
        <w:adjustRightInd w:val="0"/>
        <w:spacing w:after="0" w:line="480" w:lineRule="auto"/>
        <w:rPr>
          <w:rFonts w:cstheme="minorHAnsi"/>
        </w:rPr>
      </w:pPr>
      <w:r>
        <w:rPr>
          <w:rFonts w:cstheme="minorHAnsi"/>
        </w:rPr>
        <w:t>Using the returned threshold value, targets and drugs were retrieved</w:t>
      </w:r>
      <w:r w:rsidR="00282CE3">
        <w:rPr>
          <w:rFonts w:cstheme="minorHAnsi"/>
        </w:rPr>
        <w:t xml:space="preserve"> using query </w:t>
      </w:r>
      <w:r w:rsidR="00282CE3" w:rsidRPr="00282CE3">
        <w:rPr>
          <w:rFonts w:cstheme="minorHAnsi"/>
          <w:b/>
          <w:bCs/>
        </w:rPr>
        <w:fldChar w:fldCharType="begin"/>
      </w:r>
      <w:r w:rsidR="00282CE3" w:rsidRPr="00282CE3">
        <w:rPr>
          <w:rFonts w:cstheme="minorHAnsi"/>
          <w:b/>
          <w:bCs/>
        </w:rPr>
        <w:instrText xml:space="preserve"> REF _Ref45548844 \h </w:instrText>
      </w:r>
      <w:r w:rsidR="00282CE3" w:rsidRPr="00282CE3">
        <w:rPr>
          <w:rFonts w:cstheme="minorHAnsi"/>
          <w:b/>
          <w:bCs/>
        </w:rPr>
      </w:r>
      <w:r w:rsidR="00282CE3">
        <w:rPr>
          <w:rFonts w:cstheme="minorHAnsi"/>
          <w:b/>
          <w:bCs/>
        </w:rPr>
        <w:instrText xml:space="preserve"> \* MERGEFORMAT </w:instrText>
      </w:r>
      <w:r w:rsidR="00282CE3" w:rsidRPr="00282CE3">
        <w:rPr>
          <w:rFonts w:cstheme="minorHAnsi"/>
          <w:b/>
          <w:bCs/>
        </w:rPr>
        <w:fldChar w:fldCharType="separate"/>
      </w:r>
      <w:r w:rsidR="00282CE3" w:rsidRPr="00282CE3">
        <w:rPr>
          <w:b/>
          <w:bCs/>
        </w:rPr>
        <w:t>target_SARS-COV-2_drugs.sql</w:t>
      </w:r>
      <w:r w:rsidR="00282CE3" w:rsidRPr="00282CE3">
        <w:rPr>
          <w:rFonts w:cstheme="minorHAnsi"/>
          <w:b/>
          <w:bCs/>
        </w:rPr>
        <w:fldChar w:fldCharType="end"/>
      </w:r>
      <w:r w:rsidR="00195D34">
        <w:rPr>
          <w:rFonts w:cstheme="minorHAnsi"/>
          <w:b/>
          <w:bCs/>
        </w:rPr>
        <w:t xml:space="preserve"> </w:t>
      </w:r>
      <w:r w:rsidR="00195D34">
        <w:rPr>
          <w:rFonts w:cstheme="minorHAnsi"/>
        </w:rPr>
        <w:t xml:space="preserve">creating </w:t>
      </w:r>
      <w:r w:rsidR="00195D34" w:rsidRPr="00195D34">
        <w:rPr>
          <w:rFonts w:cstheme="minorHAnsi"/>
          <w:b/>
          <w:bCs/>
        </w:rPr>
        <w:fldChar w:fldCharType="begin"/>
      </w:r>
      <w:r w:rsidR="00195D34" w:rsidRPr="00195D34">
        <w:rPr>
          <w:rFonts w:cstheme="minorHAnsi"/>
          <w:b/>
          <w:bCs/>
        </w:rPr>
        <w:instrText xml:space="preserve"> REF _Ref45549210 \h </w:instrText>
      </w:r>
      <w:r w:rsidR="00195D34" w:rsidRPr="00195D34">
        <w:rPr>
          <w:rFonts w:cstheme="minorHAnsi"/>
          <w:b/>
          <w:bCs/>
        </w:rPr>
      </w:r>
      <w:r w:rsidR="00195D34">
        <w:rPr>
          <w:rFonts w:cstheme="minorHAnsi"/>
          <w:b/>
          <w:bCs/>
        </w:rPr>
        <w:instrText xml:space="preserve"> \* MERGEFORMAT </w:instrText>
      </w:r>
      <w:r w:rsidR="00195D34" w:rsidRPr="00195D34">
        <w:rPr>
          <w:rFonts w:cstheme="minorHAnsi"/>
          <w:b/>
          <w:bCs/>
        </w:rPr>
        <w:fldChar w:fldCharType="separate"/>
      </w:r>
      <w:r w:rsidR="00195D34" w:rsidRPr="00195D34">
        <w:rPr>
          <w:b/>
          <w:bCs/>
        </w:rPr>
        <w:t>target_SARS-CoV-2_drugs.txt</w:t>
      </w:r>
      <w:r w:rsidR="00195D34" w:rsidRPr="00195D34">
        <w:rPr>
          <w:rFonts w:cstheme="minorHAnsi"/>
          <w:b/>
          <w:bCs/>
        </w:rPr>
        <w:fldChar w:fldCharType="end"/>
      </w:r>
      <w:r>
        <w:rPr>
          <w:rFonts w:cstheme="minorHAnsi"/>
        </w:rPr>
        <w:t>.</w:t>
      </w:r>
    </w:p>
    <w:p w14:paraId="5639A2EB" w14:textId="216CDA25" w:rsidR="002A7EE6" w:rsidRPr="006C0089" w:rsidRDefault="002A7EE6" w:rsidP="006C0089">
      <w:pPr>
        <w:autoSpaceDE w:val="0"/>
        <w:autoSpaceDN w:val="0"/>
        <w:adjustRightInd w:val="0"/>
        <w:spacing w:after="0" w:line="480" w:lineRule="auto"/>
        <w:rPr>
          <w:rFonts w:cstheme="minorHAnsi"/>
        </w:rPr>
      </w:pPr>
      <w:r>
        <w:rPr>
          <w:rFonts w:cstheme="minorHAnsi"/>
        </w:rPr>
        <w:t>SWISSDOCK, a protein/ligand docking simulation website, was used to validate the drug candidates</w:t>
      </w:r>
      <w:r w:rsidR="00E27029">
        <w:rPr>
          <w:rFonts w:cstheme="minorHAnsi"/>
        </w:rPr>
        <w:t xml:space="preserve"> </w:t>
      </w:r>
      <w:r w:rsidR="00E27029">
        <w:rPr>
          <w:rFonts w:cstheme="minorHAnsi"/>
        </w:rPr>
        <w:fldChar w:fldCharType="begin"/>
      </w:r>
      <w:r w:rsidR="00E27029">
        <w:rPr>
          <w:rFonts w:cstheme="minorHAnsi"/>
        </w:rPr>
        <w:instrText xml:space="preserve"> ADDIN EN.CITE &lt;EndNote&gt;&lt;Cite&gt;&lt;Author&gt;Grosdidier&lt;/Author&gt;&lt;Year&gt;2020&lt;/Year&gt;&lt;RecNum&gt;151&lt;/RecNum&gt;&lt;DisplayText&gt;[18]&lt;/DisplayText&gt;&lt;record&gt;&lt;rec-number&gt;151&lt;/rec-number&gt;&lt;foreign-keys&gt;&lt;key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E27029">
        <w:rPr>
          <w:rFonts w:cstheme="minorHAnsi"/>
        </w:rPr>
        <w:fldChar w:fldCharType="separate"/>
      </w:r>
      <w:r w:rsidR="00E27029">
        <w:rPr>
          <w:rFonts w:cstheme="minorHAnsi"/>
          <w:noProof/>
        </w:rPr>
        <w:t>[18]</w:t>
      </w:r>
      <w:r w:rsidR="00E27029">
        <w:rPr>
          <w:rFonts w:cstheme="minorHAnsi"/>
        </w:rPr>
        <w:fldChar w:fldCharType="end"/>
      </w:r>
      <w:r>
        <w:rPr>
          <w:rFonts w:cstheme="minorHAnsi"/>
        </w:rPr>
        <w:t>.</w:t>
      </w:r>
    </w:p>
    <w:p w14:paraId="590B34AC" w14:textId="4C5A7426" w:rsidR="007D31A6" w:rsidRDefault="007D31A6">
      <w:r>
        <w:br w:type="page"/>
      </w:r>
    </w:p>
    <w:p w14:paraId="31B7974E" w14:textId="4D0E1CA2" w:rsidR="007D31A6" w:rsidRDefault="007D31A6" w:rsidP="007D31A6">
      <w:pPr>
        <w:pStyle w:val="Heading1"/>
      </w:pPr>
      <w:r>
        <w:lastRenderedPageBreak/>
        <w:t>Results and discussion</w:t>
      </w:r>
    </w:p>
    <w:p w14:paraId="316D5289" w14:textId="09CDE575" w:rsidR="00646173" w:rsidRPr="00646173" w:rsidRDefault="00646173" w:rsidP="00646173">
      <w:pPr>
        <w:pStyle w:val="Heading2"/>
      </w:pPr>
      <w:r>
        <w:t>The nature of targets</w:t>
      </w:r>
    </w:p>
    <w:p w14:paraId="56F42DEC" w14:textId="453020A9" w:rsidR="00CA3D27" w:rsidRDefault="00CA3D27" w:rsidP="00CA3D27">
      <w:pPr>
        <w:spacing w:line="480" w:lineRule="auto"/>
      </w:pPr>
      <w:r>
        <w:t xml:space="preserve">In the context of parasitic disease organisms, the “targetness” of a protein has to do with how indispensable its function is to the organism in question, since we are trying to kill the organism, or impair its success </w:t>
      </w:r>
      <w:r>
        <w:fldChar w:fldCharType="begin"/>
      </w:r>
      <w:r>
        <w:instrText xml:space="preserve"> ADDIN EN.CITE &lt;EndNote&gt;&lt;Cite&gt;&lt;Author&gt;Lv&lt;/Author&gt;&lt;Year&gt;2016&lt;/Year&gt;&lt;RecNum&gt;63&lt;/RecNum&gt;&lt;DisplayText&gt;[11]&lt;/DisplayText&gt;&lt;record&gt;&lt;rec-number&gt;63&lt;/rec-number&gt;&lt;foreign-keys&gt;&lt;key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fldChar w:fldCharType="separate"/>
      </w:r>
      <w:r>
        <w:rPr>
          <w:noProof/>
        </w:rPr>
        <w:t>[11]</w:t>
      </w:r>
      <w:r>
        <w:fldChar w:fldCharType="end"/>
      </w:r>
      <w:r>
        <w:t xml:space="preserve">. We are interested in protein targets that are highly conserved, because this indicates that the protein, in its conserved form, is necessary for the success of the disease organism </w:t>
      </w:r>
      <w:r w:rsidRPr="0025791D">
        <w:fldChar w:fldCharType="begin"/>
      </w:r>
      <w:r>
        <w:instrText xml:space="preserve"> ADDIN EN.CITE &lt;EndNote&gt;&lt;Cite ExcludeYear="1"&gt;&lt;Author&gt;Alberts&lt;/Author&gt;&lt;RecNum&gt;55&lt;/RecNum&gt;&lt;DisplayText&gt;[19]&lt;/DisplayText&gt;&lt;record&gt;&lt;rec-number&gt;55&lt;/rec-number&gt;&lt;foreign-keys&gt;&lt;key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Pr="0025791D">
        <w:fldChar w:fldCharType="separate"/>
      </w:r>
      <w:r>
        <w:rPr>
          <w:noProof/>
        </w:rPr>
        <w:t>[19]</w:t>
      </w:r>
      <w:r w:rsidRPr="0025791D">
        <w:fldChar w:fldCharType="end"/>
      </w:r>
      <w:r>
        <w:t xml:space="preserve">.  We do not know specifically whether it is necessary for its infectious ability, its metabolic role, ability to transcribe DNA, translate proteins, or participate in the structure or outer integument of the organism. In addition, it will not be known whether the binding properties of the protein to any particular ligand has been preserved, even if the target is still useful as a target.  </w:t>
      </w:r>
    </w:p>
    <w:p w14:paraId="6261D420" w14:textId="093387C8" w:rsidR="00CA3D27" w:rsidRDefault="00CA3D27" w:rsidP="00CA3D27">
      <w:pPr>
        <w:spacing w:line="480" w:lineRule="auto"/>
      </w:pPr>
      <w:r>
        <w:t xml:space="preserve">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 Those sequences in the pathogen organism which are most necessary for its survival are also least likely to change, as mutation would tend to impair functions necessary for survival </w:t>
      </w:r>
      <w:r w:rsidRPr="00B3411B">
        <w:fldChar w:fldCharType="begin"/>
      </w:r>
      <w:r>
        <w:instrText xml:space="preserve"> ADDIN EN.CITE &lt;EndNote&gt;&lt;Cite&gt;&lt;Author&gt;Alberts&lt;/Author&gt;&lt;RecNum&gt;55&lt;/RecNum&gt;&lt;DisplayText&gt;[19]&lt;/DisplayText&gt;&lt;record&gt;&lt;rec-number&gt;55&lt;/rec-number&gt;&lt;foreign-keys&gt;&lt;key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Pr="00B3411B">
        <w:fldChar w:fldCharType="separate"/>
      </w:r>
      <w:r>
        <w:rPr>
          <w:noProof/>
        </w:rPr>
        <w:t>[19]</w:t>
      </w:r>
      <w:r w:rsidRPr="00B3411B">
        <w:fldChar w:fldCharType="end"/>
      </w:r>
      <w:r>
        <w:t>.  At the same time, we are searching exactly for those critically necessary proteins as targets for drugs that can impair them.</w:t>
      </w:r>
    </w:p>
    <w:p w14:paraId="18ECB3C3" w14:textId="01A50F3C" w:rsidR="001366F6" w:rsidRDefault="001366F6" w:rsidP="00CA3D27">
      <w:pPr>
        <w:spacing w:line="480" w:lineRule="auto"/>
      </w:pPr>
      <w:r>
        <w:t>This approach is completely data driven, mechanism-agnostic method.  The only principle followed is that sequence and structural conservation are directly related to survival of the organism of interest.</w:t>
      </w:r>
    </w:p>
    <w:p w14:paraId="728B4D06" w14:textId="1141119E" w:rsidR="004900DF" w:rsidRDefault="004900DF" w:rsidP="004900DF">
      <w:pPr>
        <w:spacing w:line="480" w:lineRule="auto"/>
      </w:pPr>
      <w:r>
        <w:t xml:space="preserve">Uncertainty about whether existing drugs will effectively bind or interfere with the target proteins we identify is somewhat compensated for by the improvements of convenience and cost due to availability of the existing drugs, understanding of their dosage, and safety from existing studies </w:t>
      </w:r>
      <w:r w:rsidRPr="00AF52DF">
        <w:fldChar w:fldCharType="begin">
          <w:fldData xml:space="preserve">PEVuZE5vdGU+PENpdGU+PEF1dGhvcj5EaW1hc2k8L0F1dGhvcj48WWVhcj4yMDE2PC9ZZWFyPjxS
ZWNOdW0+NTY8L1JlY051bT48RGlzcGxheVRleHQ+WzIwLCAyMV08L0Rpc3BsYXlUZXh0PjxyZWNv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instrText xml:space="preserve"> ADDIN EN.CITE </w:instrText>
      </w:r>
      <w:r>
        <w:fldChar w:fldCharType="begin">
          <w:fldData xml:space="preserve">PEVuZE5vdGU+PENpdGU+PEF1dGhvcj5EaW1hc2k8L0F1dGhvcj48WWVhcj4yMDE2PC9ZZWFyPjxS
ZWNOdW0+NTY8L1JlY051bT48RGlzcGxheVRleHQ+WzIwLCAyMV08L0Rpc3BsYXlUZXh0PjxyZWNv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instrText xml:space="preserve"> ADDIN EN.CITE.DATA </w:instrText>
      </w:r>
      <w:r>
        <w:fldChar w:fldCharType="end"/>
      </w:r>
      <w:r w:rsidRPr="00AF52DF">
        <w:fldChar w:fldCharType="separate"/>
      </w:r>
      <w:r>
        <w:rPr>
          <w:noProof/>
        </w:rPr>
        <w:t>[20, 21]</w:t>
      </w:r>
      <w:r w:rsidRPr="00AF52DF">
        <w:fldChar w:fldCharType="end"/>
      </w:r>
      <w:r w:rsidRPr="00AF52DF">
        <w:t>.</w:t>
      </w:r>
      <w:r>
        <w:t xml:space="preserve"> To find likely targets in the genome, we need to measure similarity between ORFs from its genome and our </w:t>
      </w:r>
      <w:r>
        <w:lastRenderedPageBreak/>
        <w:t>target database.  When we have computed these similarities, we need to choose threshold criteria for filtering the most promising candidates.</w:t>
      </w:r>
    </w:p>
    <w:p w14:paraId="04B787AF" w14:textId="792EFDAC" w:rsidR="00646173" w:rsidRDefault="00646173" w:rsidP="00646173">
      <w:pPr>
        <w:pStyle w:val="Heading2"/>
      </w:pPr>
      <w:r>
        <w:t>Exploiting similarity with a curated target and drug database</w:t>
      </w:r>
    </w:p>
    <w:p w14:paraId="4D79020F" w14:textId="2C6AB47C" w:rsidR="002644DB" w:rsidRDefault="002644DB" w:rsidP="002644DB">
      <w:pPr>
        <w:spacing w:after="0" w:line="480" w:lineRule="auto"/>
        <w:rPr>
          <w:bCs/>
        </w:rPr>
      </w:pPr>
      <w:r w:rsidRPr="002644DB">
        <w:rPr>
          <w:bCs/>
        </w:rPr>
        <w:t xml:space="preserve">The original idea for the workflow discussed in this paper </w:t>
      </w:r>
      <w:r>
        <w:rPr>
          <w:bCs/>
        </w:rPr>
        <w:t>came</w:t>
      </w:r>
      <w:r w:rsidRPr="002644DB">
        <w:rPr>
          <w:bCs/>
        </w:rPr>
        <w:t xml:space="preserve"> from observing that the ChEMBL database structure</w:t>
      </w:r>
      <w:r>
        <w:rPr>
          <w:bCs/>
        </w:rPr>
        <w:t xml:space="preserve"> supports relating drug targets, drug molecules, and target component sequences.  </w:t>
      </w:r>
      <w:r w:rsidR="00213F07">
        <w:rPr>
          <w:bCs/>
        </w:rPr>
        <w:t xml:space="preserve">The database structure might </w:t>
      </w:r>
      <w:r w:rsidR="006943EE">
        <w:rPr>
          <w:bCs/>
        </w:rPr>
        <w:t>provide an</w:t>
      </w:r>
      <w:r w:rsidR="00213F07">
        <w:rPr>
          <w:bCs/>
        </w:rPr>
        <w:t xml:space="preserve"> easy way to find targets and drugs for other pathogens if we could find proteins in their genomes that were similar enough.  What was missing was a table with similarity results for those pathogens, and criteria for filtering the results.</w:t>
      </w:r>
    </w:p>
    <w:p w14:paraId="7546156B" w14:textId="68AA8421" w:rsidR="00213F07" w:rsidRDefault="00213F07" w:rsidP="002644DB">
      <w:pPr>
        <w:spacing w:after="0" w:line="480" w:lineRule="auto"/>
        <w:rPr>
          <w:bCs/>
        </w:rPr>
      </w:pPr>
      <w:r>
        <w:rPr>
          <w:bCs/>
        </w:rPr>
        <w:t>(Fig 3.)</w:t>
      </w:r>
    </w:p>
    <w:p w14:paraId="1DF5DD40" w14:textId="16E920FB" w:rsidR="001F2D07" w:rsidRDefault="001F2D07" w:rsidP="001F2D07">
      <w:pPr>
        <w:rPr>
          <w:rFonts w:ascii="Lucida Console" w:hAnsi="Lucida Console" w:cs="Lucida Console"/>
          <w:sz w:val="18"/>
          <w:szCs w:val="18"/>
        </w:rPr>
      </w:pPr>
      <w:r>
        <w:rPr>
          <w:rFonts w:ascii="Lucida Console" w:hAnsi="Lucida Console" w:cs="Lucida Console"/>
          <w:sz w:val="18"/>
          <w:szCs w:val="18"/>
        </w:rPr>
        <w:t xml:space="preserve">Commands run in R Studio quantify how many ORFs are </w:t>
      </w:r>
      <w:r w:rsidR="00B24C28">
        <w:rPr>
          <w:rFonts w:ascii="Lucida Console" w:hAnsi="Lucida Console" w:cs="Lucida Console"/>
          <w:sz w:val="18"/>
          <w:szCs w:val="18"/>
        </w:rPr>
        <w:t xml:space="preserve">produced in results from </w:t>
      </w:r>
      <w:r w:rsidR="00B24C28" w:rsidRPr="00CF2ED3">
        <w:rPr>
          <w:rFonts w:ascii="Lucida Console" w:hAnsi="Lucida Console" w:cs="Lucida Console"/>
          <w:b/>
          <w:bCs/>
          <w:sz w:val="18"/>
          <w:szCs w:val="18"/>
        </w:rPr>
        <w:t>getorf</w:t>
      </w:r>
      <w:r>
        <w:rPr>
          <w:rFonts w:ascii="Lucida Console" w:hAnsi="Lucida Console" w:cs="Lucida Console"/>
          <w:sz w:val="18"/>
          <w:szCs w:val="18"/>
        </w:rPr>
        <w:t>:</w:t>
      </w:r>
    </w:p>
    <w:tbl>
      <w:tblPr>
        <w:tblW w:w="14115" w:type="dxa"/>
        <w:tblCellSpacing w:w="0" w:type="dxa"/>
        <w:shd w:val="clear" w:color="auto" w:fill="FFFFFF"/>
        <w:tblCellMar>
          <w:left w:w="90" w:type="dxa"/>
          <w:bottom w:w="120" w:type="dxa"/>
          <w:right w:w="0" w:type="dxa"/>
        </w:tblCellMar>
        <w:tblLook w:val="04A0" w:firstRow="1" w:lastRow="0" w:firstColumn="1" w:lastColumn="0" w:noHBand="0" w:noVBand="1"/>
      </w:tblPr>
      <w:tblGrid>
        <w:gridCol w:w="14115"/>
      </w:tblGrid>
      <w:tr w:rsidR="001F2D07" w:rsidRPr="00583847" w14:paraId="6CD00C94" w14:textId="77777777" w:rsidTr="00DB51C2">
        <w:trPr>
          <w:tblCellSpacing w:w="0" w:type="dxa"/>
        </w:trPr>
        <w:tc>
          <w:tcPr>
            <w:tcW w:w="0" w:type="auto"/>
            <w:shd w:val="clear" w:color="auto" w:fill="FFFFFF"/>
            <w:hideMark/>
          </w:tcPr>
          <w:p w14:paraId="7C35AE06" w14:textId="77777777" w:rsidR="001F2D07" w:rsidRPr="00F002DF" w:rsidRDefault="001F2D07" w:rsidP="00DB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aa=read.table(file="mn908947.orf",header = FALSE, sep='~', stringsAsFactors = FALSE)</w:t>
            </w:r>
          </w:p>
          <w:p w14:paraId="32620ADA" w14:textId="77777777" w:rsidR="001F2D07" w:rsidRPr="00F002DF" w:rsidRDefault="001F2D07" w:rsidP="00DB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aa=aa[!is.na(aa[,1]),] # filter out NA</w:t>
            </w:r>
          </w:p>
          <w:p w14:paraId="76470B9C" w14:textId="77777777" w:rsidR="001F2D07" w:rsidRPr="00F002DF" w:rsidRDefault="001F2D07" w:rsidP="00DB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aa=data.frame(lines=aa, stringsAsFactors = FALSE)</w:t>
            </w:r>
          </w:p>
          <w:p w14:paraId="1E954547" w14:textId="77777777" w:rsidR="001F2D07" w:rsidRPr="00F002DF" w:rsidRDefault="001F2D07" w:rsidP="00DB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orf_headers=aa[substr(aa[,1],1,1)=='&gt;' ,]</w:t>
            </w:r>
          </w:p>
          <w:p w14:paraId="5F8F73F5" w14:textId="77777777" w:rsidR="001F2D07" w:rsidRPr="00F002DF" w:rsidRDefault="001F2D07" w:rsidP="00DB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length(orf_headers)</w:t>
            </w:r>
          </w:p>
          <w:p w14:paraId="1D605C91" w14:textId="77777777" w:rsidR="001F2D07" w:rsidRPr="00F002DF" w:rsidRDefault="001F2D07" w:rsidP="00DB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002DF">
              <w:rPr>
                <w:rFonts w:ascii="Lucida Console" w:eastAsia="Times New Roman" w:hAnsi="Lucida Console" w:cs="Courier New"/>
                <w:color w:val="000000"/>
                <w:sz w:val="16"/>
                <w:szCs w:val="16"/>
                <w:bdr w:val="none" w:sz="0" w:space="0" w:color="auto" w:frame="1"/>
              </w:rPr>
              <w:t>[1] 1572</w:t>
            </w:r>
          </w:p>
          <w:p w14:paraId="14CBE2FF" w14:textId="77777777" w:rsidR="001F2D07" w:rsidRPr="00583847" w:rsidRDefault="001F2D07" w:rsidP="00DB51C2">
            <w:pPr>
              <w:spacing w:after="0" w:line="240" w:lineRule="auto"/>
              <w:rPr>
                <w:rFonts w:ascii="Times New Roman" w:eastAsia="Times New Roman" w:hAnsi="Times New Roman" w:cs="Times New Roman"/>
                <w:sz w:val="24"/>
                <w:szCs w:val="24"/>
              </w:rPr>
            </w:pPr>
          </w:p>
        </w:tc>
      </w:tr>
      <w:tr w:rsidR="001F2D07" w:rsidRPr="00583847" w14:paraId="27E8EE5D" w14:textId="77777777" w:rsidTr="00DB51C2">
        <w:trPr>
          <w:tblCellSpacing w:w="0" w:type="dxa"/>
        </w:trPr>
        <w:tc>
          <w:tcPr>
            <w:tcW w:w="0" w:type="auto"/>
            <w:shd w:val="clear" w:color="auto" w:fill="FFFFFF"/>
            <w:hideMark/>
          </w:tcPr>
          <w:p w14:paraId="047F6F99" w14:textId="77777777" w:rsidR="001F2D07" w:rsidRPr="00583847" w:rsidRDefault="001F2D07" w:rsidP="00DB51C2">
            <w:pPr>
              <w:spacing w:after="0" w:line="240" w:lineRule="auto"/>
              <w:rPr>
                <w:rFonts w:ascii="Times New Roman" w:eastAsia="Times New Roman" w:hAnsi="Times New Roman" w:cs="Times New Roman"/>
                <w:sz w:val="20"/>
                <w:szCs w:val="20"/>
              </w:rPr>
            </w:pPr>
          </w:p>
        </w:tc>
      </w:tr>
      <w:tr w:rsidR="001F2D07" w:rsidRPr="00583847" w14:paraId="0D83E1D9" w14:textId="77777777" w:rsidTr="00DB51C2">
        <w:trPr>
          <w:tblCellSpacing w:w="0" w:type="dxa"/>
        </w:trPr>
        <w:tc>
          <w:tcPr>
            <w:tcW w:w="0" w:type="auto"/>
            <w:shd w:val="clear" w:color="auto" w:fill="FFFFFF"/>
            <w:hideMark/>
          </w:tcPr>
          <w:tbl>
            <w:tblPr>
              <w:tblW w:w="14025" w:type="dxa"/>
              <w:tblCellSpacing w:w="0" w:type="dxa"/>
              <w:tblCellMar>
                <w:left w:w="0" w:type="dxa"/>
                <w:right w:w="0" w:type="dxa"/>
              </w:tblCellMar>
              <w:tblLook w:val="04A0" w:firstRow="1" w:lastRow="0" w:firstColumn="1" w:lastColumn="0" w:noHBand="0" w:noVBand="1"/>
            </w:tblPr>
            <w:tblGrid>
              <w:gridCol w:w="14025"/>
            </w:tblGrid>
            <w:tr w:rsidR="001F2D07" w:rsidRPr="00583847" w14:paraId="4D34CFF6" w14:textId="77777777" w:rsidTr="00DB51C2">
              <w:trPr>
                <w:tblCellSpacing w:w="0" w:type="dxa"/>
              </w:trPr>
              <w:tc>
                <w:tcPr>
                  <w:tcW w:w="15" w:type="dxa"/>
                  <w:hideMark/>
                </w:tcPr>
                <w:p w14:paraId="2E0D3EF4" w14:textId="77777777" w:rsidR="001F2D07" w:rsidRPr="00583847" w:rsidRDefault="001F2D07" w:rsidP="00DB51C2">
                  <w:pPr>
                    <w:spacing w:after="0" w:line="240" w:lineRule="auto"/>
                    <w:rPr>
                      <w:rFonts w:ascii="Times New Roman" w:eastAsia="Times New Roman" w:hAnsi="Times New Roman" w:cs="Times New Roman"/>
                      <w:sz w:val="20"/>
                      <w:szCs w:val="20"/>
                    </w:rPr>
                  </w:pPr>
                </w:p>
              </w:tc>
            </w:tr>
          </w:tbl>
          <w:p w14:paraId="14BDE290" w14:textId="1660CB3B" w:rsidR="001F2D07" w:rsidRDefault="001F2D07" w:rsidP="00DB51C2">
            <w:pPr>
              <w:spacing w:after="0" w:line="240" w:lineRule="auto"/>
              <w:rPr>
                <w:rFonts w:eastAsia="Times New Roman" w:cstheme="minorHAnsi"/>
                <w:color w:val="000000"/>
                <w:sz w:val="24"/>
                <w:szCs w:val="24"/>
              </w:rPr>
            </w:pPr>
            <w:r>
              <w:rPr>
                <w:rFonts w:eastAsia="Times New Roman" w:cstheme="minorHAnsi"/>
                <w:color w:val="000000"/>
                <w:sz w:val="24"/>
                <w:szCs w:val="24"/>
              </w:rPr>
              <w:t>1572 ORFs were found.</w:t>
            </w:r>
          </w:p>
          <w:p w14:paraId="16170E14" w14:textId="77777777" w:rsidR="001F2D07" w:rsidRPr="00F002DF" w:rsidRDefault="001F2D07" w:rsidP="00DB51C2">
            <w:pPr>
              <w:spacing w:after="0" w:line="240" w:lineRule="auto"/>
              <w:rPr>
                <w:rFonts w:eastAsia="Times New Roman" w:cstheme="minorHAnsi"/>
                <w:color w:val="000000"/>
                <w:sz w:val="24"/>
                <w:szCs w:val="24"/>
              </w:rPr>
            </w:pPr>
          </w:p>
        </w:tc>
      </w:tr>
    </w:tbl>
    <w:p w14:paraId="65F51F2B" w14:textId="781813F9" w:rsidR="001F2D07" w:rsidRDefault="001F2D07" w:rsidP="00B24C28">
      <w:pPr>
        <w:spacing w:after="0" w:line="480" w:lineRule="auto"/>
        <w:rPr>
          <w:rFonts w:eastAsia="Times New Roman" w:cstheme="minorHAnsi"/>
          <w:color w:val="000000"/>
          <w:sz w:val="24"/>
          <w:szCs w:val="24"/>
        </w:rPr>
      </w:pPr>
      <w:r>
        <w:rPr>
          <w:rFonts w:eastAsia="Times New Roman" w:cstheme="minorHAnsi"/>
          <w:color w:val="000000"/>
          <w:sz w:val="24"/>
          <w:szCs w:val="24"/>
        </w:rPr>
        <w:t xml:space="preserve">Although annotated ORFs for SARS-CoV-2 can be found elsewhere, this analysis relies only on the original nucleotide genome and the </w:t>
      </w:r>
      <w:r>
        <w:rPr>
          <w:rFonts w:eastAsia="Times New Roman" w:cstheme="minorHAnsi"/>
          <w:b/>
          <w:bCs/>
          <w:color w:val="000000"/>
          <w:sz w:val="24"/>
          <w:szCs w:val="24"/>
        </w:rPr>
        <w:t>chembl_25</w:t>
      </w:r>
      <w:r>
        <w:rPr>
          <w:rFonts w:eastAsia="Times New Roman" w:cstheme="minorHAnsi"/>
          <w:color w:val="000000"/>
          <w:sz w:val="24"/>
          <w:szCs w:val="24"/>
        </w:rPr>
        <w:t xml:space="preserve"> database curated by ChEMBL </w:t>
      </w:r>
      <w:r w:rsidR="00CA3D27">
        <w:rPr>
          <w:rFonts w:eastAsia="Times New Roman" w:cstheme="minorHAnsi"/>
          <w:color w:val="000000"/>
          <w:sz w:val="24"/>
          <w:szCs w:val="24"/>
        </w:rPr>
        <w:fldChar w:fldCharType="begin"/>
      </w:r>
      <w:r w:rsidR="00CA3D27">
        <w:rPr>
          <w:rFonts w:eastAsia="Times New Roman" w:cstheme="minorHAnsi"/>
          <w:color w:val="000000"/>
          <w:sz w:val="24"/>
          <w:szCs w:val="24"/>
        </w:rPr>
        <w:instrText xml:space="preserve"> ADDIN EN.CITE &lt;EndNote&gt;&lt;Cite&gt;&lt;Author&gt;Gaulton&lt;/Author&gt;&lt;Year&gt;2017&lt;/Year&gt;&lt;RecNum&gt;2&lt;/RecNum&gt;&lt;DisplayText&gt;[10]&lt;/DisplayText&gt;&lt;record&gt;&lt;rec-number&gt;2&lt;/rec-number&gt;&lt;foreign-keys&gt;&lt;key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CA3D27">
        <w:rPr>
          <w:rFonts w:eastAsia="Times New Roman" w:cstheme="minorHAnsi"/>
          <w:color w:val="000000"/>
          <w:sz w:val="24"/>
          <w:szCs w:val="24"/>
        </w:rPr>
        <w:fldChar w:fldCharType="separate"/>
      </w:r>
      <w:r w:rsidR="00CA3D27">
        <w:rPr>
          <w:rFonts w:eastAsia="Times New Roman" w:cstheme="minorHAnsi"/>
          <w:noProof/>
          <w:color w:val="000000"/>
          <w:sz w:val="24"/>
          <w:szCs w:val="24"/>
        </w:rPr>
        <w:t>[10]</w:t>
      </w:r>
      <w:r w:rsidR="00CA3D27">
        <w:rPr>
          <w:rFonts w:eastAsia="Times New Roman" w:cstheme="minorHAnsi"/>
          <w:color w:val="000000"/>
          <w:sz w:val="24"/>
          <w:szCs w:val="24"/>
        </w:rPr>
        <w:fldChar w:fldCharType="end"/>
      </w:r>
      <w:r>
        <w:rPr>
          <w:rFonts w:eastAsia="Times New Roman" w:cstheme="minorHAnsi"/>
          <w:color w:val="000000"/>
          <w:sz w:val="24"/>
          <w:szCs w:val="24"/>
        </w:rPr>
        <w:t>.  The number of ORFs may include pseudogenes and other non-protein coding genes.  Those ORFs were filtered out because they did not have sufficient similarity to any target sequences to be included in the results</w:t>
      </w:r>
      <w:r w:rsidR="002644DB">
        <w:rPr>
          <w:rFonts w:eastAsia="Times New Roman" w:cstheme="minorHAnsi"/>
          <w:color w:val="000000"/>
          <w:sz w:val="24"/>
          <w:szCs w:val="24"/>
        </w:rPr>
        <w:t xml:space="preserve"> when used to search the target database using </w:t>
      </w:r>
      <w:r w:rsidR="002644DB">
        <w:rPr>
          <w:rFonts w:eastAsia="Times New Roman" w:cstheme="minorHAnsi"/>
          <w:b/>
          <w:bCs/>
          <w:color w:val="000000"/>
          <w:sz w:val="24"/>
          <w:szCs w:val="24"/>
        </w:rPr>
        <w:t>jackhmmer</w:t>
      </w:r>
      <w:r w:rsidR="00CA3D27">
        <w:rPr>
          <w:rFonts w:eastAsia="Times New Roman" w:cstheme="minorHAnsi"/>
          <w:b/>
          <w:bCs/>
          <w:color w:val="000000"/>
          <w:sz w:val="24"/>
          <w:szCs w:val="24"/>
        </w:rPr>
        <w:t xml:space="preserve"> </w:t>
      </w:r>
      <w:r w:rsidR="00CA3D27" w:rsidRPr="00CA3D27">
        <w:rPr>
          <w:rFonts w:eastAsia="Times New Roman" w:cstheme="minorHAnsi"/>
          <w:color w:val="000000"/>
          <w:sz w:val="24"/>
          <w:szCs w:val="24"/>
        </w:rPr>
        <w:fldChar w:fldCharType="begin"/>
      </w:r>
      <w:r w:rsidR="00CA3D27" w:rsidRPr="00CA3D27">
        <w:rPr>
          <w:rFonts w:eastAsia="Times New Roman" w:cstheme="minorHAnsi"/>
          <w:color w:val="000000"/>
          <w:sz w:val="24"/>
          <w:szCs w:val="24"/>
        </w:rPr>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CA3D27" w:rsidRPr="00CA3D27">
        <w:rPr>
          <w:rFonts w:eastAsia="Times New Roman" w:cstheme="minorHAnsi"/>
          <w:color w:val="000000"/>
          <w:sz w:val="24"/>
          <w:szCs w:val="24"/>
        </w:rPr>
        <w:fldChar w:fldCharType="separate"/>
      </w:r>
      <w:r w:rsidR="00CA3D27" w:rsidRPr="00CA3D27">
        <w:rPr>
          <w:rFonts w:eastAsia="Times New Roman" w:cstheme="minorHAnsi"/>
          <w:noProof/>
          <w:color w:val="000000"/>
          <w:sz w:val="24"/>
          <w:szCs w:val="24"/>
        </w:rPr>
        <w:t>[14]</w:t>
      </w:r>
      <w:r w:rsidR="00CA3D27" w:rsidRPr="00CA3D27">
        <w:rPr>
          <w:rFonts w:eastAsia="Times New Roman" w:cstheme="minorHAnsi"/>
          <w:color w:val="000000"/>
          <w:sz w:val="24"/>
          <w:szCs w:val="24"/>
        </w:rPr>
        <w:fldChar w:fldCharType="end"/>
      </w:r>
      <w:r w:rsidR="002644DB">
        <w:rPr>
          <w:rFonts w:eastAsia="Times New Roman" w:cstheme="minorHAnsi"/>
          <w:color w:val="000000"/>
          <w:sz w:val="24"/>
          <w:szCs w:val="24"/>
        </w:rPr>
        <w:t>.</w:t>
      </w:r>
    </w:p>
    <w:p w14:paraId="4EC33842" w14:textId="36EF3F6E" w:rsidR="00CA3D27" w:rsidRPr="00900D47" w:rsidRDefault="00900D47" w:rsidP="00B24C28">
      <w:pPr>
        <w:spacing w:after="0" w:line="480" w:lineRule="auto"/>
        <w:rPr>
          <w:rFonts w:eastAsia="Times New Roman" w:cstheme="minorHAnsi"/>
          <w:color w:val="000000"/>
          <w:sz w:val="24"/>
          <w:szCs w:val="24"/>
        </w:rPr>
      </w:pPr>
      <w:r>
        <w:rPr>
          <w:rFonts w:eastAsia="Times New Roman" w:cstheme="minorHAnsi"/>
          <w:b/>
          <w:bCs/>
          <w:color w:val="000000"/>
          <w:sz w:val="24"/>
          <w:szCs w:val="24"/>
        </w:rPr>
        <w:t>Jackhmmer</w:t>
      </w:r>
      <w:r>
        <w:rPr>
          <w:rFonts w:eastAsia="Times New Roman" w:cstheme="minorHAnsi"/>
          <w:color w:val="000000"/>
          <w:sz w:val="24"/>
          <w:szCs w:val="24"/>
        </w:rPr>
        <w:t xml:space="preserve"> scores similarity between amino acid sequences by aligning query and target sequences </w:t>
      </w:r>
      <w:r>
        <w:rPr>
          <w:rFonts w:eastAsia="Times New Roman" w:cstheme="minorHAnsi"/>
          <w:color w:val="000000"/>
          <w:sz w:val="24"/>
          <w:szCs w:val="24"/>
        </w:rPr>
        <w:fldChar w:fldCharType="begin"/>
      </w:r>
      <w:r>
        <w:rPr>
          <w:rFonts w:eastAsia="Times New Roman" w:cstheme="minorHAnsi"/>
          <w:color w:val="000000"/>
          <w:sz w:val="24"/>
          <w:szCs w:val="24"/>
        </w:rPr>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Pr>
          <w:rFonts w:eastAsia="Times New Roman" w:cstheme="minorHAnsi"/>
          <w:color w:val="000000"/>
          <w:sz w:val="24"/>
          <w:szCs w:val="24"/>
        </w:rPr>
        <w:fldChar w:fldCharType="separate"/>
      </w:r>
      <w:r>
        <w:rPr>
          <w:rFonts w:eastAsia="Times New Roman" w:cstheme="minorHAnsi"/>
          <w:noProof/>
          <w:color w:val="000000"/>
          <w:sz w:val="24"/>
          <w:szCs w:val="24"/>
        </w:rPr>
        <w:t>[14]</w:t>
      </w:r>
      <w:r>
        <w:rPr>
          <w:rFonts w:eastAsia="Times New Roman" w:cstheme="minorHAnsi"/>
          <w:color w:val="000000"/>
          <w:sz w:val="24"/>
          <w:szCs w:val="24"/>
        </w:rPr>
        <w:fldChar w:fldCharType="end"/>
      </w:r>
      <w:r>
        <w:rPr>
          <w:rFonts w:eastAsia="Times New Roman" w:cstheme="minorHAnsi"/>
          <w:color w:val="000000"/>
          <w:sz w:val="24"/>
          <w:szCs w:val="24"/>
        </w:rPr>
        <w:t>.</w:t>
      </w:r>
      <w:r w:rsidR="00A772F5">
        <w:rPr>
          <w:rFonts w:eastAsia="Times New Roman" w:cstheme="minorHAnsi"/>
          <w:color w:val="000000"/>
          <w:sz w:val="24"/>
          <w:szCs w:val="24"/>
        </w:rPr>
        <w:t xml:space="preserve">  In addition, </w:t>
      </w:r>
      <w:r w:rsidR="00A772F5">
        <w:rPr>
          <w:b/>
          <w:bCs/>
        </w:rPr>
        <w:t>jackhmmer</w:t>
      </w:r>
      <w:r w:rsidR="00A772F5">
        <w:t xml:space="preserve"> uses hidden Markoff models (HMM) that assess patterns by looking for larger domains </w:t>
      </w:r>
      <w:r w:rsidR="00A772F5" w:rsidRPr="00AF52DF">
        <w:fldChar w:fldCharType="begin"/>
      </w:r>
      <w:r w:rsidR="00A772F5">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A772F5" w:rsidRPr="00AF52DF">
        <w:fldChar w:fldCharType="separate"/>
      </w:r>
      <w:r w:rsidR="00A772F5">
        <w:rPr>
          <w:noProof/>
        </w:rPr>
        <w:t>[14]</w:t>
      </w:r>
      <w:r w:rsidR="00A772F5" w:rsidRPr="00AF52DF">
        <w:fldChar w:fldCharType="end"/>
      </w:r>
      <w:r w:rsidR="00A772F5">
        <w:t>.</w:t>
      </w:r>
    </w:p>
    <w:p w14:paraId="4E91617D" w14:textId="16E6287B" w:rsidR="00987695" w:rsidRDefault="00646173" w:rsidP="00B24C28">
      <w:pPr>
        <w:spacing w:after="0" w:line="480" w:lineRule="auto"/>
        <w:rPr>
          <w:rFonts w:eastAsia="Times New Roman" w:cstheme="minorHAnsi"/>
          <w:color w:val="000000"/>
          <w:sz w:val="24"/>
          <w:szCs w:val="24"/>
        </w:rPr>
      </w:pPr>
      <w:r>
        <w:rPr>
          <w:rFonts w:eastAsia="Times New Roman" w:cstheme="minorHAnsi"/>
          <w:color w:val="000000"/>
          <w:sz w:val="24"/>
          <w:szCs w:val="24"/>
        </w:rPr>
        <w:t>(Fig 4.)</w:t>
      </w:r>
    </w:p>
    <w:p w14:paraId="16ABB0C2" w14:textId="1EFC7DA9" w:rsidR="00646173" w:rsidRDefault="00646173" w:rsidP="00B24C28">
      <w:pPr>
        <w:spacing w:after="0" w:line="480" w:lineRule="auto"/>
      </w:pPr>
      <w:r>
        <w:t xml:space="preserve">The summary for a query may hit multiple targets.  Each target record is repeated for each domain that </w:t>
      </w:r>
      <w:r>
        <w:rPr>
          <w:b/>
          <w:bCs/>
        </w:rPr>
        <w:t>jackhmmer</w:t>
      </w:r>
      <w:r>
        <w:t xml:space="preserve"> matches.  </w:t>
      </w:r>
      <w:r w:rsidRPr="00F86A51">
        <w:t xml:space="preserve">For this study, we are only using similarity across the whole protein as a measure </w:t>
      </w:r>
      <w:r w:rsidRPr="00F86A51">
        <w:lastRenderedPageBreak/>
        <w:t>of conservation.</w:t>
      </w:r>
      <w:r>
        <w:t xml:space="preserve"> The Perl script (</w:t>
      </w:r>
      <w:r w:rsidRPr="00646173">
        <w:rPr>
          <w:b/>
          <w:bCs/>
        </w:rPr>
        <w:fldChar w:fldCharType="begin"/>
      </w:r>
      <w:r w:rsidRPr="00646173">
        <w:rPr>
          <w:b/>
          <w:bCs/>
        </w:rPr>
        <w:instrText xml:space="preserve"> REF _Ref45204546 \h </w:instrText>
      </w:r>
      <w:r>
        <w:rPr>
          <w:b/>
          <w:bCs/>
        </w:rPr>
        <w:instrText xml:space="preserve"> \* MERGEFORMAT </w:instrText>
      </w:r>
      <w:r w:rsidRPr="00646173">
        <w:rPr>
          <w:b/>
          <w:bCs/>
        </w:rPr>
      </w:r>
      <w:r w:rsidRPr="00646173">
        <w:rPr>
          <w:b/>
          <w:bCs/>
        </w:rPr>
        <w:fldChar w:fldCharType="separate"/>
      </w:r>
      <w:r w:rsidRPr="00646173">
        <w:rPr>
          <w:b/>
          <w:bCs/>
        </w:rPr>
        <w:t>extract_hmm_summary.pl</w:t>
      </w:r>
      <w:r w:rsidRPr="00646173">
        <w:rPr>
          <w:b/>
          <w:bCs/>
        </w:rPr>
        <w:fldChar w:fldCharType="end"/>
      </w:r>
      <w:r>
        <w:t>)</w:t>
      </w:r>
      <w:r w:rsidR="00494901">
        <w:t xml:space="preserve"> de</w:t>
      </w:r>
      <w:r w:rsidR="00561C8D">
        <w:t>-</w:t>
      </w:r>
      <w:r w:rsidR="00494901">
        <w:t xml:space="preserve">duplicates results, reporting only these global measures of similarity.  The </w:t>
      </w:r>
      <w:r w:rsidR="00494901">
        <w:rPr>
          <w:i/>
          <w:iCs/>
        </w:rPr>
        <w:t>score</w:t>
      </w:r>
      <w:r w:rsidR="00494901">
        <w:t xml:space="preserve"> statistic is a number that additively reflects the similarity of sequences and domains in the protein</w:t>
      </w:r>
      <w:r w:rsidR="00833647">
        <w:t>.</w:t>
      </w:r>
    </w:p>
    <w:p w14:paraId="576D794F" w14:textId="1C4BB121" w:rsidR="00131106" w:rsidRDefault="00131106" w:rsidP="00B24C28">
      <w:pPr>
        <w:spacing w:after="0" w:line="480" w:lineRule="auto"/>
      </w:pPr>
      <w:r>
        <w:t xml:space="preserve">49 ORFs had enough similarity to targets to participate in our analysis, and work loaded into the </w:t>
      </w:r>
      <w:r>
        <w:rPr>
          <w:b/>
          <w:bCs/>
        </w:rPr>
        <w:t>hmmer_statistics</w:t>
      </w:r>
      <w:r>
        <w:t xml:space="preserve"> table in the </w:t>
      </w:r>
      <w:r>
        <w:rPr>
          <w:b/>
          <w:bCs/>
        </w:rPr>
        <w:t>chembl_25</w:t>
      </w:r>
      <w:r>
        <w:t xml:space="preserve"> database.</w:t>
      </w:r>
    </w:p>
    <w:p w14:paraId="1ED6F7C9" w14:textId="4265B0D5" w:rsidR="00131106" w:rsidRDefault="00131106" w:rsidP="00B24C28">
      <w:pPr>
        <w:spacing w:after="0" w:line="480" w:lineRule="auto"/>
      </w:pPr>
      <w:r>
        <w:t>This histogram shows the distribution of scores:</w:t>
      </w:r>
    </w:p>
    <w:p w14:paraId="523DBFB5" w14:textId="65F1CD87" w:rsidR="00131106" w:rsidRDefault="00131106" w:rsidP="00B24C28">
      <w:pPr>
        <w:spacing w:after="0" w:line="480" w:lineRule="auto"/>
      </w:pPr>
      <w:r>
        <w:t>(Fig 5.)</w:t>
      </w:r>
    </w:p>
    <w:p w14:paraId="08669B5F" w14:textId="45760ED5" w:rsidR="00694EAE" w:rsidRDefault="001B42EC" w:rsidP="00B24C28">
      <w:pPr>
        <w:spacing w:after="0" w:line="480" w:lineRule="auto"/>
      </w:pPr>
      <w:r>
        <w:t xml:space="preserve">Kmeans analysis shows that there is an outlier having a much higher similarity score.  </w:t>
      </w:r>
      <w:r w:rsidR="004D2D01">
        <w:t xml:space="preserve">The threshold, 4350.9, </w:t>
      </w:r>
      <w:r w:rsidR="00D411FA">
        <w:t>was used</w:t>
      </w:r>
      <w:r w:rsidR="004D2D01">
        <w:t xml:space="preserve"> to filter in the most similar targets and their drugs</w:t>
      </w:r>
      <w:r w:rsidR="000C4C76">
        <w:t xml:space="preserve"> (See query </w:t>
      </w:r>
      <w:r w:rsidR="000C4C76" w:rsidRPr="000C4C76">
        <w:rPr>
          <w:b/>
          <w:bCs/>
        </w:rPr>
        <w:fldChar w:fldCharType="begin"/>
      </w:r>
      <w:r w:rsidR="000C4C76" w:rsidRPr="000C4C76">
        <w:rPr>
          <w:b/>
          <w:bCs/>
        </w:rPr>
        <w:instrText xml:space="preserve"> REF _Ref45548844 \h </w:instrText>
      </w:r>
      <w:r w:rsidR="000C4C76" w:rsidRPr="000C4C76">
        <w:rPr>
          <w:b/>
          <w:bCs/>
        </w:rPr>
      </w:r>
      <w:r w:rsidR="000C4C76">
        <w:rPr>
          <w:b/>
          <w:bCs/>
        </w:rPr>
        <w:instrText xml:space="preserve"> \* MERGEFORMAT </w:instrText>
      </w:r>
      <w:r w:rsidR="000C4C76" w:rsidRPr="000C4C76">
        <w:rPr>
          <w:b/>
          <w:bCs/>
        </w:rPr>
        <w:fldChar w:fldCharType="separate"/>
      </w:r>
      <w:r w:rsidR="000C4C76" w:rsidRPr="000C4C76">
        <w:rPr>
          <w:b/>
          <w:bCs/>
        </w:rPr>
        <w:t>target_SARS-COV-2_drugs.sql</w:t>
      </w:r>
      <w:r w:rsidR="000C4C76" w:rsidRPr="000C4C76">
        <w:rPr>
          <w:b/>
          <w:bCs/>
        </w:rPr>
        <w:fldChar w:fldCharType="end"/>
      </w:r>
      <w:r w:rsidR="000C4C76" w:rsidRPr="000C4C76">
        <w:t>,</w:t>
      </w:r>
      <w:r w:rsidR="000C4C76">
        <w:t xml:space="preserve"> results </w:t>
      </w:r>
      <w:r w:rsidR="000C4C76" w:rsidRPr="000C4C76">
        <w:rPr>
          <w:b/>
          <w:bCs/>
        </w:rPr>
        <w:fldChar w:fldCharType="begin"/>
      </w:r>
      <w:r w:rsidR="000C4C76" w:rsidRPr="000C4C76">
        <w:rPr>
          <w:b/>
          <w:bCs/>
        </w:rPr>
        <w:instrText xml:space="preserve"> REF _Ref45549210 \h </w:instrText>
      </w:r>
      <w:r w:rsidR="000C4C76" w:rsidRPr="000C4C76">
        <w:rPr>
          <w:b/>
          <w:bCs/>
        </w:rPr>
      </w:r>
      <w:r w:rsidR="000C4C76">
        <w:rPr>
          <w:b/>
          <w:bCs/>
        </w:rPr>
        <w:instrText xml:space="preserve"> \* MERGEFORMAT </w:instrText>
      </w:r>
      <w:r w:rsidR="000C4C76" w:rsidRPr="000C4C76">
        <w:rPr>
          <w:b/>
          <w:bCs/>
        </w:rPr>
        <w:fldChar w:fldCharType="separate"/>
      </w:r>
      <w:r w:rsidR="000C4C76" w:rsidRPr="000C4C76">
        <w:rPr>
          <w:b/>
          <w:bCs/>
        </w:rPr>
        <w:t>target_SARS-CoV-2_drugs.txt</w:t>
      </w:r>
      <w:r w:rsidR="000C4C76" w:rsidRPr="000C4C76">
        <w:rPr>
          <w:b/>
          <w:bCs/>
        </w:rPr>
        <w:fldChar w:fldCharType="end"/>
      </w:r>
      <w:r w:rsidR="000C4C76" w:rsidRPr="000C4C76">
        <w:rPr>
          <w:b/>
          <w:bCs/>
        </w:rPr>
        <w:t>)</w:t>
      </w:r>
      <w:r w:rsidR="004D2D01">
        <w:t>.</w:t>
      </w:r>
    </w:p>
    <w:p w14:paraId="5D23EE19" w14:textId="489E62C6" w:rsidR="000C4C76" w:rsidRDefault="000C4C76" w:rsidP="000C4C76">
      <w:pPr>
        <w:pStyle w:val="Caption"/>
      </w:pPr>
      <w:r>
        <w:t xml:space="preserve">Table </w:t>
      </w:r>
      <w:fldSimple w:instr=" SEQ Table \* ARABIC ">
        <w:r>
          <w:rPr>
            <w:noProof/>
          </w:rPr>
          <w:t>1</w:t>
        </w:r>
      </w:fldSimple>
      <w:r>
        <w:t>: target and drugs retrieved.</w:t>
      </w:r>
    </w:p>
    <w:tbl>
      <w:tblPr>
        <w:tblW w:w="9760" w:type="dxa"/>
        <w:tblLook w:val="04A0" w:firstRow="1" w:lastRow="0" w:firstColumn="1" w:lastColumn="0" w:noHBand="0" w:noVBand="1"/>
      </w:tblPr>
      <w:tblGrid>
        <w:gridCol w:w="662"/>
        <w:gridCol w:w="718"/>
        <w:gridCol w:w="1331"/>
        <w:gridCol w:w="1523"/>
        <w:gridCol w:w="1075"/>
        <w:gridCol w:w="1393"/>
        <w:gridCol w:w="1720"/>
        <w:gridCol w:w="1338"/>
      </w:tblGrid>
      <w:tr w:rsidR="000C4C76" w:rsidRPr="000C4C76" w14:paraId="199AABCD" w14:textId="77777777" w:rsidTr="000C4C76">
        <w:trPr>
          <w:trHeight w:val="465"/>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15D11" w14:textId="77777777" w:rsidR="000C4C76" w:rsidRPr="000C4C76" w:rsidRDefault="000C4C76" w:rsidP="000C4C76">
            <w:pPr>
              <w:spacing w:after="0" w:line="240" w:lineRule="auto"/>
              <w:jc w:val="center"/>
              <w:rPr>
                <w:rFonts w:ascii="Calibri" w:eastAsia="Times New Roman" w:hAnsi="Calibri" w:cs="Calibri"/>
                <w:b/>
                <w:bCs/>
                <w:color w:val="000000"/>
                <w:sz w:val="16"/>
                <w:szCs w:val="16"/>
              </w:rPr>
            </w:pPr>
            <w:r w:rsidRPr="000C4C76">
              <w:rPr>
                <w:rFonts w:ascii="Calibri" w:eastAsia="Times New Roman" w:hAnsi="Calibri" w:cs="Calibri"/>
                <w:b/>
                <w:bCs/>
                <w:color w:val="000000"/>
                <w:sz w:val="16"/>
                <w:szCs w:val="16"/>
              </w:rPr>
              <w:t>score</w:t>
            </w:r>
          </w:p>
        </w:tc>
        <w:tc>
          <w:tcPr>
            <w:tcW w:w="640" w:type="dxa"/>
            <w:tcBorders>
              <w:top w:val="single" w:sz="4" w:space="0" w:color="auto"/>
              <w:left w:val="nil"/>
              <w:bottom w:val="single" w:sz="4" w:space="0" w:color="auto"/>
              <w:right w:val="single" w:sz="4" w:space="0" w:color="auto"/>
            </w:tcBorders>
            <w:shd w:val="clear" w:color="auto" w:fill="auto"/>
            <w:vAlign w:val="bottom"/>
            <w:hideMark/>
          </w:tcPr>
          <w:p w14:paraId="646C5FF1" w14:textId="77777777" w:rsidR="000C4C76" w:rsidRPr="000C4C76" w:rsidRDefault="000C4C76" w:rsidP="000C4C76">
            <w:pPr>
              <w:spacing w:after="0" w:line="240" w:lineRule="auto"/>
              <w:jc w:val="center"/>
              <w:rPr>
                <w:rFonts w:ascii="Calibri" w:eastAsia="Times New Roman" w:hAnsi="Calibri" w:cs="Calibri"/>
                <w:b/>
                <w:bCs/>
                <w:color w:val="000000"/>
                <w:sz w:val="16"/>
                <w:szCs w:val="16"/>
              </w:rPr>
            </w:pPr>
            <w:r w:rsidRPr="000C4C76">
              <w:rPr>
                <w:rFonts w:ascii="Calibri" w:eastAsia="Times New Roman" w:hAnsi="Calibri" w:cs="Calibri"/>
                <w:b/>
                <w:bCs/>
                <w:color w:val="000000"/>
                <w:sz w:val="16"/>
                <w:szCs w:val="16"/>
              </w:rPr>
              <w:t>original tax id</w:t>
            </w:r>
          </w:p>
        </w:tc>
        <w:tc>
          <w:tcPr>
            <w:tcW w:w="1360" w:type="dxa"/>
            <w:tcBorders>
              <w:top w:val="single" w:sz="4" w:space="0" w:color="auto"/>
              <w:left w:val="nil"/>
              <w:bottom w:val="single" w:sz="4" w:space="0" w:color="auto"/>
              <w:right w:val="single" w:sz="4" w:space="0" w:color="auto"/>
            </w:tcBorders>
            <w:shd w:val="clear" w:color="auto" w:fill="auto"/>
            <w:vAlign w:val="bottom"/>
            <w:hideMark/>
          </w:tcPr>
          <w:p w14:paraId="2CA989AD" w14:textId="77777777" w:rsidR="000C4C76" w:rsidRPr="000C4C76" w:rsidRDefault="000C4C76" w:rsidP="000C4C76">
            <w:pPr>
              <w:spacing w:after="0" w:line="240" w:lineRule="auto"/>
              <w:rPr>
                <w:rFonts w:ascii="Calibri" w:eastAsia="Times New Roman" w:hAnsi="Calibri" w:cs="Calibri"/>
                <w:b/>
                <w:bCs/>
                <w:color w:val="000000"/>
                <w:sz w:val="16"/>
                <w:szCs w:val="16"/>
              </w:rPr>
            </w:pPr>
            <w:r w:rsidRPr="000C4C76">
              <w:rPr>
                <w:rFonts w:ascii="Calibri" w:eastAsia="Times New Roman" w:hAnsi="Calibri" w:cs="Calibri"/>
                <w:b/>
                <w:bCs/>
                <w:color w:val="000000"/>
                <w:sz w:val="16"/>
                <w:szCs w:val="16"/>
              </w:rPr>
              <w:t>orig_organism</w:t>
            </w:r>
          </w:p>
        </w:tc>
        <w:tc>
          <w:tcPr>
            <w:tcW w:w="1700" w:type="dxa"/>
            <w:tcBorders>
              <w:top w:val="single" w:sz="4" w:space="0" w:color="auto"/>
              <w:left w:val="nil"/>
              <w:bottom w:val="single" w:sz="4" w:space="0" w:color="auto"/>
              <w:right w:val="single" w:sz="4" w:space="0" w:color="auto"/>
            </w:tcBorders>
            <w:shd w:val="clear" w:color="auto" w:fill="auto"/>
            <w:vAlign w:val="bottom"/>
            <w:hideMark/>
          </w:tcPr>
          <w:p w14:paraId="7F13859D" w14:textId="77777777" w:rsidR="000C4C76" w:rsidRPr="000C4C76" w:rsidRDefault="000C4C76" w:rsidP="000C4C76">
            <w:pPr>
              <w:spacing w:after="0" w:line="240" w:lineRule="auto"/>
              <w:rPr>
                <w:rFonts w:ascii="Calibri" w:eastAsia="Times New Roman" w:hAnsi="Calibri" w:cs="Calibri"/>
                <w:b/>
                <w:bCs/>
                <w:color w:val="000000"/>
                <w:sz w:val="16"/>
                <w:szCs w:val="16"/>
              </w:rPr>
            </w:pPr>
            <w:r w:rsidRPr="000C4C76">
              <w:rPr>
                <w:rFonts w:ascii="Calibri" w:eastAsia="Times New Roman" w:hAnsi="Calibri" w:cs="Calibri"/>
                <w:b/>
                <w:bCs/>
                <w:color w:val="000000"/>
                <w:sz w:val="16"/>
                <w:szCs w:val="16"/>
              </w:rPr>
              <w:t>target_type</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2AF9DB16" w14:textId="77777777" w:rsidR="000C4C76" w:rsidRPr="000C4C76" w:rsidRDefault="000C4C76" w:rsidP="000C4C76">
            <w:pPr>
              <w:spacing w:after="0" w:line="240" w:lineRule="auto"/>
              <w:rPr>
                <w:rFonts w:ascii="Calibri" w:eastAsia="Times New Roman" w:hAnsi="Calibri" w:cs="Calibri"/>
                <w:b/>
                <w:bCs/>
                <w:color w:val="000000"/>
                <w:sz w:val="16"/>
                <w:szCs w:val="16"/>
              </w:rPr>
            </w:pPr>
            <w:r w:rsidRPr="000C4C76">
              <w:rPr>
                <w:rFonts w:ascii="Calibri" w:eastAsia="Times New Roman" w:hAnsi="Calibri" w:cs="Calibri"/>
                <w:b/>
                <w:bCs/>
                <w:color w:val="000000"/>
                <w:sz w:val="16"/>
                <w:szCs w:val="16"/>
              </w:rPr>
              <w:t>target_name</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4E56A8FE" w14:textId="77777777" w:rsidR="000C4C76" w:rsidRPr="000C4C76" w:rsidRDefault="000C4C76" w:rsidP="000C4C76">
            <w:pPr>
              <w:spacing w:after="0" w:line="240" w:lineRule="auto"/>
              <w:rPr>
                <w:rFonts w:ascii="Calibri" w:eastAsia="Times New Roman" w:hAnsi="Calibri" w:cs="Calibri"/>
                <w:b/>
                <w:bCs/>
                <w:color w:val="000000"/>
                <w:sz w:val="16"/>
                <w:szCs w:val="16"/>
              </w:rPr>
            </w:pPr>
            <w:r w:rsidRPr="000C4C76">
              <w:rPr>
                <w:rFonts w:ascii="Calibri" w:eastAsia="Times New Roman" w:hAnsi="Calibri" w:cs="Calibri"/>
                <w:b/>
                <w:bCs/>
                <w:color w:val="000000"/>
                <w:sz w:val="16"/>
                <w:szCs w:val="16"/>
              </w:rPr>
              <w:t>target_chembl_id</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6D9DF57B" w14:textId="77777777" w:rsidR="000C4C76" w:rsidRPr="000C4C76" w:rsidRDefault="000C4C76" w:rsidP="000C4C76">
            <w:pPr>
              <w:spacing w:after="0" w:line="240" w:lineRule="auto"/>
              <w:rPr>
                <w:rFonts w:ascii="Calibri" w:eastAsia="Times New Roman" w:hAnsi="Calibri" w:cs="Calibri"/>
                <w:b/>
                <w:bCs/>
                <w:color w:val="000000"/>
                <w:sz w:val="16"/>
                <w:szCs w:val="16"/>
              </w:rPr>
            </w:pPr>
            <w:r w:rsidRPr="000C4C76">
              <w:rPr>
                <w:rFonts w:ascii="Calibri" w:eastAsia="Times New Roman" w:hAnsi="Calibri" w:cs="Calibri"/>
                <w:b/>
                <w:bCs/>
                <w:color w:val="000000"/>
                <w:sz w:val="16"/>
                <w:szCs w:val="16"/>
              </w:rPr>
              <w:t>drug_name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FDF6E63" w14:textId="77777777" w:rsidR="000C4C76" w:rsidRPr="000C4C76" w:rsidRDefault="000C4C76" w:rsidP="000C4C76">
            <w:pPr>
              <w:spacing w:after="0" w:line="240" w:lineRule="auto"/>
              <w:rPr>
                <w:rFonts w:ascii="Calibri" w:eastAsia="Times New Roman" w:hAnsi="Calibri" w:cs="Calibri"/>
                <w:b/>
                <w:bCs/>
                <w:color w:val="000000"/>
                <w:sz w:val="16"/>
                <w:szCs w:val="16"/>
              </w:rPr>
            </w:pPr>
            <w:r w:rsidRPr="000C4C76">
              <w:rPr>
                <w:rFonts w:ascii="Calibri" w:eastAsia="Times New Roman" w:hAnsi="Calibri" w:cs="Calibri"/>
                <w:b/>
                <w:bCs/>
                <w:color w:val="000000"/>
                <w:sz w:val="16"/>
                <w:szCs w:val="16"/>
              </w:rPr>
              <w:t>drug_chembl_id</w:t>
            </w:r>
          </w:p>
        </w:tc>
      </w:tr>
      <w:tr w:rsidR="000C4C76" w:rsidRPr="000C4C76" w14:paraId="0759A73B" w14:textId="77777777" w:rsidTr="000C4C76">
        <w:trPr>
          <w:trHeight w:val="46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5DBD9729" w14:textId="77777777" w:rsidR="000C4C76" w:rsidRPr="000C4C76" w:rsidRDefault="000C4C76" w:rsidP="000C4C76">
            <w:pPr>
              <w:spacing w:after="0" w:line="240" w:lineRule="auto"/>
              <w:jc w:val="center"/>
              <w:rPr>
                <w:rFonts w:ascii="Calibri" w:eastAsia="Times New Roman" w:hAnsi="Calibri" w:cs="Calibri"/>
                <w:color w:val="000000"/>
                <w:sz w:val="16"/>
                <w:szCs w:val="16"/>
              </w:rPr>
            </w:pPr>
            <w:r w:rsidRPr="000C4C76">
              <w:rPr>
                <w:rFonts w:ascii="Calibri" w:eastAsia="Times New Roman" w:hAnsi="Calibri" w:cs="Calibri"/>
                <w:color w:val="000000"/>
                <w:sz w:val="16"/>
                <w:szCs w:val="16"/>
              </w:rPr>
              <w:t>4350.9</w:t>
            </w:r>
          </w:p>
        </w:tc>
        <w:tc>
          <w:tcPr>
            <w:tcW w:w="640" w:type="dxa"/>
            <w:tcBorders>
              <w:top w:val="nil"/>
              <w:left w:val="nil"/>
              <w:bottom w:val="single" w:sz="4" w:space="0" w:color="auto"/>
              <w:right w:val="single" w:sz="4" w:space="0" w:color="auto"/>
            </w:tcBorders>
            <w:shd w:val="clear" w:color="auto" w:fill="auto"/>
            <w:vAlign w:val="bottom"/>
            <w:hideMark/>
          </w:tcPr>
          <w:p w14:paraId="4D5CE8DE" w14:textId="77777777" w:rsidR="000C4C76" w:rsidRPr="000C4C76" w:rsidRDefault="000C4C76" w:rsidP="000C4C76">
            <w:pPr>
              <w:spacing w:after="0" w:line="240" w:lineRule="auto"/>
              <w:jc w:val="center"/>
              <w:rPr>
                <w:rFonts w:ascii="Calibri" w:eastAsia="Times New Roman" w:hAnsi="Calibri" w:cs="Calibri"/>
                <w:color w:val="000000"/>
                <w:sz w:val="16"/>
                <w:szCs w:val="16"/>
              </w:rPr>
            </w:pPr>
            <w:r w:rsidRPr="000C4C76">
              <w:rPr>
                <w:rFonts w:ascii="Calibri" w:eastAsia="Times New Roman" w:hAnsi="Calibri" w:cs="Calibri"/>
                <w:color w:val="000000"/>
                <w:sz w:val="16"/>
                <w:szCs w:val="16"/>
              </w:rPr>
              <w:t>1773</w:t>
            </w:r>
          </w:p>
        </w:tc>
        <w:tc>
          <w:tcPr>
            <w:tcW w:w="1360" w:type="dxa"/>
            <w:tcBorders>
              <w:top w:val="nil"/>
              <w:left w:val="nil"/>
              <w:bottom w:val="single" w:sz="4" w:space="0" w:color="auto"/>
              <w:right w:val="single" w:sz="4" w:space="0" w:color="auto"/>
            </w:tcBorders>
            <w:shd w:val="clear" w:color="auto" w:fill="auto"/>
            <w:vAlign w:val="bottom"/>
            <w:hideMark/>
          </w:tcPr>
          <w:p w14:paraId="005E78D9" w14:textId="77777777" w:rsidR="000C4C76" w:rsidRPr="000C4C76" w:rsidRDefault="000C4C76" w:rsidP="000C4C76">
            <w:pPr>
              <w:spacing w:after="0" w:line="240" w:lineRule="auto"/>
              <w:rPr>
                <w:rFonts w:ascii="Calibri" w:eastAsia="Times New Roman" w:hAnsi="Calibri" w:cs="Calibri"/>
                <w:color w:val="000000"/>
                <w:sz w:val="16"/>
                <w:szCs w:val="16"/>
              </w:rPr>
            </w:pPr>
            <w:r w:rsidRPr="000C4C76">
              <w:rPr>
                <w:rFonts w:ascii="Calibri" w:eastAsia="Times New Roman" w:hAnsi="Calibri" w:cs="Calibri"/>
                <w:color w:val="000000"/>
                <w:sz w:val="16"/>
                <w:szCs w:val="16"/>
              </w:rPr>
              <w:t>Mycobacterium tuberculosis</w:t>
            </w:r>
          </w:p>
        </w:tc>
        <w:tc>
          <w:tcPr>
            <w:tcW w:w="1700" w:type="dxa"/>
            <w:tcBorders>
              <w:top w:val="nil"/>
              <w:left w:val="nil"/>
              <w:bottom w:val="single" w:sz="4" w:space="0" w:color="auto"/>
              <w:right w:val="single" w:sz="4" w:space="0" w:color="auto"/>
            </w:tcBorders>
            <w:shd w:val="clear" w:color="auto" w:fill="auto"/>
            <w:vAlign w:val="bottom"/>
            <w:hideMark/>
          </w:tcPr>
          <w:p w14:paraId="434EDB66" w14:textId="77777777" w:rsidR="000C4C76" w:rsidRPr="000C4C76" w:rsidRDefault="000C4C76" w:rsidP="000C4C76">
            <w:pPr>
              <w:spacing w:after="0" w:line="240" w:lineRule="auto"/>
              <w:rPr>
                <w:rFonts w:ascii="Calibri" w:eastAsia="Times New Roman" w:hAnsi="Calibri" w:cs="Calibri"/>
                <w:color w:val="000000"/>
                <w:sz w:val="16"/>
                <w:szCs w:val="16"/>
              </w:rPr>
            </w:pPr>
            <w:r w:rsidRPr="000C4C76">
              <w:rPr>
                <w:rFonts w:ascii="Calibri" w:eastAsia="Times New Roman" w:hAnsi="Calibri" w:cs="Calibri"/>
                <w:color w:val="000000"/>
                <w:sz w:val="16"/>
                <w:szCs w:val="16"/>
              </w:rPr>
              <w:t>PROTEIN NUCLEIC-ACID COMPLEX</w:t>
            </w:r>
          </w:p>
        </w:tc>
        <w:tc>
          <w:tcPr>
            <w:tcW w:w="1060" w:type="dxa"/>
            <w:tcBorders>
              <w:top w:val="nil"/>
              <w:left w:val="nil"/>
              <w:bottom w:val="single" w:sz="4" w:space="0" w:color="auto"/>
              <w:right w:val="single" w:sz="4" w:space="0" w:color="auto"/>
            </w:tcBorders>
            <w:shd w:val="clear" w:color="auto" w:fill="auto"/>
            <w:noWrap/>
            <w:vAlign w:val="bottom"/>
            <w:hideMark/>
          </w:tcPr>
          <w:p w14:paraId="4343A53B" w14:textId="77777777" w:rsidR="000C4C76" w:rsidRPr="000C4C76" w:rsidRDefault="000C4C76" w:rsidP="000C4C76">
            <w:pPr>
              <w:spacing w:after="0" w:line="240" w:lineRule="auto"/>
              <w:rPr>
                <w:rFonts w:ascii="Calibri" w:eastAsia="Times New Roman" w:hAnsi="Calibri" w:cs="Calibri"/>
                <w:color w:val="000000"/>
                <w:sz w:val="16"/>
                <w:szCs w:val="16"/>
              </w:rPr>
            </w:pPr>
            <w:r w:rsidRPr="000C4C76">
              <w:rPr>
                <w:rFonts w:ascii="Calibri" w:eastAsia="Times New Roman" w:hAnsi="Calibri" w:cs="Calibri"/>
                <w:color w:val="000000"/>
                <w:sz w:val="16"/>
                <w:szCs w:val="16"/>
              </w:rPr>
              <w:t>70S ribosome</w:t>
            </w:r>
          </w:p>
        </w:tc>
        <w:tc>
          <w:tcPr>
            <w:tcW w:w="1340" w:type="dxa"/>
            <w:tcBorders>
              <w:top w:val="nil"/>
              <w:left w:val="nil"/>
              <w:bottom w:val="single" w:sz="4" w:space="0" w:color="auto"/>
              <w:right w:val="single" w:sz="4" w:space="0" w:color="auto"/>
            </w:tcBorders>
            <w:shd w:val="clear" w:color="auto" w:fill="auto"/>
            <w:noWrap/>
            <w:vAlign w:val="bottom"/>
            <w:hideMark/>
          </w:tcPr>
          <w:p w14:paraId="1526B41C" w14:textId="77777777" w:rsidR="000C4C76" w:rsidRPr="000C4C76" w:rsidRDefault="000C4C76" w:rsidP="000C4C76">
            <w:pPr>
              <w:spacing w:after="0" w:line="240" w:lineRule="auto"/>
              <w:rPr>
                <w:rFonts w:ascii="Calibri" w:eastAsia="Times New Roman" w:hAnsi="Calibri" w:cs="Calibri"/>
                <w:color w:val="000000"/>
                <w:sz w:val="16"/>
                <w:szCs w:val="16"/>
              </w:rPr>
            </w:pPr>
            <w:r w:rsidRPr="000C4C76">
              <w:rPr>
                <w:rFonts w:ascii="Calibri" w:eastAsia="Times New Roman" w:hAnsi="Calibri" w:cs="Calibri"/>
                <w:color w:val="000000"/>
                <w:sz w:val="16"/>
                <w:szCs w:val="16"/>
              </w:rPr>
              <w:t>CHEMBL2363965</w:t>
            </w:r>
          </w:p>
        </w:tc>
        <w:tc>
          <w:tcPr>
            <w:tcW w:w="1720" w:type="dxa"/>
            <w:tcBorders>
              <w:top w:val="nil"/>
              <w:left w:val="nil"/>
              <w:bottom w:val="single" w:sz="4" w:space="0" w:color="auto"/>
              <w:right w:val="single" w:sz="4" w:space="0" w:color="auto"/>
            </w:tcBorders>
            <w:shd w:val="clear" w:color="auto" w:fill="auto"/>
            <w:noWrap/>
            <w:vAlign w:val="bottom"/>
            <w:hideMark/>
          </w:tcPr>
          <w:p w14:paraId="08D84A53" w14:textId="77777777" w:rsidR="000C4C76" w:rsidRPr="000C4C76" w:rsidRDefault="000C4C76" w:rsidP="000C4C76">
            <w:pPr>
              <w:spacing w:after="0" w:line="240" w:lineRule="auto"/>
              <w:rPr>
                <w:rFonts w:ascii="Calibri" w:eastAsia="Times New Roman" w:hAnsi="Calibri" w:cs="Calibri"/>
                <w:color w:val="000000"/>
                <w:sz w:val="16"/>
                <w:szCs w:val="16"/>
              </w:rPr>
            </w:pPr>
            <w:r w:rsidRPr="000C4C76">
              <w:rPr>
                <w:rFonts w:ascii="Calibri" w:eastAsia="Times New Roman" w:hAnsi="Calibri" w:cs="Calibri"/>
                <w:color w:val="000000"/>
                <w:sz w:val="16"/>
                <w:szCs w:val="16"/>
              </w:rPr>
              <w:t>VIOMYCIN SULFATE</w:t>
            </w:r>
          </w:p>
        </w:tc>
        <w:tc>
          <w:tcPr>
            <w:tcW w:w="1300" w:type="dxa"/>
            <w:tcBorders>
              <w:top w:val="nil"/>
              <w:left w:val="nil"/>
              <w:bottom w:val="single" w:sz="4" w:space="0" w:color="auto"/>
              <w:right w:val="single" w:sz="4" w:space="0" w:color="auto"/>
            </w:tcBorders>
            <w:shd w:val="clear" w:color="auto" w:fill="auto"/>
            <w:noWrap/>
            <w:vAlign w:val="bottom"/>
            <w:hideMark/>
          </w:tcPr>
          <w:p w14:paraId="6CA815CF" w14:textId="77777777" w:rsidR="000C4C76" w:rsidRPr="000C4C76" w:rsidRDefault="000C4C76" w:rsidP="000C4C76">
            <w:pPr>
              <w:spacing w:after="0" w:line="240" w:lineRule="auto"/>
              <w:rPr>
                <w:rFonts w:ascii="Calibri" w:eastAsia="Times New Roman" w:hAnsi="Calibri" w:cs="Calibri"/>
                <w:color w:val="000000"/>
                <w:sz w:val="16"/>
                <w:szCs w:val="16"/>
              </w:rPr>
            </w:pPr>
            <w:r w:rsidRPr="000C4C76">
              <w:rPr>
                <w:rFonts w:ascii="Calibri" w:eastAsia="Times New Roman" w:hAnsi="Calibri" w:cs="Calibri"/>
                <w:color w:val="000000"/>
                <w:sz w:val="16"/>
                <w:szCs w:val="16"/>
              </w:rPr>
              <w:t>CHEMBL3989823</w:t>
            </w:r>
          </w:p>
        </w:tc>
      </w:tr>
      <w:tr w:rsidR="000C4C76" w:rsidRPr="000C4C76" w14:paraId="0EEF9DDF" w14:textId="77777777" w:rsidTr="000C4C76">
        <w:trPr>
          <w:trHeight w:val="46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15712DD2" w14:textId="77777777" w:rsidR="000C4C76" w:rsidRPr="000C4C76" w:rsidRDefault="000C4C76" w:rsidP="000C4C76">
            <w:pPr>
              <w:spacing w:after="0" w:line="240" w:lineRule="auto"/>
              <w:jc w:val="center"/>
              <w:rPr>
                <w:rFonts w:ascii="Calibri" w:eastAsia="Times New Roman" w:hAnsi="Calibri" w:cs="Calibri"/>
                <w:color w:val="000000"/>
                <w:sz w:val="16"/>
                <w:szCs w:val="16"/>
              </w:rPr>
            </w:pPr>
            <w:r w:rsidRPr="000C4C76">
              <w:rPr>
                <w:rFonts w:ascii="Calibri" w:eastAsia="Times New Roman" w:hAnsi="Calibri" w:cs="Calibri"/>
                <w:color w:val="000000"/>
                <w:sz w:val="16"/>
                <w:szCs w:val="16"/>
              </w:rPr>
              <w:t>4350.9</w:t>
            </w:r>
          </w:p>
        </w:tc>
        <w:tc>
          <w:tcPr>
            <w:tcW w:w="640" w:type="dxa"/>
            <w:tcBorders>
              <w:top w:val="nil"/>
              <w:left w:val="nil"/>
              <w:bottom w:val="single" w:sz="4" w:space="0" w:color="auto"/>
              <w:right w:val="single" w:sz="4" w:space="0" w:color="auto"/>
            </w:tcBorders>
            <w:shd w:val="clear" w:color="auto" w:fill="auto"/>
            <w:vAlign w:val="bottom"/>
            <w:hideMark/>
          </w:tcPr>
          <w:p w14:paraId="31F78B49" w14:textId="77777777" w:rsidR="000C4C76" w:rsidRPr="000C4C76" w:rsidRDefault="000C4C76" w:rsidP="000C4C76">
            <w:pPr>
              <w:spacing w:after="0" w:line="240" w:lineRule="auto"/>
              <w:jc w:val="center"/>
              <w:rPr>
                <w:rFonts w:ascii="Calibri" w:eastAsia="Times New Roman" w:hAnsi="Calibri" w:cs="Calibri"/>
                <w:color w:val="000000"/>
                <w:sz w:val="16"/>
                <w:szCs w:val="16"/>
              </w:rPr>
            </w:pPr>
            <w:r w:rsidRPr="000C4C76">
              <w:rPr>
                <w:rFonts w:ascii="Calibri" w:eastAsia="Times New Roman" w:hAnsi="Calibri" w:cs="Calibri"/>
                <w:color w:val="000000"/>
                <w:sz w:val="16"/>
                <w:szCs w:val="16"/>
              </w:rPr>
              <w:t>1773</w:t>
            </w:r>
          </w:p>
        </w:tc>
        <w:tc>
          <w:tcPr>
            <w:tcW w:w="1360" w:type="dxa"/>
            <w:tcBorders>
              <w:top w:val="nil"/>
              <w:left w:val="nil"/>
              <w:bottom w:val="single" w:sz="4" w:space="0" w:color="auto"/>
              <w:right w:val="single" w:sz="4" w:space="0" w:color="auto"/>
            </w:tcBorders>
            <w:shd w:val="clear" w:color="auto" w:fill="auto"/>
            <w:vAlign w:val="bottom"/>
            <w:hideMark/>
          </w:tcPr>
          <w:p w14:paraId="00A739A1" w14:textId="77777777" w:rsidR="000C4C76" w:rsidRPr="000C4C76" w:rsidRDefault="000C4C76" w:rsidP="000C4C76">
            <w:pPr>
              <w:spacing w:after="0" w:line="240" w:lineRule="auto"/>
              <w:rPr>
                <w:rFonts w:ascii="Calibri" w:eastAsia="Times New Roman" w:hAnsi="Calibri" w:cs="Calibri"/>
                <w:color w:val="000000"/>
                <w:sz w:val="16"/>
                <w:szCs w:val="16"/>
              </w:rPr>
            </w:pPr>
            <w:r w:rsidRPr="000C4C76">
              <w:rPr>
                <w:rFonts w:ascii="Calibri" w:eastAsia="Times New Roman" w:hAnsi="Calibri" w:cs="Calibri"/>
                <w:color w:val="000000"/>
                <w:sz w:val="16"/>
                <w:szCs w:val="16"/>
              </w:rPr>
              <w:t>Mycobacterium tuberculosis</w:t>
            </w:r>
          </w:p>
        </w:tc>
        <w:tc>
          <w:tcPr>
            <w:tcW w:w="1700" w:type="dxa"/>
            <w:tcBorders>
              <w:top w:val="nil"/>
              <w:left w:val="nil"/>
              <w:bottom w:val="single" w:sz="4" w:space="0" w:color="auto"/>
              <w:right w:val="single" w:sz="4" w:space="0" w:color="auto"/>
            </w:tcBorders>
            <w:shd w:val="clear" w:color="auto" w:fill="auto"/>
            <w:vAlign w:val="bottom"/>
            <w:hideMark/>
          </w:tcPr>
          <w:p w14:paraId="2A5A7B41" w14:textId="77777777" w:rsidR="000C4C76" w:rsidRPr="000C4C76" w:rsidRDefault="000C4C76" w:rsidP="000C4C76">
            <w:pPr>
              <w:spacing w:after="0" w:line="240" w:lineRule="auto"/>
              <w:rPr>
                <w:rFonts w:ascii="Calibri" w:eastAsia="Times New Roman" w:hAnsi="Calibri" w:cs="Calibri"/>
                <w:color w:val="000000"/>
                <w:sz w:val="16"/>
                <w:szCs w:val="16"/>
              </w:rPr>
            </w:pPr>
            <w:r w:rsidRPr="000C4C76">
              <w:rPr>
                <w:rFonts w:ascii="Calibri" w:eastAsia="Times New Roman" w:hAnsi="Calibri" w:cs="Calibri"/>
                <w:color w:val="000000"/>
                <w:sz w:val="16"/>
                <w:szCs w:val="16"/>
              </w:rPr>
              <w:t>PROTEIN NUCLEIC-ACID COMPLEX</w:t>
            </w:r>
          </w:p>
        </w:tc>
        <w:tc>
          <w:tcPr>
            <w:tcW w:w="1060" w:type="dxa"/>
            <w:tcBorders>
              <w:top w:val="nil"/>
              <w:left w:val="nil"/>
              <w:bottom w:val="single" w:sz="4" w:space="0" w:color="auto"/>
              <w:right w:val="single" w:sz="4" w:space="0" w:color="auto"/>
            </w:tcBorders>
            <w:shd w:val="clear" w:color="auto" w:fill="auto"/>
            <w:noWrap/>
            <w:vAlign w:val="bottom"/>
            <w:hideMark/>
          </w:tcPr>
          <w:p w14:paraId="6C373511" w14:textId="77777777" w:rsidR="000C4C76" w:rsidRPr="000C4C76" w:rsidRDefault="000C4C76" w:rsidP="000C4C76">
            <w:pPr>
              <w:spacing w:after="0" w:line="240" w:lineRule="auto"/>
              <w:rPr>
                <w:rFonts w:ascii="Calibri" w:eastAsia="Times New Roman" w:hAnsi="Calibri" w:cs="Calibri"/>
                <w:color w:val="000000"/>
                <w:sz w:val="16"/>
                <w:szCs w:val="16"/>
              </w:rPr>
            </w:pPr>
            <w:r w:rsidRPr="000C4C76">
              <w:rPr>
                <w:rFonts w:ascii="Calibri" w:eastAsia="Times New Roman" w:hAnsi="Calibri" w:cs="Calibri"/>
                <w:color w:val="000000"/>
                <w:sz w:val="16"/>
                <w:szCs w:val="16"/>
              </w:rPr>
              <w:t>70S ribosome</w:t>
            </w:r>
          </w:p>
        </w:tc>
        <w:tc>
          <w:tcPr>
            <w:tcW w:w="1340" w:type="dxa"/>
            <w:tcBorders>
              <w:top w:val="nil"/>
              <w:left w:val="nil"/>
              <w:bottom w:val="single" w:sz="4" w:space="0" w:color="auto"/>
              <w:right w:val="single" w:sz="4" w:space="0" w:color="auto"/>
            </w:tcBorders>
            <w:shd w:val="clear" w:color="auto" w:fill="auto"/>
            <w:noWrap/>
            <w:vAlign w:val="bottom"/>
            <w:hideMark/>
          </w:tcPr>
          <w:p w14:paraId="1CFBCB52" w14:textId="77777777" w:rsidR="000C4C76" w:rsidRPr="000C4C76" w:rsidRDefault="000C4C76" w:rsidP="000C4C76">
            <w:pPr>
              <w:spacing w:after="0" w:line="240" w:lineRule="auto"/>
              <w:rPr>
                <w:rFonts w:ascii="Calibri" w:eastAsia="Times New Roman" w:hAnsi="Calibri" w:cs="Calibri"/>
                <w:color w:val="000000"/>
                <w:sz w:val="16"/>
                <w:szCs w:val="16"/>
              </w:rPr>
            </w:pPr>
            <w:r w:rsidRPr="000C4C76">
              <w:rPr>
                <w:rFonts w:ascii="Calibri" w:eastAsia="Times New Roman" w:hAnsi="Calibri" w:cs="Calibri"/>
                <w:color w:val="000000"/>
                <w:sz w:val="16"/>
                <w:szCs w:val="16"/>
              </w:rPr>
              <w:t>CHEMBL2363965</w:t>
            </w:r>
          </w:p>
        </w:tc>
        <w:tc>
          <w:tcPr>
            <w:tcW w:w="1720" w:type="dxa"/>
            <w:tcBorders>
              <w:top w:val="nil"/>
              <w:left w:val="nil"/>
              <w:bottom w:val="single" w:sz="4" w:space="0" w:color="auto"/>
              <w:right w:val="single" w:sz="4" w:space="0" w:color="auto"/>
            </w:tcBorders>
            <w:shd w:val="clear" w:color="auto" w:fill="auto"/>
            <w:noWrap/>
            <w:vAlign w:val="bottom"/>
            <w:hideMark/>
          </w:tcPr>
          <w:p w14:paraId="02B3C782" w14:textId="77777777" w:rsidR="000C4C76" w:rsidRPr="000C4C76" w:rsidRDefault="000C4C76" w:rsidP="000C4C76">
            <w:pPr>
              <w:spacing w:after="0" w:line="240" w:lineRule="auto"/>
              <w:rPr>
                <w:rFonts w:ascii="Calibri" w:eastAsia="Times New Roman" w:hAnsi="Calibri" w:cs="Calibri"/>
                <w:color w:val="000000"/>
                <w:sz w:val="16"/>
                <w:szCs w:val="16"/>
              </w:rPr>
            </w:pPr>
            <w:r w:rsidRPr="000C4C76">
              <w:rPr>
                <w:rFonts w:ascii="Calibri" w:eastAsia="Times New Roman" w:hAnsi="Calibri" w:cs="Calibri"/>
                <w:color w:val="000000"/>
                <w:sz w:val="16"/>
                <w:szCs w:val="16"/>
              </w:rPr>
              <w:t>CAPREOMYCIN SULFATE</w:t>
            </w:r>
          </w:p>
        </w:tc>
        <w:tc>
          <w:tcPr>
            <w:tcW w:w="1300" w:type="dxa"/>
            <w:tcBorders>
              <w:top w:val="nil"/>
              <w:left w:val="nil"/>
              <w:bottom w:val="single" w:sz="4" w:space="0" w:color="auto"/>
              <w:right w:val="single" w:sz="4" w:space="0" w:color="auto"/>
            </w:tcBorders>
            <w:shd w:val="clear" w:color="auto" w:fill="auto"/>
            <w:noWrap/>
            <w:vAlign w:val="bottom"/>
            <w:hideMark/>
          </w:tcPr>
          <w:p w14:paraId="45F97AFA" w14:textId="77777777" w:rsidR="000C4C76" w:rsidRPr="000C4C76" w:rsidRDefault="000C4C76" w:rsidP="000C4C76">
            <w:pPr>
              <w:spacing w:after="0" w:line="240" w:lineRule="auto"/>
              <w:rPr>
                <w:rFonts w:ascii="Calibri" w:eastAsia="Times New Roman" w:hAnsi="Calibri" w:cs="Calibri"/>
                <w:color w:val="000000"/>
                <w:sz w:val="16"/>
                <w:szCs w:val="16"/>
              </w:rPr>
            </w:pPr>
            <w:r w:rsidRPr="000C4C76">
              <w:rPr>
                <w:rFonts w:ascii="Calibri" w:eastAsia="Times New Roman" w:hAnsi="Calibri" w:cs="Calibri"/>
                <w:color w:val="000000"/>
                <w:sz w:val="16"/>
                <w:szCs w:val="16"/>
              </w:rPr>
              <w:t>CHEMBL2218913</w:t>
            </w:r>
          </w:p>
        </w:tc>
      </w:tr>
      <w:tr w:rsidR="000C4C76" w:rsidRPr="000C4C76" w14:paraId="1F2C8EB4" w14:textId="77777777" w:rsidTr="000C4C76">
        <w:trPr>
          <w:trHeight w:val="46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19881E59" w14:textId="77777777" w:rsidR="000C4C76" w:rsidRPr="000C4C76" w:rsidRDefault="000C4C76" w:rsidP="000C4C76">
            <w:pPr>
              <w:spacing w:after="0" w:line="240" w:lineRule="auto"/>
              <w:jc w:val="center"/>
              <w:rPr>
                <w:rFonts w:ascii="Calibri" w:eastAsia="Times New Roman" w:hAnsi="Calibri" w:cs="Calibri"/>
                <w:color w:val="000000"/>
                <w:sz w:val="16"/>
                <w:szCs w:val="16"/>
              </w:rPr>
            </w:pPr>
            <w:r w:rsidRPr="000C4C76">
              <w:rPr>
                <w:rFonts w:ascii="Calibri" w:eastAsia="Times New Roman" w:hAnsi="Calibri" w:cs="Calibri"/>
                <w:color w:val="000000"/>
                <w:sz w:val="16"/>
                <w:szCs w:val="16"/>
              </w:rPr>
              <w:t>4350.9</w:t>
            </w:r>
          </w:p>
        </w:tc>
        <w:tc>
          <w:tcPr>
            <w:tcW w:w="640" w:type="dxa"/>
            <w:tcBorders>
              <w:top w:val="nil"/>
              <w:left w:val="nil"/>
              <w:bottom w:val="single" w:sz="4" w:space="0" w:color="auto"/>
              <w:right w:val="single" w:sz="4" w:space="0" w:color="auto"/>
            </w:tcBorders>
            <w:shd w:val="clear" w:color="auto" w:fill="auto"/>
            <w:vAlign w:val="bottom"/>
            <w:hideMark/>
          </w:tcPr>
          <w:p w14:paraId="160107DD" w14:textId="77777777" w:rsidR="000C4C76" w:rsidRPr="000C4C76" w:rsidRDefault="000C4C76" w:rsidP="000C4C76">
            <w:pPr>
              <w:spacing w:after="0" w:line="240" w:lineRule="auto"/>
              <w:jc w:val="center"/>
              <w:rPr>
                <w:rFonts w:ascii="Calibri" w:eastAsia="Times New Roman" w:hAnsi="Calibri" w:cs="Calibri"/>
                <w:color w:val="000000"/>
                <w:sz w:val="16"/>
                <w:szCs w:val="16"/>
              </w:rPr>
            </w:pPr>
            <w:r w:rsidRPr="000C4C76">
              <w:rPr>
                <w:rFonts w:ascii="Calibri" w:eastAsia="Times New Roman" w:hAnsi="Calibri" w:cs="Calibri"/>
                <w:color w:val="000000"/>
                <w:sz w:val="16"/>
                <w:szCs w:val="16"/>
              </w:rPr>
              <w:t>1773</w:t>
            </w:r>
          </w:p>
        </w:tc>
        <w:tc>
          <w:tcPr>
            <w:tcW w:w="1360" w:type="dxa"/>
            <w:tcBorders>
              <w:top w:val="nil"/>
              <w:left w:val="nil"/>
              <w:bottom w:val="single" w:sz="4" w:space="0" w:color="auto"/>
              <w:right w:val="single" w:sz="4" w:space="0" w:color="auto"/>
            </w:tcBorders>
            <w:shd w:val="clear" w:color="auto" w:fill="auto"/>
            <w:vAlign w:val="bottom"/>
            <w:hideMark/>
          </w:tcPr>
          <w:p w14:paraId="4097605C" w14:textId="77777777" w:rsidR="000C4C76" w:rsidRPr="000C4C76" w:rsidRDefault="000C4C76" w:rsidP="000C4C76">
            <w:pPr>
              <w:spacing w:after="0" w:line="240" w:lineRule="auto"/>
              <w:rPr>
                <w:rFonts w:ascii="Calibri" w:eastAsia="Times New Roman" w:hAnsi="Calibri" w:cs="Calibri"/>
                <w:color w:val="000000"/>
                <w:sz w:val="16"/>
                <w:szCs w:val="16"/>
              </w:rPr>
            </w:pPr>
            <w:r w:rsidRPr="000C4C76">
              <w:rPr>
                <w:rFonts w:ascii="Calibri" w:eastAsia="Times New Roman" w:hAnsi="Calibri" w:cs="Calibri"/>
                <w:color w:val="000000"/>
                <w:sz w:val="16"/>
                <w:szCs w:val="16"/>
              </w:rPr>
              <w:t>Mycobacterium tuberculosis</w:t>
            </w:r>
          </w:p>
        </w:tc>
        <w:tc>
          <w:tcPr>
            <w:tcW w:w="1700" w:type="dxa"/>
            <w:tcBorders>
              <w:top w:val="nil"/>
              <w:left w:val="nil"/>
              <w:bottom w:val="single" w:sz="4" w:space="0" w:color="auto"/>
              <w:right w:val="single" w:sz="4" w:space="0" w:color="auto"/>
            </w:tcBorders>
            <w:shd w:val="clear" w:color="auto" w:fill="auto"/>
            <w:vAlign w:val="bottom"/>
            <w:hideMark/>
          </w:tcPr>
          <w:p w14:paraId="0A58704F" w14:textId="77777777" w:rsidR="000C4C76" w:rsidRPr="000C4C76" w:rsidRDefault="000C4C76" w:rsidP="000C4C76">
            <w:pPr>
              <w:spacing w:after="0" w:line="240" w:lineRule="auto"/>
              <w:rPr>
                <w:rFonts w:ascii="Calibri" w:eastAsia="Times New Roman" w:hAnsi="Calibri" w:cs="Calibri"/>
                <w:color w:val="000000"/>
                <w:sz w:val="16"/>
                <w:szCs w:val="16"/>
              </w:rPr>
            </w:pPr>
            <w:r w:rsidRPr="000C4C76">
              <w:rPr>
                <w:rFonts w:ascii="Calibri" w:eastAsia="Times New Roman" w:hAnsi="Calibri" w:cs="Calibri"/>
                <w:color w:val="000000"/>
                <w:sz w:val="16"/>
                <w:szCs w:val="16"/>
              </w:rPr>
              <w:t>PROTEIN NUCLEIC-ACID COMPLEX</w:t>
            </w:r>
          </w:p>
        </w:tc>
        <w:tc>
          <w:tcPr>
            <w:tcW w:w="1060" w:type="dxa"/>
            <w:tcBorders>
              <w:top w:val="nil"/>
              <w:left w:val="nil"/>
              <w:bottom w:val="single" w:sz="4" w:space="0" w:color="auto"/>
              <w:right w:val="single" w:sz="4" w:space="0" w:color="auto"/>
            </w:tcBorders>
            <w:shd w:val="clear" w:color="auto" w:fill="auto"/>
            <w:noWrap/>
            <w:vAlign w:val="bottom"/>
            <w:hideMark/>
          </w:tcPr>
          <w:p w14:paraId="7DD933BA" w14:textId="77777777" w:rsidR="000C4C76" w:rsidRPr="000C4C76" w:rsidRDefault="000C4C76" w:rsidP="000C4C76">
            <w:pPr>
              <w:spacing w:after="0" w:line="240" w:lineRule="auto"/>
              <w:rPr>
                <w:rFonts w:ascii="Calibri" w:eastAsia="Times New Roman" w:hAnsi="Calibri" w:cs="Calibri"/>
                <w:color w:val="000000"/>
                <w:sz w:val="16"/>
                <w:szCs w:val="16"/>
              </w:rPr>
            </w:pPr>
            <w:r w:rsidRPr="000C4C76">
              <w:rPr>
                <w:rFonts w:ascii="Calibri" w:eastAsia="Times New Roman" w:hAnsi="Calibri" w:cs="Calibri"/>
                <w:color w:val="000000"/>
                <w:sz w:val="16"/>
                <w:szCs w:val="16"/>
              </w:rPr>
              <w:t>70S ribosome</w:t>
            </w:r>
          </w:p>
        </w:tc>
        <w:tc>
          <w:tcPr>
            <w:tcW w:w="1340" w:type="dxa"/>
            <w:tcBorders>
              <w:top w:val="nil"/>
              <w:left w:val="nil"/>
              <w:bottom w:val="single" w:sz="4" w:space="0" w:color="auto"/>
              <w:right w:val="single" w:sz="4" w:space="0" w:color="auto"/>
            </w:tcBorders>
            <w:shd w:val="clear" w:color="auto" w:fill="auto"/>
            <w:noWrap/>
            <w:vAlign w:val="bottom"/>
            <w:hideMark/>
          </w:tcPr>
          <w:p w14:paraId="10A26D25" w14:textId="77777777" w:rsidR="000C4C76" w:rsidRPr="000C4C76" w:rsidRDefault="000C4C76" w:rsidP="000C4C76">
            <w:pPr>
              <w:spacing w:after="0" w:line="240" w:lineRule="auto"/>
              <w:rPr>
                <w:rFonts w:ascii="Calibri" w:eastAsia="Times New Roman" w:hAnsi="Calibri" w:cs="Calibri"/>
                <w:color w:val="000000"/>
                <w:sz w:val="16"/>
                <w:szCs w:val="16"/>
              </w:rPr>
            </w:pPr>
            <w:r w:rsidRPr="000C4C76">
              <w:rPr>
                <w:rFonts w:ascii="Calibri" w:eastAsia="Times New Roman" w:hAnsi="Calibri" w:cs="Calibri"/>
                <w:color w:val="000000"/>
                <w:sz w:val="16"/>
                <w:szCs w:val="16"/>
              </w:rPr>
              <w:t>CHEMBL2363965</w:t>
            </w:r>
          </w:p>
        </w:tc>
        <w:tc>
          <w:tcPr>
            <w:tcW w:w="1720" w:type="dxa"/>
            <w:tcBorders>
              <w:top w:val="nil"/>
              <w:left w:val="nil"/>
              <w:bottom w:val="single" w:sz="4" w:space="0" w:color="auto"/>
              <w:right w:val="single" w:sz="4" w:space="0" w:color="auto"/>
            </w:tcBorders>
            <w:shd w:val="clear" w:color="auto" w:fill="auto"/>
            <w:noWrap/>
            <w:vAlign w:val="bottom"/>
            <w:hideMark/>
          </w:tcPr>
          <w:p w14:paraId="4241E09C" w14:textId="77777777" w:rsidR="000C4C76" w:rsidRPr="000C4C76" w:rsidRDefault="000C4C76" w:rsidP="000C4C76">
            <w:pPr>
              <w:spacing w:after="0" w:line="240" w:lineRule="auto"/>
              <w:rPr>
                <w:rFonts w:ascii="Calibri" w:eastAsia="Times New Roman" w:hAnsi="Calibri" w:cs="Calibri"/>
                <w:color w:val="000000"/>
                <w:sz w:val="16"/>
                <w:szCs w:val="16"/>
              </w:rPr>
            </w:pPr>
            <w:r w:rsidRPr="000C4C76">
              <w:rPr>
                <w:rFonts w:ascii="Calibri" w:eastAsia="Times New Roman" w:hAnsi="Calibri" w:cs="Calibri"/>
                <w:color w:val="000000"/>
                <w:sz w:val="16"/>
                <w:szCs w:val="16"/>
              </w:rPr>
              <w:t>PYRAZINAMIDE</w:t>
            </w:r>
          </w:p>
        </w:tc>
        <w:tc>
          <w:tcPr>
            <w:tcW w:w="1300" w:type="dxa"/>
            <w:tcBorders>
              <w:top w:val="nil"/>
              <w:left w:val="nil"/>
              <w:bottom w:val="single" w:sz="4" w:space="0" w:color="auto"/>
              <w:right w:val="single" w:sz="4" w:space="0" w:color="auto"/>
            </w:tcBorders>
            <w:shd w:val="clear" w:color="auto" w:fill="auto"/>
            <w:noWrap/>
            <w:vAlign w:val="bottom"/>
            <w:hideMark/>
          </w:tcPr>
          <w:p w14:paraId="7452950A" w14:textId="77777777" w:rsidR="000C4C76" w:rsidRPr="000C4C76" w:rsidRDefault="000C4C76" w:rsidP="000C4C76">
            <w:pPr>
              <w:spacing w:after="0" w:line="240" w:lineRule="auto"/>
              <w:rPr>
                <w:rFonts w:ascii="Calibri" w:eastAsia="Times New Roman" w:hAnsi="Calibri" w:cs="Calibri"/>
                <w:color w:val="000000"/>
                <w:sz w:val="16"/>
                <w:szCs w:val="16"/>
              </w:rPr>
            </w:pPr>
            <w:r w:rsidRPr="000C4C76">
              <w:rPr>
                <w:rFonts w:ascii="Calibri" w:eastAsia="Times New Roman" w:hAnsi="Calibri" w:cs="Calibri"/>
                <w:color w:val="000000"/>
                <w:sz w:val="16"/>
                <w:szCs w:val="16"/>
              </w:rPr>
              <w:t>CHEMBL614</w:t>
            </w:r>
          </w:p>
        </w:tc>
      </w:tr>
    </w:tbl>
    <w:p w14:paraId="08659C6D" w14:textId="77777777" w:rsidR="00B440F1" w:rsidRDefault="00B440F1"/>
    <w:p w14:paraId="009CBD0B" w14:textId="2D7F517B" w:rsidR="007D31A6" w:rsidRDefault="007D31A6">
      <w:r>
        <w:br w:type="page"/>
      </w:r>
    </w:p>
    <w:p w14:paraId="47949D14" w14:textId="7A7B1BC1" w:rsidR="007D31A6" w:rsidRDefault="007D31A6" w:rsidP="007D31A6">
      <w:pPr>
        <w:pStyle w:val="Heading1"/>
      </w:pPr>
      <w:r>
        <w:lastRenderedPageBreak/>
        <w:t>Conclusions</w:t>
      </w:r>
    </w:p>
    <w:p w14:paraId="3E58D660" w14:textId="77777777" w:rsidR="0065517C" w:rsidRDefault="0065517C" w:rsidP="007D31A6"/>
    <w:p w14:paraId="333D09F2" w14:textId="40C120FF" w:rsidR="0065517C" w:rsidRDefault="00C10B45" w:rsidP="00C10B45">
      <w:pPr>
        <w:pStyle w:val="Heading1"/>
      </w:pPr>
      <w:r>
        <w:t>References</w:t>
      </w:r>
    </w:p>
    <w:p w14:paraId="3E470CD3" w14:textId="77777777" w:rsidR="00E27029" w:rsidRPr="00E27029" w:rsidRDefault="0065517C" w:rsidP="00E27029">
      <w:pPr>
        <w:pStyle w:val="EndNoteBibliography"/>
        <w:spacing w:after="0"/>
        <w:ind w:left="720" w:hanging="720"/>
      </w:pPr>
      <w:r>
        <w:fldChar w:fldCharType="begin"/>
      </w:r>
      <w:r>
        <w:instrText xml:space="preserve"> ADDIN EN.REFLIST </w:instrText>
      </w:r>
      <w:r>
        <w:fldChar w:fldCharType="separate"/>
      </w:r>
      <w:r w:rsidR="00E27029" w:rsidRPr="00E27029">
        <w:t>1.</w:t>
      </w:r>
      <w:r w:rsidR="00E27029" w:rsidRPr="00E27029">
        <w:tab/>
      </w:r>
      <w:r w:rsidR="00E27029" w:rsidRPr="00E27029">
        <w:rPr>
          <w:b/>
        </w:rPr>
        <w:t>Early Release - Case-Fatality Risk Estimates for COVID-19 Calculated by Using a Lag Time for Fatality - Volume 26, Number 6—June 2020 - Emerging Infectious Diseases journal - CDC</w:t>
      </w:r>
      <w:r w:rsidR="00E27029" w:rsidRPr="00E27029">
        <w:t>. 2020.</w:t>
      </w:r>
    </w:p>
    <w:p w14:paraId="175706F1" w14:textId="77777777" w:rsidR="00E27029" w:rsidRPr="00E27029" w:rsidRDefault="00E27029" w:rsidP="00E27029">
      <w:pPr>
        <w:pStyle w:val="EndNoteBibliography"/>
        <w:spacing w:after="0"/>
        <w:ind w:left="720" w:hanging="720"/>
      </w:pPr>
      <w:r w:rsidRPr="00E27029">
        <w:t>2.</w:t>
      </w:r>
      <w:r w:rsidRPr="00E27029">
        <w:tab/>
      </w:r>
      <w:r w:rsidRPr="00E27029">
        <w:rPr>
          <w:b/>
        </w:rPr>
        <w:t>Coronavirus Age, Sex, Demographics (COVID-19) - Worldometer</w:t>
      </w:r>
      <w:r w:rsidRPr="00E27029">
        <w:t>. 2020.</w:t>
      </w:r>
    </w:p>
    <w:p w14:paraId="478041FE" w14:textId="77777777" w:rsidR="00E27029" w:rsidRPr="00E27029" w:rsidRDefault="00E27029" w:rsidP="00E27029">
      <w:pPr>
        <w:pStyle w:val="EndNoteBibliography"/>
        <w:spacing w:after="0"/>
        <w:ind w:left="720" w:hanging="720"/>
      </w:pPr>
      <w:r w:rsidRPr="00E27029">
        <w:t>3.</w:t>
      </w:r>
      <w:r w:rsidRPr="00E27029">
        <w:tab/>
        <w:t xml:space="preserve">Pollastri MP, Campbell RK: </w:t>
      </w:r>
      <w:r w:rsidRPr="00E27029">
        <w:rPr>
          <w:b/>
        </w:rPr>
        <w:t>Target repurposing for neglected diseases</w:t>
      </w:r>
      <w:r w:rsidRPr="00E27029">
        <w:t xml:space="preserve">. </w:t>
      </w:r>
      <w:r w:rsidRPr="00E27029">
        <w:rPr>
          <w:i/>
        </w:rPr>
        <w:t xml:space="preserve">Future Med Chem </w:t>
      </w:r>
      <w:r w:rsidRPr="00E27029">
        <w:t xml:space="preserve">2011, </w:t>
      </w:r>
      <w:r w:rsidRPr="00E27029">
        <w:rPr>
          <w:b/>
        </w:rPr>
        <w:t>3</w:t>
      </w:r>
      <w:r w:rsidRPr="00E27029">
        <w:t>(10):1307-1315.</w:t>
      </w:r>
    </w:p>
    <w:p w14:paraId="5BDFD8FC" w14:textId="77777777" w:rsidR="00E27029" w:rsidRPr="00E27029" w:rsidRDefault="00E27029" w:rsidP="00E27029">
      <w:pPr>
        <w:pStyle w:val="EndNoteBibliography"/>
        <w:spacing w:after="0"/>
        <w:ind w:left="720" w:hanging="720"/>
      </w:pPr>
      <w:r w:rsidRPr="00E27029">
        <w:t>4.</w:t>
      </w:r>
      <w:r w:rsidRPr="00E27029">
        <w:tab/>
      </w:r>
      <w:r w:rsidRPr="00E27029">
        <w:rPr>
          <w:b/>
        </w:rPr>
        <w:t>WHO | World Health Organization</w:t>
      </w:r>
      <w:r w:rsidRPr="00E27029">
        <w:t xml:space="preserve">. </w:t>
      </w:r>
      <w:r w:rsidRPr="00E27029">
        <w:rPr>
          <w:i/>
        </w:rPr>
        <w:t xml:space="preserve">WHO </w:t>
      </w:r>
      <w:r w:rsidRPr="00E27029">
        <w:t>2019.</w:t>
      </w:r>
    </w:p>
    <w:p w14:paraId="0CDFEA52" w14:textId="3DC1070B" w:rsidR="00E27029" w:rsidRPr="00E27029" w:rsidRDefault="00E27029" w:rsidP="00E27029">
      <w:pPr>
        <w:pStyle w:val="EndNoteBibliography"/>
        <w:spacing w:after="0"/>
        <w:ind w:left="720" w:hanging="720"/>
      </w:pPr>
      <w:r w:rsidRPr="00E27029">
        <w:t>5.</w:t>
      </w:r>
      <w:r w:rsidRPr="00E27029">
        <w:tab/>
      </w:r>
      <w:r w:rsidRPr="00E27029">
        <w:rPr>
          <w:b/>
        </w:rPr>
        <w:t xml:space="preserve">PostgreSQL: The world's most advanced open source database </w:t>
      </w:r>
      <w:r w:rsidRPr="00E27029">
        <w:t>[</w:t>
      </w:r>
      <w:hyperlink r:id="rId7" w:history="1">
        <w:r w:rsidRPr="00E27029">
          <w:rPr>
            <w:rStyle w:val="Hyperlink"/>
          </w:rPr>
          <w:t>https://www.postgresql.org/</w:t>
        </w:r>
      </w:hyperlink>
      <w:r w:rsidRPr="00E27029">
        <w:t>]</w:t>
      </w:r>
    </w:p>
    <w:p w14:paraId="4289A9BA" w14:textId="0CAECFDF" w:rsidR="00E27029" w:rsidRPr="00E27029" w:rsidRDefault="00E27029" w:rsidP="00E27029">
      <w:pPr>
        <w:pStyle w:val="EndNoteBibliography"/>
        <w:spacing w:after="0"/>
        <w:ind w:left="720" w:hanging="720"/>
      </w:pPr>
      <w:r w:rsidRPr="00E27029">
        <w:t>6.</w:t>
      </w:r>
      <w:r w:rsidRPr="00E27029">
        <w:tab/>
      </w:r>
      <w:r w:rsidRPr="00E27029">
        <w:rPr>
          <w:b/>
        </w:rPr>
        <w:t xml:space="preserve">PostgreSQL: Downloads </w:t>
      </w:r>
      <w:r w:rsidRPr="00E27029">
        <w:t>[</w:t>
      </w:r>
      <w:hyperlink r:id="rId8" w:history="1">
        <w:r w:rsidRPr="00E27029">
          <w:rPr>
            <w:rStyle w:val="Hyperlink"/>
          </w:rPr>
          <w:t>https://www.postgresql.org/download/</w:t>
        </w:r>
      </w:hyperlink>
      <w:r w:rsidRPr="00E27029">
        <w:t>]</w:t>
      </w:r>
    </w:p>
    <w:p w14:paraId="790ACCE7" w14:textId="4EA861D3" w:rsidR="00E27029" w:rsidRPr="00E27029" w:rsidRDefault="00E27029" w:rsidP="00E27029">
      <w:pPr>
        <w:pStyle w:val="EndNoteBibliography"/>
        <w:spacing w:after="0"/>
        <w:ind w:left="720" w:hanging="720"/>
      </w:pPr>
      <w:r w:rsidRPr="00E27029">
        <w:t>7.</w:t>
      </w:r>
      <w:r w:rsidRPr="00E27029">
        <w:tab/>
      </w:r>
      <w:r w:rsidRPr="00E27029">
        <w:rPr>
          <w:b/>
        </w:rPr>
        <w:t xml:space="preserve">The CentOS Project </w:t>
      </w:r>
      <w:r w:rsidRPr="00E27029">
        <w:t>[</w:t>
      </w:r>
      <w:hyperlink r:id="rId9" w:history="1">
        <w:r w:rsidRPr="00E27029">
          <w:rPr>
            <w:rStyle w:val="Hyperlink"/>
          </w:rPr>
          <w:t>https://www.centos.org/</w:t>
        </w:r>
      </w:hyperlink>
      <w:r w:rsidRPr="00E27029">
        <w:t>]</w:t>
      </w:r>
    </w:p>
    <w:p w14:paraId="41EB1464" w14:textId="51C97464" w:rsidR="00E27029" w:rsidRPr="00E27029" w:rsidRDefault="00E27029" w:rsidP="00E27029">
      <w:pPr>
        <w:pStyle w:val="EndNoteBibliography"/>
        <w:spacing w:after="0"/>
        <w:ind w:left="720" w:hanging="720"/>
      </w:pPr>
      <w:r w:rsidRPr="00E27029">
        <w:t>8.</w:t>
      </w:r>
      <w:r w:rsidRPr="00E27029">
        <w:tab/>
      </w:r>
      <w:r w:rsidRPr="00E27029">
        <w:rPr>
          <w:b/>
        </w:rPr>
        <w:t xml:space="preserve">Explore Windows 10 OS, Computers, Apps, &amp; More | Microsoft </w:t>
      </w:r>
      <w:r w:rsidRPr="00E27029">
        <w:t>[</w:t>
      </w:r>
      <w:hyperlink r:id="rId10" w:history="1">
        <w:r w:rsidRPr="00E27029">
          <w:rPr>
            <w:rStyle w:val="Hyperlink"/>
          </w:rPr>
          <w:t>https://www.microsoft.com/en-us/windows</w:t>
        </w:r>
      </w:hyperlink>
      <w:r w:rsidRPr="00E27029">
        <w:t>]</w:t>
      </w:r>
    </w:p>
    <w:p w14:paraId="170402D1" w14:textId="4647CCF8" w:rsidR="00E27029" w:rsidRPr="00E27029" w:rsidRDefault="00E27029" w:rsidP="00E27029">
      <w:pPr>
        <w:pStyle w:val="EndNoteBibliography"/>
        <w:spacing w:after="0"/>
        <w:ind w:left="720" w:hanging="720"/>
      </w:pPr>
      <w:r w:rsidRPr="00E27029">
        <w:t>9.</w:t>
      </w:r>
      <w:r w:rsidRPr="00E27029">
        <w:tab/>
      </w:r>
      <w:r w:rsidRPr="00E27029">
        <w:rPr>
          <w:b/>
        </w:rPr>
        <w:t xml:space="preserve">VirtualBox </w:t>
      </w:r>
      <w:r w:rsidRPr="00E27029">
        <w:t>[</w:t>
      </w:r>
      <w:hyperlink r:id="rId11" w:history="1">
        <w:r w:rsidRPr="00E27029">
          <w:rPr>
            <w:rStyle w:val="Hyperlink"/>
          </w:rPr>
          <w:t>https://www.virtualbox.org/</w:t>
        </w:r>
      </w:hyperlink>
      <w:r w:rsidRPr="00E27029">
        <w:t>]</w:t>
      </w:r>
    </w:p>
    <w:p w14:paraId="086F047B" w14:textId="77777777" w:rsidR="00E27029" w:rsidRPr="00E27029" w:rsidRDefault="00E27029" w:rsidP="00E27029">
      <w:pPr>
        <w:pStyle w:val="EndNoteBibliography"/>
        <w:spacing w:after="0"/>
        <w:ind w:left="720" w:hanging="720"/>
      </w:pPr>
      <w:r w:rsidRPr="00E27029">
        <w:t>10.</w:t>
      </w:r>
      <w:r w:rsidRPr="00E27029">
        <w:tab/>
        <w:t>Gaulton A, Hersey A, Nowotka M, Bento AP, Chambers J, Mendez D, Mutowo P, Atkinson F, Bellis LJ, Cibrián-Uhalte E</w:t>
      </w:r>
      <w:r w:rsidRPr="00E27029">
        <w:rPr>
          <w:i/>
        </w:rPr>
        <w:t xml:space="preserve"> et al</w:t>
      </w:r>
      <w:r w:rsidRPr="00E27029">
        <w:t xml:space="preserve">: </w:t>
      </w:r>
      <w:r w:rsidRPr="00E27029">
        <w:rPr>
          <w:b/>
        </w:rPr>
        <w:t>The ChEMBL database in 2017</w:t>
      </w:r>
      <w:r w:rsidRPr="00E27029">
        <w:t xml:space="preserve">. </w:t>
      </w:r>
      <w:r w:rsidRPr="00E27029">
        <w:rPr>
          <w:i/>
        </w:rPr>
        <w:t xml:space="preserve">Nucleic Acids Res </w:t>
      </w:r>
      <w:r w:rsidRPr="00E27029">
        <w:t xml:space="preserve">2017, </w:t>
      </w:r>
      <w:r w:rsidRPr="00E27029">
        <w:rPr>
          <w:b/>
        </w:rPr>
        <w:t>45</w:t>
      </w:r>
      <w:r w:rsidRPr="00E27029">
        <w:t>(Database issue):D945-954.</w:t>
      </w:r>
    </w:p>
    <w:p w14:paraId="161C7CAF" w14:textId="77777777" w:rsidR="00E27029" w:rsidRPr="00E27029" w:rsidRDefault="00E27029" w:rsidP="00E27029">
      <w:pPr>
        <w:pStyle w:val="EndNoteBibliography"/>
        <w:spacing w:after="0"/>
        <w:ind w:left="720" w:hanging="720"/>
      </w:pPr>
      <w:r w:rsidRPr="00E27029">
        <w:t>11.</w:t>
      </w:r>
      <w:r w:rsidRPr="00E27029">
        <w:tab/>
        <w:t>Lv W, Xu Y, Guo Y, Yu Z, Feng G, Liu P, Luan M, Zhu H, Liu G, Zhang M</w:t>
      </w:r>
      <w:r w:rsidRPr="00E27029">
        <w:rPr>
          <w:i/>
        </w:rPr>
        <w:t xml:space="preserve"> et al</w:t>
      </w:r>
      <w:r w:rsidRPr="00E27029">
        <w:t xml:space="preserve">: </w:t>
      </w:r>
      <w:r w:rsidRPr="00E27029">
        <w:rPr>
          <w:b/>
        </w:rPr>
        <w:t>The drug target genes show higher evolutionary conservation than non-target genes</w:t>
      </w:r>
      <w:r w:rsidRPr="00E27029">
        <w:t xml:space="preserve">. In: </w:t>
      </w:r>
      <w:r w:rsidRPr="00E27029">
        <w:rPr>
          <w:i/>
        </w:rPr>
        <w:t>Oncotarget.</w:t>
      </w:r>
      <w:r w:rsidRPr="00E27029">
        <w:t xml:space="preserve"> vol. 7; 2016: 4961-4971.</w:t>
      </w:r>
    </w:p>
    <w:p w14:paraId="08BDA317" w14:textId="524BDC9A" w:rsidR="00E27029" w:rsidRPr="00E27029" w:rsidRDefault="00E27029" w:rsidP="00E27029">
      <w:pPr>
        <w:pStyle w:val="EndNoteBibliography"/>
        <w:spacing w:after="0"/>
        <w:ind w:left="720" w:hanging="720"/>
      </w:pPr>
      <w:r w:rsidRPr="00E27029">
        <w:t>12.</w:t>
      </w:r>
      <w:r w:rsidRPr="00E27029">
        <w:tab/>
      </w:r>
      <w:r w:rsidRPr="00E27029">
        <w:rPr>
          <w:b/>
        </w:rPr>
        <w:t xml:space="preserve">Severe acute respiratory syndrome coronavirus 2 isolate Wuhan-Hu-1, co - Nucleotide - NCBI </w:t>
      </w:r>
      <w:r w:rsidRPr="00E27029">
        <w:t>[</w:t>
      </w:r>
      <w:hyperlink r:id="rId12" w:history="1">
        <w:r w:rsidRPr="00E27029">
          <w:rPr>
            <w:rStyle w:val="Hyperlink"/>
          </w:rPr>
          <w:t>https://www.ncbi.nlm.nih.gov/pubmed/</w:t>
        </w:r>
      </w:hyperlink>
      <w:r w:rsidRPr="00E27029">
        <w:t>]</w:t>
      </w:r>
    </w:p>
    <w:p w14:paraId="50768C8B" w14:textId="2B2D7535" w:rsidR="00E27029" w:rsidRPr="00E27029" w:rsidRDefault="00E27029" w:rsidP="00E27029">
      <w:pPr>
        <w:pStyle w:val="EndNoteBibliography"/>
        <w:spacing w:after="0"/>
        <w:ind w:left="720" w:hanging="720"/>
      </w:pPr>
      <w:r w:rsidRPr="00E27029">
        <w:t>13.</w:t>
      </w:r>
      <w:r w:rsidRPr="00E27029">
        <w:tab/>
      </w:r>
      <w:r w:rsidRPr="00E27029">
        <w:rPr>
          <w:b/>
        </w:rPr>
        <w:t xml:space="preserve">EMBOSS: The European Molecular Biology Open Software Suite (2000) </w:t>
      </w:r>
      <w:r w:rsidRPr="00E27029">
        <w:t>[</w:t>
      </w:r>
      <w:hyperlink r:id="rId13" w:history="1">
        <w:r w:rsidRPr="00E27029">
          <w:rPr>
            <w:rStyle w:val="Hyperlink"/>
          </w:rPr>
          <w:t>http://emboss.sourceforge.net</w:t>
        </w:r>
      </w:hyperlink>
      <w:r w:rsidRPr="00E27029">
        <w:t>]</w:t>
      </w:r>
    </w:p>
    <w:p w14:paraId="356F7EAC" w14:textId="77777777" w:rsidR="00E27029" w:rsidRPr="00E27029" w:rsidRDefault="00E27029" w:rsidP="00E27029">
      <w:pPr>
        <w:pStyle w:val="EndNoteBibliography"/>
        <w:spacing w:after="0"/>
        <w:ind w:left="720" w:hanging="720"/>
      </w:pPr>
      <w:r w:rsidRPr="00E27029">
        <w:t>14.</w:t>
      </w:r>
      <w:r w:rsidRPr="00E27029">
        <w:tab/>
        <w:t xml:space="preserve">Wheeler TJ, HHMI Janelia Farm Research Campus A, VA 20147, USA, Eddy SR, HHMI Janelia Farm Research Campus A, VA 20147, USA: </w:t>
      </w:r>
      <w:r w:rsidRPr="00E27029">
        <w:rPr>
          <w:b/>
        </w:rPr>
        <w:t>nhmmer: DNA homology search with profile HMMs</w:t>
      </w:r>
      <w:r w:rsidRPr="00E27029">
        <w:t xml:space="preserve">. </w:t>
      </w:r>
      <w:r w:rsidRPr="00E27029">
        <w:rPr>
          <w:i/>
        </w:rPr>
        <w:t xml:space="preserve">Bioinformatics </w:t>
      </w:r>
      <w:r w:rsidRPr="00E27029">
        <w:t xml:space="preserve">2013, </w:t>
      </w:r>
      <w:r w:rsidRPr="00E27029">
        <w:rPr>
          <w:b/>
        </w:rPr>
        <w:t>29</w:t>
      </w:r>
      <w:r w:rsidRPr="00E27029">
        <w:t>(19):2487-2489.</w:t>
      </w:r>
    </w:p>
    <w:p w14:paraId="77A59006" w14:textId="77777777" w:rsidR="00E27029" w:rsidRPr="00E27029" w:rsidRDefault="00E27029" w:rsidP="00E27029">
      <w:pPr>
        <w:pStyle w:val="EndNoteBibliography"/>
        <w:spacing w:after="0"/>
        <w:ind w:left="720" w:hanging="720"/>
      </w:pPr>
      <w:r w:rsidRPr="00E27029">
        <w:t>15.</w:t>
      </w:r>
      <w:r w:rsidRPr="00E27029">
        <w:tab/>
      </w:r>
      <w:r w:rsidRPr="00E27029">
        <w:rPr>
          <w:b/>
        </w:rPr>
        <w:t>forgy: Initialization of cluster prototypes using Forgy's algorithm in inaparc: Initialization Algorithms for Partitioning Cluster Analysis</w:t>
      </w:r>
      <w:r w:rsidRPr="00E27029">
        <w:t>. 2020.</w:t>
      </w:r>
    </w:p>
    <w:p w14:paraId="5B8CC294" w14:textId="77777777" w:rsidR="00E27029" w:rsidRPr="00E27029" w:rsidRDefault="00E27029" w:rsidP="00E27029">
      <w:pPr>
        <w:pStyle w:val="EndNoteBibliography"/>
        <w:spacing w:after="0"/>
        <w:ind w:left="720" w:hanging="720"/>
      </w:pPr>
      <w:r w:rsidRPr="00E27029">
        <w:t>16.</w:t>
      </w:r>
      <w:r w:rsidRPr="00E27029">
        <w:tab/>
        <w:t xml:space="preserve">Hartigan JA, Wong MA: </w:t>
      </w:r>
      <w:r w:rsidRPr="00E27029">
        <w:rPr>
          <w:b/>
        </w:rPr>
        <w:t>Algorithm AS 136: A K-Means Clustering Algorithm</w:t>
      </w:r>
      <w:r w:rsidRPr="00E27029">
        <w:t xml:space="preserve">. </w:t>
      </w:r>
      <w:r w:rsidRPr="00E27029">
        <w:rPr>
          <w:i/>
        </w:rPr>
        <w:t xml:space="preserve">Journal of the Royal Statistical Society Series C (Applied Statistics) </w:t>
      </w:r>
      <w:r w:rsidRPr="00E27029">
        <w:t xml:space="preserve">1979, </w:t>
      </w:r>
      <w:r w:rsidRPr="00E27029">
        <w:rPr>
          <w:b/>
        </w:rPr>
        <w:t>28</w:t>
      </w:r>
      <w:r w:rsidRPr="00E27029">
        <w:t>(1):100-108.</w:t>
      </w:r>
    </w:p>
    <w:p w14:paraId="6D43FD5C" w14:textId="77777777" w:rsidR="00E27029" w:rsidRPr="00E27029" w:rsidRDefault="00E27029" w:rsidP="00E27029">
      <w:pPr>
        <w:pStyle w:val="EndNoteBibliography"/>
        <w:spacing w:after="0"/>
        <w:ind w:left="720" w:hanging="720"/>
      </w:pPr>
      <w:r w:rsidRPr="00E27029">
        <w:t>17.</w:t>
      </w:r>
      <w:r w:rsidRPr="00E27029">
        <w:tab/>
        <w:t xml:space="preserve">Sheridan RP, Shpungin J: </w:t>
      </w:r>
      <w:r w:rsidRPr="00E27029">
        <w:rPr>
          <w:b/>
        </w:rPr>
        <w:t>Calculating similarities between biological activities in the MDL Drug Data Report database</w:t>
      </w:r>
      <w:r w:rsidRPr="00E27029">
        <w:t xml:space="preserve">. </w:t>
      </w:r>
      <w:r w:rsidRPr="00E27029">
        <w:rPr>
          <w:i/>
        </w:rPr>
        <w:t xml:space="preserve">J Chem Inf Comput Sci </w:t>
      </w:r>
      <w:r w:rsidRPr="00E27029">
        <w:t xml:space="preserve">2004, </w:t>
      </w:r>
      <w:r w:rsidRPr="00E27029">
        <w:rPr>
          <w:b/>
        </w:rPr>
        <w:t>44</w:t>
      </w:r>
      <w:r w:rsidRPr="00E27029">
        <w:t>(2):727-740.</w:t>
      </w:r>
    </w:p>
    <w:p w14:paraId="2A87B0FA" w14:textId="3C6E3BDC" w:rsidR="00E27029" w:rsidRPr="00E27029" w:rsidRDefault="00E27029" w:rsidP="00E27029">
      <w:pPr>
        <w:pStyle w:val="EndNoteBibliography"/>
        <w:spacing w:after="0"/>
        <w:ind w:left="720" w:hanging="720"/>
      </w:pPr>
      <w:r w:rsidRPr="00E27029">
        <w:t>18.</w:t>
      </w:r>
      <w:r w:rsidRPr="00E27029">
        <w:tab/>
      </w:r>
      <w:r w:rsidRPr="00E27029">
        <w:rPr>
          <w:b/>
        </w:rPr>
        <w:t xml:space="preserve">SwissDock - The online docking web server of the Swiss Institute of Bioinformatics - Home </w:t>
      </w:r>
      <w:r w:rsidRPr="00E27029">
        <w:t>[</w:t>
      </w:r>
      <w:hyperlink r:id="rId14" w:history="1">
        <w:r w:rsidRPr="00E27029">
          <w:rPr>
            <w:rStyle w:val="Hyperlink"/>
          </w:rPr>
          <w:t>http://www.swissdock.ch/</w:t>
        </w:r>
      </w:hyperlink>
      <w:r w:rsidRPr="00E27029">
        <w:t>]</w:t>
      </w:r>
    </w:p>
    <w:p w14:paraId="35584F9C" w14:textId="77777777" w:rsidR="00E27029" w:rsidRPr="00E27029" w:rsidRDefault="00E27029" w:rsidP="00E27029">
      <w:pPr>
        <w:pStyle w:val="EndNoteBibliography"/>
        <w:spacing w:after="0"/>
        <w:ind w:left="720" w:hanging="720"/>
      </w:pPr>
      <w:r w:rsidRPr="00E27029">
        <w:t>19.</w:t>
      </w:r>
      <w:r w:rsidRPr="00E27029">
        <w:tab/>
        <w:t xml:space="preserve">Alberts B: </w:t>
      </w:r>
      <w:r w:rsidRPr="00E27029">
        <w:rPr>
          <w:b/>
        </w:rPr>
        <w:t>Molecular Biology of the Cell</w:t>
      </w:r>
      <w:r w:rsidRPr="00E27029">
        <w:t>, 6 edn. Kindle Edition. : W. W. Norton &amp; Company.</w:t>
      </w:r>
    </w:p>
    <w:p w14:paraId="5BE51F67" w14:textId="77777777" w:rsidR="00E27029" w:rsidRPr="00E27029" w:rsidRDefault="00E27029" w:rsidP="00E27029">
      <w:pPr>
        <w:pStyle w:val="EndNoteBibliography"/>
        <w:spacing w:after="0"/>
        <w:ind w:left="720" w:hanging="720"/>
      </w:pPr>
      <w:r w:rsidRPr="00E27029">
        <w:t>20.</w:t>
      </w:r>
      <w:r w:rsidRPr="00E27029">
        <w:tab/>
        <w:t xml:space="preserve">Dimasi J: </w:t>
      </w:r>
      <w:r w:rsidRPr="00E27029">
        <w:rPr>
          <w:b/>
        </w:rPr>
        <w:t>Innovation in the pharmaceutical industry: New estimates of R&amp;D costs</w:t>
      </w:r>
      <w:r w:rsidRPr="00E27029">
        <w:t xml:space="preserve">. </w:t>
      </w:r>
      <w:r w:rsidRPr="00E27029">
        <w:rPr>
          <w:i/>
        </w:rPr>
        <w:t xml:space="preserve">Journal of Health Economics </w:t>
      </w:r>
      <w:r w:rsidRPr="00E27029">
        <w:t xml:space="preserve">2016, </w:t>
      </w:r>
      <w:r w:rsidRPr="00E27029">
        <w:rPr>
          <w:b/>
        </w:rPr>
        <w:t>47</w:t>
      </w:r>
      <w:r w:rsidRPr="00E27029">
        <w:t>(May 2016):3.</w:t>
      </w:r>
    </w:p>
    <w:p w14:paraId="501B6909" w14:textId="77777777" w:rsidR="00E27029" w:rsidRPr="00E27029" w:rsidRDefault="00E27029" w:rsidP="00E27029">
      <w:pPr>
        <w:pStyle w:val="EndNoteBibliography"/>
        <w:ind w:left="720" w:hanging="720"/>
      </w:pPr>
      <w:r w:rsidRPr="00E27029">
        <w:t>21.</w:t>
      </w:r>
      <w:r w:rsidRPr="00E27029">
        <w:tab/>
        <w:t>Janes J, Young ME, Chen E, Rogers NH, Burgstaller-Muehlbacher S, Hughes LD, Love MS, Hull MV, Kuhen KL, Woods AK</w:t>
      </w:r>
      <w:r w:rsidRPr="00E27029">
        <w:rPr>
          <w:i/>
        </w:rPr>
        <w:t xml:space="preserve"> et al</w:t>
      </w:r>
      <w:r w:rsidRPr="00E27029">
        <w:t xml:space="preserve">: </w:t>
      </w:r>
      <w:r w:rsidRPr="00E27029">
        <w:rPr>
          <w:b/>
        </w:rPr>
        <w:t>The ReFRAME library as a comprehensive drug repurposing library and its application to the treatment of cryptosporidiosis</w:t>
      </w:r>
      <w:r w:rsidRPr="00E27029">
        <w:t>. 2018.</w:t>
      </w:r>
    </w:p>
    <w:p w14:paraId="5FE4C235" w14:textId="1654D927" w:rsidR="00391C53" w:rsidRDefault="0065517C" w:rsidP="007D31A6">
      <w:r>
        <w:fldChar w:fldCharType="end"/>
      </w:r>
    </w:p>
    <w:p w14:paraId="573733F8" w14:textId="77777777" w:rsidR="00391C53" w:rsidRDefault="00391C53">
      <w:r>
        <w:br w:type="page"/>
      </w:r>
    </w:p>
    <w:p w14:paraId="3152B6F2" w14:textId="3984AB63" w:rsidR="007D31A6" w:rsidRDefault="00391C53" w:rsidP="00391C53">
      <w:pPr>
        <w:pStyle w:val="Heading1"/>
      </w:pPr>
      <w:r>
        <w:lastRenderedPageBreak/>
        <w:t>Supporting information</w:t>
      </w:r>
    </w:p>
    <w:p w14:paraId="31AFBA6D" w14:textId="24A6CC6D" w:rsidR="00391C53" w:rsidRPr="008711C5" w:rsidRDefault="001C3575" w:rsidP="008711C5">
      <w:pPr>
        <w:pStyle w:val="Heading2"/>
        <w:rPr>
          <w:b/>
          <w:bCs/>
        </w:rPr>
      </w:pPr>
      <w:r w:rsidRPr="008711C5">
        <w:rPr>
          <w:b/>
          <w:bCs/>
        </w:rPr>
        <w:t>S1 Fig. An analysis pipeline searches the chembl_25 version of ChEMBL’s database for targets and drugs using viral genomic information from Genbank.</w:t>
      </w:r>
    </w:p>
    <w:p w14:paraId="2DFD49CA" w14:textId="662BA163" w:rsidR="001C3575" w:rsidRDefault="001C3575" w:rsidP="008711C5">
      <w:pPr>
        <w:pStyle w:val="Heading2"/>
        <w:rPr>
          <w:b/>
          <w:bCs/>
        </w:rPr>
      </w:pPr>
      <w:r w:rsidRPr="008711C5">
        <w:rPr>
          <w:b/>
          <w:bCs/>
        </w:rPr>
        <w:t>S2 Fig. Target and drug analytical workflow.</w:t>
      </w:r>
    </w:p>
    <w:p w14:paraId="28C62CBE" w14:textId="77777777" w:rsidR="00B8254F" w:rsidRDefault="0073028F" w:rsidP="0073028F">
      <w:pPr>
        <w:pStyle w:val="Heading2"/>
      </w:pPr>
      <w:bookmarkStart w:id="0" w:name="_Ref45090117"/>
      <w:bookmarkStart w:id="1" w:name="_Ref45092308"/>
      <w:r w:rsidRPr="0073028F">
        <w:t>MN908947.3.FASTA</w:t>
      </w:r>
      <w:bookmarkEnd w:id="0"/>
      <w:r w:rsidR="00B8254F">
        <w:t>.</w:t>
      </w:r>
      <w:bookmarkEnd w:id="1"/>
      <w:r w:rsidR="00B8254F">
        <w:t xml:space="preserve"> </w:t>
      </w:r>
    </w:p>
    <w:p w14:paraId="32DB34F9" w14:textId="7BF624A1" w:rsidR="0073028F" w:rsidRDefault="00B8254F" w:rsidP="00B8254F">
      <w:r>
        <w:t>The nucleotide FASTA formatted genome</w:t>
      </w:r>
      <w:r w:rsidR="00DF5BDD">
        <w:t xml:space="preserve"> sequence</w:t>
      </w:r>
      <w:r>
        <w:t xml:space="preserve"> of SARS-CoV-2.</w:t>
      </w:r>
    </w:p>
    <w:p w14:paraId="2CE82076" w14:textId="6059F566" w:rsidR="008E1993" w:rsidRDefault="008E1993" w:rsidP="008E1993">
      <w:pPr>
        <w:pStyle w:val="Heading2"/>
      </w:pPr>
      <w:bookmarkStart w:id="2" w:name="_Ref45100005"/>
      <w:r w:rsidRPr="008E1993">
        <w:t>chembl_25_targets.sql</w:t>
      </w:r>
      <w:bookmarkEnd w:id="2"/>
    </w:p>
    <w:p w14:paraId="762831C1" w14:textId="13EC1C2C" w:rsidR="008E1993" w:rsidRDefault="008E1993" w:rsidP="008E1993">
      <w:r>
        <w:t>psql script to download chembl_25 target sequences.</w:t>
      </w:r>
    </w:p>
    <w:p w14:paraId="64017237" w14:textId="69F4127F" w:rsidR="008C5A5D" w:rsidRDefault="008C5A5D" w:rsidP="008C5A5D">
      <w:pPr>
        <w:pStyle w:val="Heading2"/>
      </w:pPr>
      <w:bookmarkStart w:id="3" w:name="_Ref45100435"/>
      <w:r w:rsidRPr="008C5A5D">
        <w:t>chembl_targets.txt</w:t>
      </w:r>
      <w:bookmarkEnd w:id="3"/>
    </w:p>
    <w:p w14:paraId="53768EE4" w14:textId="3666033C" w:rsidR="008C5A5D" w:rsidRDefault="008C5A5D" w:rsidP="008C5A5D">
      <w:r>
        <w:t>Downloaded target sequences.</w:t>
      </w:r>
    </w:p>
    <w:p w14:paraId="0296EFFD" w14:textId="1FF7DC93" w:rsidR="004F0A08" w:rsidRDefault="004F0A08" w:rsidP="004F0A08">
      <w:pPr>
        <w:pStyle w:val="Heading2"/>
      </w:pPr>
      <w:bookmarkStart w:id="4" w:name="_Ref45100732"/>
      <w:r w:rsidRPr="004F0A08">
        <w:t>split_to_fasta.pl</w:t>
      </w:r>
      <w:bookmarkEnd w:id="4"/>
    </w:p>
    <w:p w14:paraId="02D5BF29" w14:textId="2509B39E" w:rsidR="004F0A08" w:rsidRDefault="004F0A08" w:rsidP="004F0A08">
      <w:r>
        <w:t>Converrts a text file containing sequences to .FASTA format file.</w:t>
      </w:r>
    </w:p>
    <w:p w14:paraId="003C8BD8" w14:textId="5C5B8FBF" w:rsidR="00F634CE" w:rsidRDefault="00F634CE" w:rsidP="00F634CE">
      <w:pPr>
        <w:pStyle w:val="Heading2"/>
      </w:pPr>
      <w:bookmarkStart w:id="5" w:name="_Ref45100900"/>
      <w:r w:rsidRPr="00F634CE">
        <w:t>component_sequences.fa</w:t>
      </w:r>
      <w:bookmarkEnd w:id="5"/>
    </w:p>
    <w:p w14:paraId="3FA681F5" w14:textId="04238E3A" w:rsidR="00F634CE" w:rsidRDefault="00F634CE" w:rsidP="00F634CE">
      <w:r>
        <w:t>Searchable target component file.</w:t>
      </w:r>
    </w:p>
    <w:p w14:paraId="63140110" w14:textId="294B33A8" w:rsidR="00A91380" w:rsidRDefault="00A91380" w:rsidP="00A91380">
      <w:pPr>
        <w:pStyle w:val="Heading2"/>
      </w:pPr>
      <w:bookmarkStart w:id="6" w:name="_Ref45196510"/>
      <w:r w:rsidRPr="00A91380">
        <w:t>mn908947.orf</w:t>
      </w:r>
      <w:bookmarkEnd w:id="6"/>
    </w:p>
    <w:p w14:paraId="45097E6F" w14:textId="0F916036" w:rsidR="00A91380" w:rsidRDefault="00A91380" w:rsidP="00A91380">
      <w:r>
        <w:t>ORFs from SARS-CoV-2 genome.</w:t>
      </w:r>
    </w:p>
    <w:p w14:paraId="5724B282" w14:textId="1F11D865" w:rsidR="007154C3" w:rsidRDefault="007154C3" w:rsidP="007154C3">
      <w:pPr>
        <w:pStyle w:val="Heading2"/>
      </w:pPr>
      <w:bookmarkStart w:id="7" w:name="_Ref45203765"/>
      <w:r w:rsidRPr="007154C3">
        <w:t>orf.hmm.txt</w:t>
      </w:r>
      <w:bookmarkEnd w:id="7"/>
    </w:p>
    <w:p w14:paraId="449BA452" w14:textId="4F7B9BC6" w:rsidR="007154C3" w:rsidRDefault="007154C3" w:rsidP="007154C3">
      <w:r>
        <w:t>A report containing scores and alignments between the ORFs and targets.</w:t>
      </w:r>
    </w:p>
    <w:p w14:paraId="5413D9A3" w14:textId="13003FF4" w:rsidR="007154C3" w:rsidRDefault="007154C3" w:rsidP="007154C3">
      <w:pPr>
        <w:rPr>
          <w:rFonts w:ascii="Lucida Console" w:hAnsi="Lucida Console" w:cs="Lucida Console"/>
          <w:sz w:val="18"/>
          <w:szCs w:val="18"/>
        </w:rPr>
      </w:pPr>
      <w:r>
        <w:t>ORFs having insufficient similarity have a record that says “</w:t>
      </w:r>
      <w:r>
        <w:rPr>
          <w:rFonts w:ascii="Lucida Console" w:hAnsi="Lucida Console" w:cs="Lucida Console"/>
          <w:sz w:val="18"/>
          <w:szCs w:val="18"/>
        </w:rPr>
        <w:t>[No hits detected that satisfy reporting thresholds].”</w:t>
      </w:r>
    </w:p>
    <w:p w14:paraId="0BA21FED" w14:textId="25301B9A" w:rsidR="007154C3" w:rsidRDefault="006A6D62" w:rsidP="006A6D62">
      <w:pPr>
        <w:pStyle w:val="Heading2"/>
      </w:pPr>
      <w:bookmarkStart w:id="8" w:name="_Ref45203782"/>
      <w:r w:rsidRPr="006A6D62">
        <w:t>orf.summary</w:t>
      </w:r>
      <w:bookmarkEnd w:id="8"/>
    </w:p>
    <w:p w14:paraId="419FACAD" w14:textId="4CFD5BDE" w:rsidR="006A6D62" w:rsidRPr="006A6D62" w:rsidRDefault="006A6D62" w:rsidP="006A6D62">
      <w:r>
        <w:t>A tab delimited file containing records with statistics of significant matches for ORFs and targets.</w:t>
      </w:r>
    </w:p>
    <w:p w14:paraId="1900C1BD" w14:textId="77777777" w:rsidR="002739F6" w:rsidRDefault="002739F6" w:rsidP="002739F6">
      <w:pPr>
        <w:pStyle w:val="Heading2"/>
      </w:pPr>
      <w:bookmarkStart w:id="9" w:name="_Ref45204546"/>
      <w:r w:rsidRPr="002739F6">
        <w:t>extract_hmm_summary.pl</w:t>
      </w:r>
      <w:bookmarkEnd w:id="9"/>
      <w:r w:rsidRPr="002739F6">
        <w:t xml:space="preserve"> </w:t>
      </w:r>
    </w:p>
    <w:p w14:paraId="14C7DED5" w14:textId="77777777" w:rsidR="00CE0A4E" w:rsidRDefault="002739F6" w:rsidP="002739F6">
      <w:r>
        <w:t>Extracts summary statistics from</w:t>
      </w:r>
      <w:r w:rsidRPr="002739F6">
        <w:rPr>
          <w:b/>
          <w:bCs/>
        </w:rPr>
        <w:t xml:space="preserve"> </w:t>
      </w:r>
      <w:r w:rsidRPr="002739F6">
        <w:rPr>
          <w:b/>
          <w:bCs/>
        </w:rPr>
        <w:fldChar w:fldCharType="begin"/>
      </w:r>
      <w:r w:rsidRPr="002739F6">
        <w:rPr>
          <w:b/>
          <w:bCs/>
        </w:rPr>
        <w:instrText xml:space="preserve"> REF _Ref45203765 \h </w:instrText>
      </w:r>
      <w:r>
        <w:rPr>
          <w:b/>
          <w:bCs/>
        </w:rPr>
        <w:instrText xml:space="preserve"> \* MERGEFORMAT </w:instrText>
      </w:r>
      <w:r w:rsidRPr="002739F6">
        <w:rPr>
          <w:b/>
          <w:bCs/>
        </w:rPr>
      </w:r>
      <w:r w:rsidRPr="002739F6">
        <w:rPr>
          <w:b/>
          <w:bCs/>
        </w:rPr>
        <w:fldChar w:fldCharType="separate"/>
      </w:r>
      <w:r w:rsidRPr="002739F6">
        <w:rPr>
          <w:b/>
          <w:bCs/>
        </w:rPr>
        <w:t>orf.hmm.txt</w:t>
      </w:r>
      <w:r w:rsidRPr="002739F6">
        <w:rPr>
          <w:b/>
          <w:bCs/>
        </w:rPr>
        <w:fldChar w:fldCharType="end"/>
      </w:r>
      <w:r>
        <w:t xml:space="preserve"> and writes them to file </w:t>
      </w:r>
      <w:r w:rsidR="00CE0A4E">
        <w:rPr>
          <w:rFonts w:ascii="Lucida Console" w:hAnsi="Lucida Console" w:cs="Lucida Console"/>
          <w:sz w:val="18"/>
          <w:szCs w:val="18"/>
        </w:rPr>
        <w:t>hmm_stats.txt</w:t>
      </w:r>
      <w:r w:rsidR="00CE0A4E">
        <w:t>.</w:t>
      </w:r>
    </w:p>
    <w:p w14:paraId="10796924" w14:textId="77777777" w:rsidR="00CE0A4E" w:rsidRDefault="00CE0A4E" w:rsidP="00CE0A4E">
      <w:pPr>
        <w:pStyle w:val="Heading2"/>
      </w:pPr>
      <w:bookmarkStart w:id="10" w:name="_Ref45204626"/>
      <w:r>
        <w:rPr>
          <w:rFonts w:ascii="Lucida Console" w:hAnsi="Lucida Console" w:cs="Lucida Console"/>
          <w:sz w:val="18"/>
          <w:szCs w:val="18"/>
        </w:rPr>
        <w:t>hmm_stats.txt</w:t>
      </w:r>
      <w:bookmarkEnd w:id="10"/>
      <w:r>
        <w:t xml:space="preserve"> </w:t>
      </w:r>
    </w:p>
    <w:p w14:paraId="6DA7BE5D" w14:textId="77777777" w:rsidR="005401CE" w:rsidRDefault="00CE0A4E" w:rsidP="00CE0A4E">
      <w:r>
        <w:t>Uploadable statistics file.</w:t>
      </w:r>
    </w:p>
    <w:p w14:paraId="541392D7" w14:textId="77777777" w:rsidR="004E1909" w:rsidRDefault="005401CE" w:rsidP="005401CE">
      <w:pPr>
        <w:pStyle w:val="Heading2"/>
      </w:pPr>
      <w:r w:rsidRPr="005401CE">
        <w:t>import_hmmer_statistics.sql</w:t>
      </w:r>
    </w:p>
    <w:p w14:paraId="5DCB05FC" w14:textId="77777777" w:rsidR="007D2A98" w:rsidRDefault="004E1909" w:rsidP="004E1909">
      <w:r>
        <w:t xml:space="preserve">Uploads statistics file to </w:t>
      </w:r>
      <w:r w:rsidR="00AE7C95">
        <w:t xml:space="preserve">a </w:t>
      </w:r>
      <w:r>
        <w:t xml:space="preserve">work table, and then to </w:t>
      </w:r>
      <w:r w:rsidRPr="0098656F">
        <w:rPr>
          <w:b/>
          <w:bCs/>
        </w:rPr>
        <w:t>hmm_statistics</w:t>
      </w:r>
      <w:r>
        <w:t xml:space="preserve">  table.</w:t>
      </w:r>
    </w:p>
    <w:p w14:paraId="22D24A03" w14:textId="77777777" w:rsidR="00A772F5" w:rsidRDefault="007D2A98" w:rsidP="007D2A98">
      <w:pPr>
        <w:pStyle w:val="Heading2"/>
        <w:rPr>
          <w:b/>
          <w:bCs/>
        </w:rPr>
      </w:pPr>
      <w:r w:rsidRPr="005221CD">
        <w:rPr>
          <w:b/>
          <w:bCs/>
        </w:rPr>
        <w:lastRenderedPageBreak/>
        <w:t>S3 Fig. Query joins connecting targets, sequences, and drugs.</w:t>
      </w:r>
      <w:r w:rsidR="0040121C">
        <w:rPr>
          <w:b/>
          <w:bCs/>
        </w:rPr>
        <w:t xml:space="preserve"> Tables with blue backgrounds are supplementary tables populated by this workflow.</w:t>
      </w:r>
    </w:p>
    <w:p w14:paraId="1E26C585" w14:textId="77777777" w:rsidR="00D47847" w:rsidRDefault="00A772F5" w:rsidP="00A772F5">
      <w:pPr>
        <w:pStyle w:val="Heading2"/>
        <w:rPr>
          <w:b/>
          <w:bCs/>
        </w:rPr>
      </w:pPr>
      <w:r>
        <w:rPr>
          <w:b/>
          <w:bCs/>
        </w:rPr>
        <w:t>S4 Fig. ORF FASTA summary from jackhmmer</w:t>
      </w:r>
    </w:p>
    <w:p w14:paraId="1FE18A7D" w14:textId="77777777" w:rsidR="00B52C2A" w:rsidRDefault="00D47847" w:rsidP="00A772F5">
      <w:pPr>
        <w:pStyle w:val="Heading2"/>
        <w:rPr>
          <w:b/>
          <w:bCs/>
        </w:rPr>
      </w:pPr>
      <w:r>
        <w:rPr>
          <w:b/>
          <w:bCs/>
        </w:rPr>
        <w:t>S5 Fig. Target similarity score distribution of ORFs from SARS-CoV-2 genome to ChEMBL targets.</w:t>
      </w:r>
    </w:p>
    <w:p w14:paraId="21AF0D7B" w14:textId="77777777" w:rsidR="00B52C2A" w:rsidRDefault="00B52C2A" w:rsidP="00A772F5">
      <w:pPr>
        <w:pStyle w:val="Heading2"/>
      </w:pPr>
      <w:bookmarkStart w:id="11" w:name="_Ref45533963"/>
      <w:r>
        <w:t>Organism_hmmer_threshold.R</w:t>
      </w:r>
      <w:bookmarkEnd w:id="11"/>
    </w:p>
    <w:p w14:paraId="3B00DD4F" w14:textId="77777777" w:rsidR="00B52C2A" w:rsidRDefault="00B52C2A" w:rsidP="00B52C2A">
      <w:pPr>
        <w:spacing w:line="480" w:lineRule="auto"/>
      </w:pPr>
      <w:r>
        <w:t>This R function stratifies hmmer_statistics scores for an organism (specified by tax_id) into as many clusters as specified (the default is 2) and returns the lower bound of the highest cluster.  The function selects only those targets that have drugs.</w:t>
      </w:r>
    </w:p>
    <w:p w14:paraId="645CB4E3" w14:textId="77777777" w:rsidR="001B42EC" w:rsidRDefault="00B52C2A" w:rsidP="00B52C2A">
      <w:pPr>
        <w:spacing w:line="480" w:lineRule="auto"/>
      </w:pPr>
      <w:r>
        <w:t>Database connection information was hard coded to the values required by the machine used for this investigation.</w:t>
      </w:r>
    </w:p>
    <w:p w14:paraId="20AF3BCC" w14:textId="77777777" w:rsidR="00282CE3" w:rsidRDefault="001B42EC" w:rsidP="001B42EC">
      <w:pPr>
        <w:pStyle w:val="Heading2"/>
        <w:rPr>
          <w:b/>
          <w:bCs/>
        </w:rPr>
      </w:pPr>
      <w:r>
        <w:rPr>
          <w:b/>
          <w:bCs/>
        </w:rPr>
        <w:t>S6 Fig. Kmeans selection threshold for SARS-CoV-2.</w:t>
      </w:r>
      <w:r w:rsidR="001D0096">
        <w:rPr>
          <w:b/>
          <w:bCs/>
        </w:rPr>
        <w:t xml:space="preserve"> Triangular point indicates similarity threshold for best target</w:t>
      </w:r>
      <w:r w:rsidR="00AA7FC5">
        <w:rPr>
          <w:b/>
          <w:bCs/>
        </w:rPr>
        <w:t xml:space="preserve"> selection</w:t>
      </w:r>
      <w:r w:rsidR="001D0096">
        <w:rPr>
          <w:b/>
          <w:bCs/>
        </w:rPr>
        <w:t>.</w:t>
      </w:r>
    </w:p>
    <w:p w14:paraId="72FFF679" w14:textId="056796F4" w:rsidR="00282CE3" w:rsidRDefault="00282CE3" w:rsidP="001B42EC">
      <w:pPr>
        <w:pStyle w:val="Heading2"/>
      </w:pPr>
      <w:bookmarkStart w:id="12" w:name="_Ref45548844"/>
      <w:r w:rsidRPr="00282CE3">
        <w:t>target_SARS-COV-2_drugs.sql</w:t>
      </w:r>
      <w:bookmarkEnd w:id="12"/>
    </w:p>
    <w:p w14:paraId="7216B3BB" w14:textId="31580830" w:rsidR="0053011B" w:rsidRDefault="0053011B" w:rsidP="0053011B">
      <w:pPr>
        <w:pStyle w:val="Heading2"/>
      </w:pPr>
      <w:bookmarkStart w:id="13" w:name="_Ref45549210"/>
      <w:r>
        <w:t>target_SARS-CoV-2_drugs.txt</w:t>
      </w:r>
      <w:bookmarkEnd w:id="13"/>
    </w:p>
    <w:p w14:paraId="193EED36" w14:textId="762F3C64" w:rsidR="006D2CC5" w:rsidRDefault="006D2CC5" w:rsidP="006D2CC5">
      <w:pPr>
        <w:pStyle w:val="Heading2"/>
      </w:pPr>
      <w:r w:rsidRPr="006D2CC5">
        <w:t>CHEMBL2363965_targets_drugs.xlsx</w:t>
      </w:r>
    </w:p>
    <w:p w14:paraId="0D2CB341" w14:textId="7C66AD06" w:rsidR="006D2CC5" w:rsidRPr="006D2CC5" w:rsidRDefault="000F3D49" w:rsidP="006D2CC5">
      <w:r>
        <w:t>Spreadsheet is Table 1.</w:t>
      </w:r>
    </w:p>
    <w:p w14:paraId="3B1D37E4" w14:textId="77777777" w:rsidR="0053011B" w:rsidRPr="0053011B" w:rsidRDefault="0053011B" w:rsidP="0053011B"/>
    <w:p w14:paraId="61D788C5" w14:textId="5D07100F" w:rsidR="001C3575" w:rsidRPr="005221CD" w:rsidRDefault="0073028F" w:rsidP="00282CE3">
      <w:r w:rsidRPr="005221CD">
        <w:fldChar w:fldCharType="begin"/>
      </w:r>
      <w:r w:rsidRPr="005221CD">
        <w:instrText xml:space="preserve"> REF _Ref45090117 \h </w:instrText>
      </w:r>
      <w:r w:rsidR="005221CD">
        <w:instrText xml:space="preserve"> \* MERGEFORMAT </w:instrText>
      </w:r>
      <w:r w:rsidRPr="005221CD">
        <w:fldChar w:fldCharType="end"/>
      </w:r>
    </w:p>
    <w:sectPr w:rsidR="001C3575" w:rsidRPr="005221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3960F" w14:textId="77777777" w:rsidR="00AA12D6" w:rsidRDefault="00AA12D6" w:rsidP="00747549">
      <w:pPr>
        <w:spacing w:after="0" w:line="240" w:lineRule="auto"/>
      </w:pPr>
      <w:r>
        <w:separator/>
      </w:r>
    </w:p>
  </w:endnote>
  <w:endnote w:type="continuationSeparator" w:id="0">
    <w:p w14:paraId="24626654" w14:textId="77777777" w:rsidR="00AA12D6" w:rsidRDefault="00AA12D6" w:rsidP="00747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4EE48" w14:textId="77777777" w:rsidR="00AA12D6" w:rsidRDefault="00AA12D6" w:rsidP="00747549">
      <w:pPr>
        <w:spacing w:after="0" w:line="240" w:lineRule="auto"/>
      </w:pPr>
      <w:r>
        <w:separator/>
      </w:r>
    </w:p>
  </w:footnote>
  <w:footnote w:type="continuationSeparator" w:id="0">
    <w:p w14:paraId="52A2342F" w14:textId="77777777" w:rsidR="00AA12D6" w:rsidRDefault="00AA12D6" w:rsidP="00747549">
      <w:pPr>
        <w:spacing w:after="0" w:line="240" w:lineRule="auto"/>
      </w:pPr>
      <w:r>
        <w:continuationSeparator/>
      </w:r>
    </w:p>
  </w:footnote>
  <w:footnote w:id="1">
    <w:p w14:paraId="525EC442" w14:textId="77777777" w:rsidR="00747549" w:rsidRDefault="00747549" w:rsidP="00747549">
      <w:pPr>
        <w:pStyle w:val="FootnoteText"/>
      </w:pPr>
      <w:r>
        <w:rPr>
          <w:rStyle w:val="FootnoteReference"/>
        </w:rPr>
        <w:footnoteRef/>
      </w:r>
      <w:r>
        <w:t xml:space="preserve"> Student in Brandeis Univeristy GPS program</w:t>
      </w:r>
    </w:p>
    <w:p w14:paraId="189BF471" w14:textId="77777777" w:rsidR="00747549" w:rsidRDefault="00747549" w:rsidP="00747549"/>
    <w:p w14:paraId="31FD4C13" w14:textId="77777777" w:rsidR="00747549" w:rsidRDefault="00747549" w:rsidP="00747549">
      <w:r>
        <w:t>*  Corresponding author</w:t>
      </w:r>
    </w:p>
    <w:p w14:paraId="5D5C3125" w14:textId="77777777" w:rsidR="00747549" w:rsidRPr="00797A4B" w:rsidRDefault="00747549" w:rsidP="00747549">
      <w:r>
        <w:t xml:space="preserve">E-mail: </w:t>
      </w:r>
      <w:hyperlink r:id="rId1" w:history="1">
        <w:r w:rsidRPr="003448BF">
          <w:rPr>
            <w:rStyle w:val="Hyperlink"/>
          </w:rPr>
          <w:t>jbsing@brandeis.edu</w:t>
        </w:r>
      </w:hyperlink>
      <w:r>
        <w:t xml:space="preserve"> (JBS)</w:t>
      </w:r>
    </w:p>
    <w:p w14:paraId="34D633C8" w14:textId="77777777" w:rsidR="00747549" w:rsidRDefault="00747549" w:rsidP="00747549">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C Gen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5a2z5drd9zfle9a0uxsse802tr5s9rdxsp&quot;&gt;paralog_paper&lt;record-ids&gt;&lt;item&gt;2&lt;/item&gt;&lt;item&gt;6&lt;/item&gt;&lt;item&gt;9&lt;/item&gt;&lt;item&gt;12&lt;/item&gt;&lt;item&gt;17&lt;/item&gt;&lt;item&gt;55&lt;/item&gt;&lt;item&gt;56&lt;/item&gt;&lt;item&gt;57&lt;/item&gt;&lt;item&gt;60&lt;/item&gt;&lt;item&gt;62&lt;/item&gt;&lt;item&gt;63&lt;/item&gt;&lt;item&gt;67&lt;/item&gt;&lt;item&gt;68&lt;/item&gt;&lt;item&gt;105&lt;/item&gt;&lt;item&gt;123&lt;/item&gt;&lt;item&gt;151&lt;/item&gt;&lt;item&gt;154&lt;/item&gt;&lt;item&gt;155&lt;/item&gt;&lt;item&gt;156&lt;/item&gt;&lt;item&gt;157&lt;/item&gt;&lt;item&gt;158&lt;/item&gt;&lt;/record-ids&gt;&lt;/item&gt;&lt;/Libraries&gt;"/>
  </w:docVars>
  <w:rsids>
    <w:rsidRoot w:val="00DD4AF5"/>
    <w:rsid w:val="00012A22"/>
    <w:rsid w:val="000353F3"/>
    <w:rsid w:val="000774ED"/>
    <w:rsid w:val="000C4C76"/>
    <w:rsid w:val="000D2D95"/>
    <w:rsid w:val="000D7F9F"/>
    <w:rsid w:val="000F1B48"/>
    <w:rsid w:val="000F3D49"/>
    <w:rsid w:val="00131106"/>
    <w:rsid w:val="001366F6"/>
    <w:rsid w:val="00147E08"/>
    <w:rsid w:val="00147EFE"/>
    <w:rsid w:val="00195D34"/>
    <w:rsid w:val="001B42EC"/>
    <w:rsid w:val="001C3575"/>
    <w:rsid w:val="001D0096"/>
    <w:rsid w:val="001F2D07"/>
    <w:rsid w:val="00213F07"/>
    <w:rsid w:val="002432AD"/>
    <w:rsid w:val="002644DB"/>
    <w:rsid w:val="002739F6"/>
    <w:rsid w:val="0028157D"/>
    <w:rsid w:val="00282CE3"/>
    <w:rsid w:val="0029721C"/>
    <w:rsid w:val="002A7EE6"/>
    <w:rsid w:val="002B19C0"/>
    <w:rsid w:val="00372733"/>
    <w:rsid w:val="00391C53"/>
    <w:rsid w:val="00393E42"/>
    <w:rsid w:val="00395457"/>
    <w:rsid w:val="003B0E41"/>
    <w:rsid w:val="003B72D7"/>
    <w:rsid w:val="003C5EF3"/>
    <w:rsid w:val="0040121C"/>
    <w:rsid w:val="00412C42"/>
    <w:rsid w:val="0046466B"/>
    <w:rsid w:val="00477F92"/>
    <w:rsid w:val="004900DF"/>
    <w:rsid w:val="00494901"/>
    <w:rsid w:val="004A20BA"/>
    <w:rsid w:val="004B60FD"/>
    <w:rsid w:val="004D2D01"/>
    <w:rsid w:val="004E1909"/>
    <w:rsid w:val="004F0A08"/>
    <w:rsid w:val="00507873"/>
    <w:rsid w:val="005221CD"/>
    <w:rsid w:val="0053011B"/>
    <w:rsid w:val="005401CE"/>
    <w:rsid w:val="00561C8D"/>
    <w:rsid w:val="005F59BA"/>
    <w:rsid w:val="005F5C7A"/>
    <w:rsid w:val="005F7D4D"/>
    <w:rsid w:val="006025E0"/>
    <w:rsid w:val="0060290E"/>
    <w:rsid w:val="00620961"/>
    <w:rsid w:val="006322C2"/>
    <w:rsid w:val="00646173"/>
    <w:rsid w:val="0065517C"/>
    <w:rsid w:val="006943EE"/>
    <w:rsid w:val="00694EAE"/>
    <w:rsid w:val="006A6D62"/>
    <w:rsid w:val="006C0089"/>
    <w:rsid w:val="006D2CC5"/>
    <w:rsid w:val="006F77A8"/>
    <w:rsid w:val="007154C3"/>
    <w:rsid w:val="0072300A"/>
    <w:rsid w:val="007301FB"/>
    <w:rsid w:val="0073028F"/>
    <w:rsid w:val="007325BE"/>
    <w:rsid w:val="00747549"/>
    <w:rsid w:val="007C7ECE"/>
    <w:rsid w:val="007D2A98"/>
    <w:rsid w:val="007D31A6"/>
    <w:rsid w:val="00801B29"/>
    <w:rsid w:val="0081345A"/>
    <w:rsid w:val="00820365"/>
    <w:rsid w:val="00833647"/>
    <w:rsid w:val="00835714"/>
    <w:rsid w:val="008711C5"/>
    <w:rsid w:val="00876439"/>
    <w:rsid w:val="00881594"/>
    <w:rsid w:val="008C5A5D"/>
    <w:rsid w:val="008D7DF7"/>
    <w:rsid w:val="008E1993"/>
    <w:rsid w:val="00900D47"/>
    <w:rsid w:val="00910BFF"/>
    <w:rsid w:val="00917E6D"/>
    <w:rsid w:val="0098656F"/>
    <w:rsid w:val="00987570"/>
    <w:rsid w:val="00987695"/>
    <w:rsid w:val="009A31B7"/>
    <w:rsid w:val="009C7A3C"/>
    <w:rsid w:val="009E2801"/>
    <w:rsid w:val="00A2110D"/>
    <w:rsid w:val="00A25247"/>
    <w:rsid w:val="00A772F5"/>
    <w:rsid w:val="00A91380"/>
    <w:rsid w:val="00AA12D6"/>
    <w:rsid w:val="00AA7FC5"/>
    <w:rsid w:val="00AE0C0D"/>
    <w:rsid w:val="00AE5F16"/>
    <w:rsid w:val="00AE7C95"/>
    <w:rsid w:val="00B24C28"/>
    <w:rsid w:val="00B440F1"/>
    <w:rsid w:val="00B52C2A"/>
    <w:rsid w:val="00B723C0"/>
    <w:rsid w:val="00B8254F"/>
    <w:rsid w:val="00B84EB5"/>
    <w:rsid w:val="00BF7CE7"/>
    <w:rsid w:val="00C10B45"/>
    <w:rsid w:val="00C30EC0"/>
    <w:rsid w:val="00C5130C"/>
    <w:rsid w:val="00C63637"/>
    <w:rsid w:val="00CA3D27"/>
    <w:rsid w:val="00CC4AD2"/>
    <w:rsid w:val="00CE0A4E"/>
    <w:rsid w:val="00CF2ED3"/>
    <w:rsid w:val="00D35B8C"/>
    <w:rsid w:val="00D411FA"/>
    <w:rsid w:val="00D422F3"/>
    <w:rsid w:val="00D47847"/>
    <w:rsid w:val="00DA0773"/>
    <w:rsid w:val="00DA1DBA"/>
    <w:rsid w:val="00DA7679"/>
    <w:rsid w:val="00DB1253"/>
    <w:rsid w:val="00DD4AF5"/>
    <w:rsid w:val="00DD6710"/>
    <w:rsid w:val="00DF0488"/>
    <w:rsid w:val="00DF5057"/>
    <w:rsid w:val="00DF5BDD"/>
    <w:rsid w:val="00E223B5"/>
    <w:rsid w:val="00E27029"/>
    <w:rsid w:val="00E4596C"/>
    <w:rsid w:val="00E75ABE"/>
    <w:rsid w:val="00F61C06"/>
    <w:rsid w:val="00F634CE"/>
    <w:rsid w:val="00F63917"/>
    <w:rsid w:val="00F65352"/>
    <w:rsid w:val="00FB1BD3"/>
    <w:rsid w:val="00FE09F4"/>
    <w:rsid w:val="00FF3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70DB"/>
  <w15:chartTrackingRefBased/>
  <w15:docId w15:val="{E0C0F282-3D11-48D5-8DE9-3C003494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1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1A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7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54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47549"/>
    <w:rPr>
      <w:color w:val="0563C1" w:themeColor="hyperlink"/>
      <w:u w:val="single"/>
    </w:rPr>
  </w:style>
  <w:style w:type="paragraph" w:styleId="FootnoteText">
    <w:name w:val="footnote text"/>
    <w:basedOn w:val="Normal"/>
    <w:link w:val="FootnoteTextChar"/>
    <w:uiPriority w:val="99"/>
    <w:semiHidden/>
    <w:unhideWhenUsed/>
    <w:rsid w:val="007475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7549"/>
    <w:rPr>
      <w:sz w:val="20"/>
      <w:szCs w:val="20"/>
    </w:rPr>
  </w:style>
  <w:style w:type="character" w:styleId="FootnoteReference">
    <w:name w:val="footnote reference"/>
    <w:basedOn w:val="DefaultParagraphFont"/>
    <w:uiPriority w:val="99"/>
    <w:semiHidden/>
    <w:unhideWhenUsed/>
    <w:rsid w:val="00747549"/>
    <w:rPr>
      <w:vertAlign w:val="superscript"/>
    </w:rPr>
  </w:style>
  <w:style w:type="paragraph" w:customStyle="1" w:styleId="EndNoteBibliographyTitle">
    <w:name w:val="EndNote Bibliography Title"/>
    <w:basedOn w:val="Normal"/>
    <w:link w:val="EndNoteBibliographyTitleChar"/>
    <w:rsid w:val="0065517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5517C"/>
    <w:rPr>
      <w:rFonts w:ascii="Calibri" w:hAnsi="Calibri" w:cs="Calibri"/>
      <w:noProof/>
    </w:rPr>
  </w:style>
  <w:style w:type="paragraph" w:customStyle="1" w:styleId="EndNoteBibliography">
    <w:name w:val="EndNote Bibliography"/>
    <w:basedOn w:val="Normal"/>
    <w:link w:val="EndNoteBibliographyChar"/>
    <w:rsid w:val="0065517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5517C"/>
    <w:rPr>
      <w:rFonts w:ascii="Calibri" w:hAnsi="Calibri" w:cs="Calibri"/>
      <w:noProof/>
    </w:rPr>
  </w:style>
  <w:style w:type="character" w:styleId="UnresolvedMention">
    <w:name w:val="Unresolved Mention"/>
    <w:basedOn w:val="DefaultParagraphFont"/>
    <w:uiPriority w:val="99"/>
    <w:semiHidden/>
    <w:unhideWhenUsed/>
    <w:rsid w:val="00820365"/>
    <w:rPr>
      <w:color w:val="605E5C"/>
      <w:shd w:val="clear" w:color="auto" w:fill="E1DFDD"/>
    </w:rPr>
  </w:style>
  <w:style w:type="character" w:customStyle="1" w:styleId="Heading2Char">
    <w:name w:val="Heading 2 Char"/>
    <w:basedOn w:val="DefaultParagraphFont"/>
    <w:link w:val="Heading2"/>
    <w:uiPriority w:val="9"/>
    <w:rsid w:val="008711C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A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1DBA"/>
    <w:rPr>
      <w:rFonts w:ascii="Courier New" w:eastAsia="Times New Roman" w:hAnsi="Courier New" w:cs="Courier New"/>
      <w:sz w:val="20"/>
      <w:szCs w:val="20"/>
    </w:rPr>
  </w:style>
  <w:style w:type="character" w:customStyle="1" w:styleId="gnkrckgcmrb">
    <w:name w:val="gnkrckgcmrb"/>
    <w:basedOn w:val="DefaultParagraphFont"/>
    <w:rsid w:val="00DA1DBA"/>
  </w:style>
  <w:style w:type="paragraph" w:styleId="Caption">
    <w:name w:val="caption"/>
    <w:basedOn w:val="Normal"/>
    <w:next w:val="Normal"/>
    <w:uiPriority w:val="35"/>
    <w:unhideWhenUsed/>
    <w:qFormat/>
    <w:rsid w:val="000C4C7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527816">
      <w:bodyDiv w:val="1"/>
      <w:marLeft w:val="0"/>
      <w:marRight w:val="0"/>
      <w:marTop w:val="0"/>
      <w:marBottom w:val="0"/>
      <w:divBdr>
        <w:top w:val="none" w:sz="0" w:space="0" w:color="auto"/>
        <w:left w:val="none" w:sz="0" w:space="0" w:color="auto"/>
        <w:bottom w:val="none" w:sz="0" w:space="0" w:color="auto"/>
        <w:right w:val="none" w:sz="0" w:space="0" w:color="auto"/>
      </w:divBdr>
    </w:div>
    <w:div w:id="210410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wnload/" TargetMode="External"/><Relationship Id="rId13" Type="http://schemas.openxmlformats.org/officeDocument/2006/relationships/hyperlink" Target="http://emboss.sourceforge.net" TargetMode="External"/><Relationship Id="rId3" Type="http://schemas.openxmlformats.org/officeDocument/2006/relationships/settings" Target="settings.xml"/><Relationship Id="rId7" Type="http://schemas.openxmlformats.org/officeDocument/2006/relationships/hyperlink" Target="https://www.postgresql.org/" TargetMode="External"/><Relationship Id="rId12" Type="http://schemas.openxmlformats.org/officeDocument/2006/relationships/hyperlink" Target="https://www.ncbi.nlm.nih.gov/pubm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virtualbox.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microsoft.com/en-us/windows" TargetMode="External"/><Relationship Id="rId4" Type="http://schemas.openxmlformats.org/officeDocument/2006/relationships/webSettings" Target="webSettings.xml"/><Relationship Id="rId9" Type="http://schemas.openxmlformats.org/officeDocument/2006/relationships/hyperlink" Target="https://www.centos.org/" TargetMode="External"/><Relationship Id="rId14" Type="http://schemas.openxmlformats.org/officeDocument/2006/relationships/hyperlink" Target="http://www.swissdock.ch/"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jbsing@brande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F28090C-18C5-4909-86F2-70ED9281D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2826</TotalTime>
  <Pages>12</Pages>
  <Words>6294</Words>
  <Characters>35879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112</cp:revision>
  <dcterms:created xsi:type="dcterms:W3CDTF">2020-07-02T23:02:00Z</dcterms:created>
  <dcterms:modified xsi:type="dcterms:W3CDTF">2020-07-13T20:30:00Z</dcterms:modified>
</cp:coreProperties>
</file>