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5FDFA30C" w:rsidR="00F2380B" w:rsidRPr="00391C53" w:rsidRDefault="0089057E" w:rsidP="00581800">
      <w:pPr>
        <w:spacing w:after="0" w:line="480" w:lineRule="auto"/>
      </w:pPr>
      <w:r>
        <w:t>The European Molecular Biology Laboratory hosts a downloadable, curated database of drugs, targets, and their component sequences in several popular database fomats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p>
    <w:p w14:paraId="43210142" w14:textId="5106C219" w:rsidR="009A4447" w:rsidRPr="00A93FEC"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3AF1949D" w:rsidR="0065517C" w:rsidRDefault="0065517C" w:rsidP="00581800">
      <w:pPr>
        <w:spacing w:after="0" w:line="480" w:lineRule="auto"/>
      </w:pPr>
      <w:r w:rsidRPr="00146E81">
        <w:rPr>
          <w:i/>
          <w:iCs/>
        </w:rPr>
        <w:t>SARS-CoV-2</w:t>
      </w:r>
      <w:r>
        <w:t xml:space="preserve">, also known as </w:t>
      </w:r>
      <w:r w:rsidRPr="00146E81">
        <w:rPr>
          <w:i/>
          <w:iCs/>
        </w:rPr>
        <w:t>COVID-19</w:t>
      </w:r>
      <w:r>
        <w:t xml:space="preserve">, is a </w:t>
      </w:r>
      <w:r w:rsidR="00F2380B">
        <w:t xml:space="preserve">novel </w:t>
      </w:r>
      <w:r>
        <w:t xml:space="preserve">virus that causes flu like symptoms including respiratory distress, in many cases requiring respirators to maintain oxygenation in patients.  It is highly contagious, </w:t>
      </w:r>
      <w:r>
        <w:lastRenderedPageBreak/>
        <w:t>and is currently</w:t>
      </w:r>
      <w:r w:rsidR="00581800">
        <w:t>, as of August 1</w:t>
      </w:r>
      <w:r w:rsidR="00581800" w:rsidRPr="00581800">
        <w:rPr>
          <w:vertAlign w:val="superscript"/>
        </w:rPr>
        <w:t>st</w:t>
      </w:r>
      <w:r w:rsidR="00581800">
        <w:t xml:space="preserve">,  2020, </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61289DD" w14:textId="0D9EAF46" w:rsidR="00876439"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Drug targets tend to be proteins 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w:t>
      </w:r>
      <w:r w:rsidR="00147E08">
        <w:lastRenderedPageBreak/>
        <w:t xml:space="preserve">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B5C5B2A" w14:textId="77777777" w:rsidR="00FE53BB" w:rsidRDefault="00FE53BB" w:rsidP="00581800">
      <w:pPr>
        <w:spacing w:after="0" w:line="480" w:lineRule="auto"/>
      </w:pPr>
    </w:p>
    <w:p w14:paraId="4445B06F" w14:textId="12F7920F" w:rsidR="00507873" w:rsidRDefault="00507873" w:rsidP="00581800">
      <w:pPr>
        <w:spacing w:after="0" w:line="480" w:lineRule="auto"/>
      </w:pPr>
      <w:r>
        <w:t xml:space="preserve">Genbank provides a nucleotide sequence database containing genomes of many organisms, including the </w:t>
      </w:r>
      <w:r w:rsidRPr="00146E81">
        <w:rPr>
          <w:i/>
          <w:iCs/>
        </w:rPr>
        <w:t>SARS-CoV-2</w:t>
      </w:r>
      <w:r>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7728DF7B" w14:textId="2AF91C44" w:rsidR="00DA0773" w:rsidRDefault="00DA0773" w:rsidP="00581800">
      <w:pPr>
        <w:spacing w:after="0" w:line="480" w:lineRule="auto"/>
        <w:rPr>
          <w:b/>
          <w:bCs/>
        </w:rPr>
      </w:pPr>
      <w:r>
        <w:t xml:space="preserve">An </w:t>
      </w:r>
      <w:r w:rsidR="008332A3">
        <w:t xml:space="preserve">Extract Translate and Load </w:t>
      </w:r>
      <w:r>
        <w:t>(</w:t>
      </w:r>
      <w:r w:rsidR="008332A3">
        <w:t xml:space="preserve">ETL </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p>
    <w:p w14:paraId="1670C320" w14:textId="77777777" w:rsidR="00FE53BB" w:rsidRPr="00DA0773" w:rsidRDefault="00FE53BB" w:rsidP="00581800">
      <w:pPr>
        <w:spacing w:after="0" w:line="480" w:lineRule="auto"/>
        <w:rPr>
          <w:b/>
          <w:bCs/>
        </w:rPr>
      </w:pPr>
    </w:p>
    <w:p w14:paraId="45C6FF1A" w14:textId="5BC4F083" w:rsidR="00C63637" w:rsidRDefault="00C63637" w:rsidP="00581800">
      <w:pPr>
        <w:spacing w:after="0"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31AB0862" w14:textId="5CF12D43"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p>
    <w:p w14:paraId="4C0B7727" w14:textId="77777777" w:rsidR="00FE53BB" w:rsidRDefault="00FE53BB" w:rsidP="00581800">
      <w:pPr>
        <w:spacing w:after="0" w:line="480" w:lineRule="auto"/>
      </w:pPr>
    </w:p>
    <w:p w14:paraId="192B07D5" w14:textId="128B941D" w:rsidR="00FB1BD3" w:rsidRDefault="00AE5F16" w:rsidP="00581800">
      <w:pPr>
        <w:spacing w:after="0" w:line="480" w:lineRule="auto"/>
      </w:pPr>
      <w:r>
        <w:t xml:space="preserve">Swissdock, an </w:t>
      </w:r>
      <w:r w:rsidR="00A063C5">
        <w:t>open source</w:t>
      </w:r>
      <w:r>
        <w:t xml:space="preserv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3259E5CB" w14:textId="74391591" w:rsidR="005F7D4D" w:rsidRDefault="005F7D4D" w:rsidP="00EB7703">
      <w:pPr>
        <w:spacing w:after="0" w:line="480" w:lineRule="auto"/>
      </w:pPr>
      <w:r>
        <w:t>The PostgreSQL dump archive of the ChEMBL version 25 database is downloaded, decompressed, and restored in the Centos 7 VM.</w:t>
      </w:r>
    </w:p>
    <w:p w14:paraId="50A33125" w14:textId="77777777" w:rsidR="009403F2" w:rsidRDefault="009403F2" w:rsidP="00EB7703">
      <w:pPr>
        <w:spacing w:after="0" w:line="480" w:lineRule="auto"/>
      </w:pPr>
    </w:p>
    <w:p w14:paraId="4CFD4E3E" w14:textId="1DCF1DBD" w:rsidR="005F7D4D" w:rsidRDefault="005F7D4D" w:rsidP="00EB7703">
      <w:pPr>
        <w:spacing w:after="0" w:line="480" w:lineRule="auto"/>
      </w:pP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p>
    <w:p w14:paraId="63F7C94B" w14:textId="77777777" w:rsidR="009403F2" w:rsidRDefault="009403F2" w:rsidP="00EB7703">
      <w:pPr>
        <w:spacing w:after="0" w:line="480" w:lineRule="auto"/>
      </w:pPr>
    </w:p>
    <w:p w14:paraId="600C6066" w14:textId="7749B703" w:rsidR="00C63637" w:rsidRDefault="00C63637" w:rsidP="00EB7703">
      <w:pPr>
        <w:spacing w:after="0" w:line="480" w:lineRule="auto"/>
      </w:pPr>
      <w:r>
        <w:t xml:space="preserve">The genome of </w:t>
      </w:r>
      <w:r w:rsidRPr="00146E81">
        <w:rPr>
          <w:i/>
          <w:iCs/>
        </w:rPr>
        <w:t>SARS-CoV-2</w:t>
      </w:r>
      <w:r>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F24B70">
        <w:rPr>
          <w:noProof/>
        </w:rPr>
        <w:t>[13]</w:t>
      </w:r>
      <w:r>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16993">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39BC1CE" w14:textId="58560F89" w:rsidR="008E1993"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0898049D" w14:textId="77777777" w:rsidR="009403F2" w:rsidRDefault="009403F2" w:rsidP="004F5C0E">
      <w:pPr>
        <w:spacing w:after="0" w:line="480" w:lineRule="auto"/>
      </w:pPr>
    </w:p>
    <w:p w14:paraId="21621DAB" w14:textId="1156E7C8" w:rsidR="004F0A08" w:rsidRDefault="004F0A08" w:rsidP="004F5C0E">
      <w:pPr>
        <w:spacing w:after="0"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39434505"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526B424" w14:textId="00CC6181" w:rsidR="0028157D"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p>
    <w:p w14:paraId="153F0A22" w14:textId="77777777" w:rsidR="00A61695" w:rsidRDefault="0028157D" w:rsidP="00F16993">
      <w:pPr>
        <w:spacing w:after="0" w:line="480" w:lineRule="auto"/>
      </w:pPr>
      <w:r>
        <w:t xml:space="preserve">From the psql database query prompt, the data were imported into the </w:t>
      </w:r>
      <w:r>
        <w:rPr>
          <w:b/>
          <w:bCs/>
        </w:rPr>
        <w:t>chembl_25</w:t>
      </w:r>
      <w:r>
        <w:t xml:space="preserve"> database</w:t>
      </w:r>
      <w:r w:rsidR="008857FA">
        <w:t xml:space="preserve">. </w:t>
      </w:r>
    </w:p>
    <w:p w14:paraId="42E674B7" w14:textId="41107AD8" w:rsidR="009403F2" w:rsidRDefault="008857FA" w:rsidP="00F16993">
      <w:pPr>
        <w:spacing w:after="0" w:line="480" w:lineRule="auto"/>
      </w:pPr>
      <w:r>
        <w:t>Fig 3, below shows commands</w:t>
      </w:r>
      <w:r w:rsidR="00A61695">
        <w:t>:</w:t>
      </w:r>
    </w:p>
    <w:p w14:paraId="44201E3A" w14:textId="77777777" w:rsidR="00D727DB" w:rsidRDefault="00D727DB" w:rsidP="00F16993">
      <w:pPr>
        <w:spacing w:after="0" w:line="480" w:lineRule="auto"/>
      </w:pPr>
    </w:p>
    <w:p w14:paraId="385D14F3" w14:textId="66D3D5D3" w:rsidR="0028157D" w:rsidRPr="008857FA" w:rsidRDefault="008857FA" w:rsidP="004F5C0E">
      <w:pPr>
        <w:autoSpaceDE w:val="0"/>
        <w:autoSpaceDN w:val="0"/>
        <w:adjustRightInd w:val="0"/>
        <w:spacing w:after="0" w:line="480" w:lineRule="auto"/>
        <w:rPr>
          <w:rFonts w:ascii="Lucida Console" w:hAnsi="Lucida Console" w:cs="Lucida Console"/>
          <w:b/>
          <w:bCs/>
          <w:sz w:val="18"/>
          <w:szCs w:val="18"/>
        </w:rPr>
      </w:pPr>
      <w:r>
        <w:rPr>
          <w:rFonts w:ascii="Lucida Console" w:hAnsi="Lucida Console" w:cs="Lucida Console"/>
          <w:b/>
          <w:bCs/>
          <w:sz w:val="18"/>
          <w:szCs w:val="18"/>
        </w:rPr>
        <w:t xml:space="preserve">Fig 3. PostgreSQL commands to import data into the </w:t>
      </w:r>
      <w:r w:rsidRPr="00A61695">
        <w:rPr>
          <w:rFonts w:ascii="Lucida Console" w:hAnsi="Lucida Console" w:cs="Lucida Console"/>
          <w:b/>
          <w:bCs/>
          <w:sz w:val="18"/>
          <w:szCs w:val="18"/>
        </w:rPr>
        <w:t>chembl_25</w:t>
      </w:r>
      <w:r>
        <w:rPr>
          <w:rFonts w:ascii="Lucida Console" w:hAnsi="Lucida Console" w:cs="Lucida Console"/>
          <w:b/>
          <w:bCs/>
          <w:sz w:val="18"/>
          <w:szCs w:val="18"/>
        </w:rPr>
        <w:t xml:space="preserve"> database.</w:t>
      </w: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64DE852D" w14:textId="65599424" w:rsidR="002A7EE6" w:rsidRDefault="002A7EE6" w:rsidP="009403F2">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C73008D" w14:textId="77777777" w:rsidR="00621997" w:rsidRDefault="00621997" w:rsidP="009403F2">
      <w:pPr>
        <w:autoSpaceDE w:val="0"/>
        <w:autoSpaceDN w:val="0"/>
        <w:adjustRightInd w:val="0"/>
        <w:spacing w:after="0" w:line="480" w:lineRule="auto"/>
        <w:rPr>
          <w:rFonts w:cstheme="minorHAnsi"/>
        </w:rPr>
      </w:pPr>
    </w:p>
    <w:p w14:paraId="5639A2EB" w14:textId="08FC597B" w:rsidR="002A7EE6" w:rsidRPr="006C0089" w:rsidRDefault="002A7EE6" w:rsidP="00621997">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lastRenderedPageBreak/>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44C9021A"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D79020F" w14:textId="2C6AB47C" w:rsidR="002644DB"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42109039" w14:textId="1A68766F" w:rsidR="00AD533A" w:rsidRDefault="006D215D" w:rsidP="00AD533A">
      <w:pPr>
        <w:spacing w:after="0" w:line="480" w:lineRule="auto"/>
        <w:rPr>
          <w:bCs/>
        </w:rPr>
      </w:pPr>
      <w:r>
        <w:rPr>
          <w:bCs/>
        </w:rPr>
        <w:t xml:space="preserve">Figure </w:t>
      </w:r>
      <w:r w:rsidR="00455DDE">
        <w:rPr>
          <w:bCs/>
        </w:rPr>
        <w:t xml:space="preserve">4 </w:t>
      </w:r>
      <w:r>
        <w:rPr>
          <w:bCs/>
        </w:rPr>
        <w:t xml:space="preserve">shows how sequence similarity </w:t>
      </w:r>
      <w:r w:rsidR="000D756C">
        <w:rPr>
          <w:bCs/>
        </w:rPr>
        <w:t>to pathogen sequences provided a way to relate them to known targets and drugs.</w:t>
      </w:r>
    </w:p>
    <w:p w14:paraId="21736CCF" w14:textId="04CB21C2" w:rsidR="005041D2" w:rsidRDefault="00213F07" w:rsidP="00AD533A">
      <w:pPr>
        <w:spacing w:after="0" w:line="480" w:lineRule="auto"/>
        <w:rPr>
          <w:b/>
          <w:bCs/>
        </w:rPr>
      </w:pPr>
      <w:r w:rsidRPr="000D756C">
        <w:rPr>
          <w:b/>
          <w:bCs/>
        </w:rPr>
        <w:t xml:space="preserve">Fig </w:t>
      </w:r>
      <w:r w:rsidR="00455DDE">
        <w:rPr>
          <w:b/>
          <w:bCs/>
        </w:rPr>
        <w:t>4</w:t>
      </w:r>
      <w:r w:rsidRPr="000D756C">
        <w:rPr>
          <w:b/>
          <w:bCs/>
        </w:rPr>
        <w:t>.</w:t>
      </w:r>
      <w:r w:rsidR="00D25EAB" w:rsidRPr="000D756C">
        <w:rPr>
          <w:b/>
          <w:bCs/>
        </w:rPr>
        <w:t xml:space="preserve">  </w:t>
      </w:r>
      <w:r w:rsidR="000D756C" w:rsidRPr="000D756C">
        <w:rPr>
          <w:b/>
          <w:bCs/>
        </w:rPr>
        <w:t>Query joins connecting targets, sequences, and drugs.</w:t>
      </w:r>
    </w:p>
    <w:p w14:paraId="146C0B42" w14:textId="3314C2F3" w:rsidR="000D756C" w:rsidRDefault="000D756C" w:rsidP="00AD533A">
      <w:pPr>
        <w:spacing w:after="0" w:line="480" w:lineRule="auto"/>
        <w:rPr>
          <w:bCs/>
        </w:rPr>
      </w:pPr>
      <w:r w:rsidRPr="000D756C">
        <w:rPr>
          <w:bCs/>
        </w:rPr>
        <w:t>Tables with blue backgrounds are supplementary tables populated by this workflow.</w:t>
      </w:r>
    </w:p>
    <w:p w14:paraId="1DF5DD40" w14:textId="21167E98" w:rsidR="001F2D07" w:rsidRDefault="001F2D07" w:rsidP="00EB7703">
      <w:pPr>
        <w:spacing w:after="0" w:line="480" w:lineRule="auto"/>
      </w:pPr>
      <w:r>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t>:</w:t>
      </w:r>
    </w:p>
    <w:p w14:paraId="68E6FE04" w14:textId="1DA4E0BB" w:rsidR="005041D2" w:rsidRDefault="00CD0FF6"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5. Commands to quantify number of ORFs.</w:t>
      </w:r>
    </w:p>
    <w:p w14:paraId="65F51F2B" w14:textId="50E7A244" w:rsidR="001F2D07" w:rsidRDefault="001F2D07" w:rsidP="005041D2">
      <w:pPr>
        <w:spacing w:after="0" w:line="480" w:lineRule="auto"/>
      </w:pPr>
      <w:r w:rsidRPr="00EB7703">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xml:space="preserve">.  The number of ORFs may include pseudogenes and other non-protein coding genes.  Those ORFs were filtered out because </w:t>
      </w:r>
      <w:r w:rsidRPr="00EB7703">
        <w:lastRenderedPageBreak/>
        <w:t>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576D794F" w14:textId="1C4BB121" w:rsidR="00131106" w:rsidRDefault="00131106" w:rsidP="005041D2">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6213B5FF" w14:textId="77777777" w:rsidR="005041D2" w:rsidRDefault="005041D2" w:rsidP="005041D2">
      <w:pPr>
        <w:spacing w:after="0" w:line="480" w:lineRule="auto"/>
      </w:pPr>
    </w:p>
    <w:p w14:paraId="1ED6F7C9" w14:textId="4D1AECD4" w:rsidR="00131106" w:rsidRDefault="005B191A" w:rsidP="005041D2">
      <w:pPr>
        <w:spacing w:after="0" w:line="480" w:lineRule="auto"/>
      </w:pPr>
      <w:r>
        <w:t xml:space="preserve">Figure </w:t>
      </w:r>
      <w:r w:rsidR="00B83970">
        <w:t xml:space="preserve">7 </w:t>
      </w:r>
      <w:r>
        <w:t xml:space="preserve">shows a </w:t>
      </w:r>
      <w:r w:rsidR="00131106">
        <w:t xml:space="preserve">histogram </w:t>
      </w:r>
      <w:r>
        <w:t>of the</w:t>
      </w:r>
      <w:r w:rsidR="00131106">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08669B5F" w14:textId="6754814D" w:rsidR="00694EAE" w:rsidRDefault="001B42EC" w:rsidP="005041D2">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2FF16215" w14:textId="6517F25E" w:rsidR="005D28FF" w:rsidRDefault="005D28FF" w:rsidP="005041D2">
      <w:pPr>
        <w:spacing w:after="0" w:line="480" w:lineRule="auto"/>
      </w:pPr>
      <w:r>
        <w:lastRenderedPageBreak/>
        <w:t xml:space="preserve">Figure </w:t>
      </w:r>
      <w:r w:rsidR="00B83970">
        <w:t xml:space="preserve">8 </w:t>
      </w:r>
      <w:r w:rsidR="001C58CE">
        <w:t>shows kmeans distribution of scores with two clusters.</w:t>
      </w:r>
    </w:p>
    <w:p w14:paraId="419ED216" w14:textId="486648A1" w:rsidR="001C58CE" w:rsidRDefault="001C58CE" w:rsidP="005041D2">
      <w:pPr>
        <w:spacing w:after="0" w:line="480" w:lineRule="auto"/>
      </w:pPr>
      <w:r>
        <w:t>Fig</w:t>
      </w:r>
      <w:r w:rsidR="008F2A22">
        <w:t xml:space="preserve"> 8</w:t>
      </w:r>
      <w:r>
        <w:t>. Kmeans selection threshold for SARS-CoV-2.</w:t>
      </w:r>
    </w:p>
    <w:p w14:paraId="5B438796" w14:textId="0AEF727E" w:rsidR="001C58CE" w:rsidRDefault="001C58CE" w:rsidP="005041D2">
      <w:pPr>
        <w:spacing w:after="0" w:line="480" w:lineRule="auto"/>
      </w:pPr>
      <w:r w:rsidRPr="001C58CE">
        <w:t>Triangular point</w:t>
      </w:r>
      <w:r>
        <w:t>s</w:t>
      </w:r>
      <w:r w:rsidRPr="001C58CE">
        <w:t xml:space="preserve"> indicate similarity threshold for best target selection.</w:t>
      </w:r>
    </w:p>
    <w:p w14:paraId="10A97E35" w14:textId="77777777" w:rsidR="005041D2" w:rsidRDefault="005041D2" w:rsidP="005041D2">
      <w:pPr>
        <w:spacing w:after="0" w:line="480" w:lineRule="auto"/>
      </w:pPr>
    </w:p>
    <w:p w14:paraId="3EE2514B" w14:textId="77777777" w:rsidR="00987569" w:rsidRDefault="00987569" w:rsidP="005041D2">
      <w:pPr>
        <w:spacing w:after="0" w:line="480" w:lineRule="auto"/>
      </w:pPr>
      <w:r>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6E5D960E" w:rsidR="004223B7" w:rsidRDefault="004223B7" w:rsidP="005D28FF">
      <w:pPr>
        <w:spacing w:after="0" w:line="480" w:lineRule="auto"/>
      </w:pPr>
      <w:r>
        <w:t>These three drugs include two relatives of Streptomycin, and Pyrazinamide.  ChEMBL shows 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Default="00660D38" w:rsidP="00CE1A3D">
      <w:pPr>
        <w:spacing w:after="0" w:line="240" w:lineRule="auto"/>
        <w:rPr>
          <w:rFonts w:ascii="Lucida Console" w:hAnsi="Lucida Console" w:cstheme="minorHAnsi"/>
          <w:sz w:val="16"/>
          <w:szCs w:val="16"/>
        </w:rPr>
      </w:pPr>
      <w:r>
        <w:rPr>
          <w:rFonts w:ascii="Lucida Console" w:hAnsi="Lucida Console" w:cstheme="minorHAnsi"/>
          <w:sz w:val="16"/>
          <w:szCs w:val="16"/>
        </w:rPr>
        <w:t>Fig 9. PSQL query returning details for drugs and targets previously identified.</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75A0F557"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798B99FD" w14:textId="620C8442" w:rsidR="00FC628F" w:rsidRDefault="00FC628F" w:rsidP="00FC628F">
      <w:pPr>
        <w:spacing w:after="0" w:line="480" w:lineRule="auto"/>
        <w:rPr>
          <w:rFonts w:ascii="Lucida Console" w:hAnsi="Lucida Console" w:cstheme="minorHAnsi"/>
          <w:sz w:val="18"/>
          <w:szCs w:val="18"/>
        </w:rPr>
      </w:pPr>
      <w:r>
        <w:rPr>
          <w:rFonts w:ascii="Lucida Console" w:hAnsi="Lucida Console" w:cstheme="minorHAnsi"/>
          <w:sz w:val="18"/>
          <w:szCs w:val="18"/>
        </w:rPr>
        <w:lastRenderedPageBreak/>
        <w:t xml:space="preserve">To find the number of protein targets in the </w:t>
      </w:r>
      <w:r>
        <w:rPr>
          <w:rFonts w:ascii="Lucida Console" w:hAnsi="Lucida Console" w:cstheme="minorHAnsi"/>
          <w:b/>
          <w:bCs/>
          <w:sz w:val="18"/>
          <w:szCs w:val="18"/>
        </w:rPr>
        <w:t>chembl_25</w:t>
      </w:r>
      <w:r>
        <w:rPr>
          <w:rFonts w:ascii="Lucida Console" w:hAnsi="Lucida Console" w:cstheme="minorHAnsi"/>
          <w:sz w:val="18"/>
          <w:szCs w:val="18"/>
        </w:rPr>
        <w:t xml:space="preserve"> database, execute the query in figure 10 below:</w:t>
      </w:r>
    </w:p>
    <w:p w14:paraId="575AD8E4" w14:textId="77777777" w:rsidR="00FC628F" w:rsidRPr="00FC628F" w:rsidRDefault="00FC628F" w:rsidP="00F75ED8">
      <w:pPr>
        <w:spacing w:after="0" w:line="240" w:lineRule="auto"/>
        <w:ind w:left="720"/>
        <w:rPr>
          <w:rFonts w:ascii="Lucida Console" w:hAnsi="Lucida Console" w:cstheme="minorHAnsi"/>
          <w:sz w:val="18"/>
          <w:szCs w:val="18"/>
        </w:rPr>
      </w:pPr>
    </w:p>
    <w:p w14:paraId="49CEF020" w14:textId="20E8F6E5" w:rsidR="00A87476" w:rsidRPr="00A87476" w:rsidRDefault="00A87476" w:rsidP="00FC628F">
      <w:pPr>
        <w:spacing w:after="0" w:line="240" w:lineRule="auto"/>
        <w:ind w:left="720"/>
        <w:rPr>
          <w:rFonts w:ascii="Lucida Console" w:hAnsi="Lucida Console" w:cstheme="minorHAnsi"/>
          <w:sz w:val="18"/>
          <w:szCs w:val="18"/>
        </w:rPr>
      </w:pPr>
    </w:p>
    <w:p w14:paraId="799AF07B" w14:textId="4FD4FAFB" w:rsidR="00AA446F" w:rsidRPr="00FC628F" w:rsidRDefault="00FC628F" w:rsidP="0026074F">
      <w:pPr>
        <w:spacing w:after="0" w:line="480" w:lineRule="auto"/>
        <w:rPr>
          <w:rFonts w:cstheme="minorHAnsi"/>
        </w:rPr>
      </w:pPr>
      <w:r>
        <w:rPr>
          <w:rFonts w:cstheme="minorHAnsi"/>
        </w:rPr>
        <w:t xml:space="preserve">Fig 10. PSQL query shows the number of protein targets in the </w:t>
      </w:r>
      <w:r>
        <w:rPr>
          <w:rFonts w:cstheme="minorHAnsi"/>
          <w:b/>
          <w:bCs/>
        </w:rPr>
        <w:t>chembl_25</w:t>
      </w:r>
      <w:r>
        <w:rPr>
          <w:rFonts w:cstheme="minorHAnsi"/>
        </w:rPr>
        <w:t xml:space="preserve"> database.</w:t>
      </w:r>
    </w:p>
    <w:p w14:paraId="0B100A56" w14:textId="6C65517E" w:rsidR="0026074F" w:rsidRDefault="0026074F" w:rsidP="00AA446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9D576A9" w14:textId="77777777" w:rsidR="00AA446F" w:rsidRDefault="00AA446F" w:rsidP="001574C0">
      <w:pPr>
        <w:spacing w:after="0" w:line="480" w:lineRule="auto"/>
        <w:rPr>
          <w:rFonts w:cstheme="minorHAnsi"/>
        </w:rPr>
      </w:pPr>
    </w:p>
    <w:p w14:paraId="05F432BB" w14:textId="7BC241BA" w:rsidR="00A87476" w:rsidRDefault="00A77B12" w:rsidP="00914080">
      <w:pPr>
        <w:spacing w:after="0" w:line="480" w:lineRule="auto"/>
        <w:rPr>
          <w:rFonts w:cstheme="minorHAnsi"/>
        </w:rPr>
      </w:pPr>
      <w:r>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Pr>
          <w:rFonts w:cstheme="minorHAnsi"/>
        </w:rPr>
        <w:t xml:space="preserve"> component</w:t>
      </w:r>
      <w:r w:rsidR="008529BF">
        <w:rPr>
          <w:rFonts w:cstheme="minorHAnsi"/>
        </w:rPr>
        <w:t>?  (See Fig 11 below)</w:t>
      </w:r>
      <w:r>
        <w:rPr>
          <w:rFonts w:cstheme="minorHAnsi"/>
        </w:rPr>
        <w:t>:</w:t>
      </w:r>
    </w:p>
    <w:p w14:paraId="5A102013" w14:textId="4C96FA3D" w:rsidR="0026074F" w:rsidRDefault="008529BF" w:rsidP="0026074F">
      <w:pPr>
        <w:spacing w:after="0" w:line="240" w:lineRule="auto"/>
        <w:rPr>
          <w:rFonts w:cstheme="minorHAnsi"/>
        </w:rPr>
      </w:pPr>
      <w:r>
        <w:rPr>
          <w:rFonts w:cstheme="minorHAnsi"/>
        </w:rPr>
        <w:t>Fig 11. The chembl_25 database has no targets with a single component.</w:t>
      </w:r>
    </w:p>
    <w:p w14:paraId="73FC18D3" w14:textId="77777777" w:rsidR="008529BF" w:rsidRPr="0026074F" w:rsidRDefault="008529BF" w:rsidP="0026074F">
      <w:pPr>
        <w:spacing w:after="0" w:line="240" w:lineRule="auto"/>
        <w:rPr>
          <w:rFonts w:cstheme="minorHAnsi"/>
        </w:rPr>
      </w:pPr>
    </w:p>
    <w:p w14:paraId="241EDEBB" w14:textId="46821B96" w:rsidR="005B412A" w:rsidRDefault="007D68D4">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sequences</w:t>
      </w:r>
      <w:r w:rsidR="005B412A">
        <w:t>:</w:t>
      </w:r>
    </w:p>
    <w:p w14:paraId="53AEA1EA" w14:textId="27F78812" w:rsidR="009A71A7" w:rsidRDefault="00F55BE9">
      <w:r>
        <w:t>The following PSQL script finds the number of component sequences for the target (Fig 12.):</w:t>
      </w:r>
    </w:p>
    <w:p w14:paraId="42F1E8DC" w14:textId="24FDC736" w:rsidR="00F75ED8" w:rsidRDefault="00F55BE9" w:rsidP="00B3425C">
      <w:pPr>
        <w:spacing w:after="0" w:line="480" w:lineRule="auto"/>
      </w:pPr>
      <w:r>
        <w:t>Fig 12. Query shows number of component sequences for target CHEMBL2363965.</w:t>
      </w:r>
    </w:p>
    <w:p w14:paraId="468E011D" w14:textId="5CC95B94" w:rsidR="00F75ED8" w:rsidRDefault="00F75ED8" w:rsidP="005D28FF">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5B412A">
      <w:pPr>
        <w:spacing w:after="0" w:line="240" w:lineRule="auto"/>
      </w:pPr>
    </w:p>
    <w:p w14:paraId="14A2FF5A" w14:textId="4EBADEE3" w:rsidR="00795ABC" w:rsidRPr="00F75ED8" w:rsidRDefault="007122EC" w:rsidP="006132D0">
      <w:pPr>
        <w:spacing w:after="0" w:line="480" w:lineRule="auto"/>
        <w:rPr>
          <w:rFonts w:ascii="Lucida Console" w:hAnsi="Lucida Console"/>
          <w:sz w:val="18"/>
          <w:szCs w:val="18"/>
        </w:rPr>
      </w:pPr>
      <w:r>
        <w:rPr>
          <w:rFonts w:ascii="Lucida Console" w:hAnsi="Lucida Console"/>
          <w:sz w:val="18"/>
          <w:szCs w:val="18"/>
        </w:rPr>
        <w:t>Fig 13. PSQL query to find ORF with high similarity to our target.</w:t>
      </w: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lastRenderedPageBreak/>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7D7E2AC3" w14:textId="77777777" w:rsidR="00F87075" w:rsidRDefault="00F87075" w:rsidP="00DA59E7">
      <w:pPr>
        <w:spacing w:after="0" w:line="480" w:lineRule="auto"/>
      </w:pPr>
      <w:r w:rsidRPr="009A71A7">
        <w:t>This protein is highly conserved in Co</w:t>
      </w:r>
      <w:r w:rsidRPr="00ED3442">
        <w:t>rona viruses.</w:t>
      </w:r>
    </w:p>
    <w:p w14:paraId="54F5CB1C" w14:textId="77777777" w:rsidR="00ED3442" w:rsidRPr="00ED3442" w:rsidRDefault="00ED3442" w:rsidP="00DA59E7">
      <w:pPr>
        <w:spacing w:after="0" w:line="480" w:lineRule="auto"/>
      </w:pPr>
    </w:p>
    <w:p w14:paraId="6C3B6DC7" w14:textId="7AC2E82E" w:rsidR="00F87075" w:rsidRDefault="00F87075" w:rsidP="00DA59E7">
      <w:pPr>
        <w:spacing w:after="0" w:line="480" w:lineRule="auto"/>
      </w:pP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p>
    <w:p w14:paraId="7D77341C" w14:textId="77777777" w:rsidR="00ED3442" w:rsidRPr="00ED3442" w:rsidRDefault="00ED3442" w:rsidP="00DA59E7">
      <w:pPr>
        <w:spacing w:after="0" w:line="480" w:lineRule="auto"/>
      </w:pPr>
    </w:p>
    <w:p w14:paraId="3EEF5DB5" w14:textId="47D00938" w:rsidR="00F87075" w:rsidRDefault="00F87075" w:rsidP="00DA59E7">
      <w:pPr>
        <w:spacing w:after="0" w:line="480" w:lineRule="auto"/>
      </w:pP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7"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2E4830AD" w14:textId="7FFBB79E" w:rsidR="00AD591B" w:rsidRPr="009A71A7" w:rsidRDefault="00AD591B" w:rsidP="00AD591B">
      <w:pPr>
        <w:spacing w:after="0" w:line="480" w:lineRule="auto"/>
        <w:ind w:firstLine="720"/>
      </w:pPr>
      <w:r>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6A63C5E6" w14:textId="53EAEFA0"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10ABFFC5" w14:textId="77777777" w:rsidR="001968EA" w:rsidRDefault="001968EA" w:rsidP="00AD591B">
      <w:pPr>
        <w:spacing w:after="0" w:line="480" w:lineRule="auto"/>
      </w:pPr>
      <w:r>
        <w:t>Pyrazinamide had low docking affinity.  This drug was not validated, and its docking information is omitted here.</w:t>
      </w:r>
    </w:p>
    <w:p w14:paraId="2B7B3E77" w14:textId="77777777" w:rsidR="00270185" w:rsidRDefault="00270185" w:rsidP="00AD591B">
      <w:pPr>
        <w:spacing w:after="0" w:line="480" w:lineRule="auto"/>
      </w:pPr>
    </w:p>
    <w:p w14:paraId="317FDBAB" w14:textId="3E6F0146" w:rsidR="001968EA" w:rsidRDefault="001968EA" w:rsidP="00AD591B">
      <w:pPr>
        <w:spacing w:after="0" w:line="480" w:lineRule="auto"/>
      </w:pP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70C6CC6D" w14:textId="7FCFF99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p>
    <w:p w14:paraId="1AC5DC72" w14:textId="77777777" w:rsidR="003E772F" w:rsidRDefault="003E772F" w:rsidP="00AD591B">
      <w:pPr>
        <w:spacing w:after="0" w:line="480" w:lineRule="auto"/>
      </w:pPr>
    </w:p>
    <w:p w14:paraId="159D6CDC" w14:textId="1BAFBACA" w:rsidR="002B3BC9" w:rsidRDefault="00B45E84" w:rsidP="00AD591B">
      <w:pPr>
        <w:spacing w:after="0" w:line="480" w:lineRule="auto"/>
      </w:pPr>
      <w:r>
        <w:t xml:space="preserve">The </w:t>
      </w:r>
      <w:r w:rsidR="002B3BC9">
        <w:t xml:space="preserve">Success </w:t>
      </w:r>
      <w:r>
        <w:t xml:space="preserve">of </w:t>
      </w:r>
      <w:r w:rsidR="002B3BC9">
        <w:t xml:space="preserve">these drugs in </w:t>
      </w:r>
      <w:r>
        <w:t xml:space="preserve">treating </w:t>
      </w:r>
      <w:r w:rsidR="002B3BC9">
        <w:t xml:space="preserve">Tuberculosis may </w:t>
      </w:r>
      <w:r>
        <w:t>be</w:t>
      </w:r>
      <w:r w:rsidR="002B3BC9">
        <w:t xml:space="preserve"> due to their effect </w:t>
      </w:r>
      <w:r>
        <w:t xml:space="preserve">on </w:t>
      </w:r>
      <w:r w:rsidR="002B3BC9">
        <w:t>concurrent Corona virus infection.</w:t>
      </w:r>
    </w:p>
    <w:p w14:paraId="425A5175" w14:textId="77777777" w:rsidR="003E772F" w:rsidRDefault="003E772F" w:rsidP="00AD591B">
      <w:pPr>
        <w:spacing w:after="0" w:line="480" w:lineRule="auto"/>
      </w:pPr>
    </w:p>
    <w:p w14:paraId="0645D2EC" w14:textId="223CE54B"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t>These in-silico studies should be followed up by in vitro and in vivo studies to determine efficacy.</w:t>
      </w: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5B043C54" w:rsidR="003407CC" w:rsidRPr="003407CC" w:rsidRDefault="003407CC" w:rsidP="00B45E84">
      <w:pPr>
        <w:spacing w:after="0" w:line="480" w:lineRule="auto"/>
      </w:pPr>
      <w:r>
        <w:t xml:space="preserve">I thank </w:t>
      </w:r>
      <w:r w:rsidR="00B45E84">
        <w:t>Eric Fischbach for his help editing this paper</w:t>
      </w:r>
      <w:r>
        <w: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31AFBA6D" w14:textId="24A6CC6D" w:rsidR="00391C53" w:rsidRPr="008711C5" w:rsidRDefault="001C3575" w:rsidP="008711C5">
      <w:pPr>
        <w:pStyle w:val="Heading2"/>
        <w:rPr>
          <w:b/>
          <w:bCs/>
        </w:rPr>
      </w:pPr>
      <w:commentRangeStart w:id="0"/>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6666D59E" w14:textId="77777777" w:rsidR="00425F06" w:rsidRDefault="00425F06" w:rsidP="00425F06">
      <w:pPr>
        <w:pStyle w:val="Heading2"/>
        <w:rPr>
          <w:b/>
          <w:bCs/>
        </w:rPr>
      </w:pPr>
      <w:r w:rsidRPr="005221CD">
        <w:rPr>
          <w:b/>
          <w:bCs/>
        </w:rPr>
        <w:t>S3 Fig. Query joins connecting targets, sequences, and drugs.</w:t>
      </w:r>
      <w:r>
        <w:rPr>
          <w:b/>
          <w:bCs/>
        </w:rPr>
        <w:t xml:space="preserve"> Tables with blue backgrounds are supplementary tables populated by this workflow.</w:t>
      </w:r>
    </w:p>
    <w:p w14:paraId="121E07C9" w14:textId="77777777" w:rsidR="00425F06" w:rsidRDefault="00425F06" w:rsidP="00425F06">
      <w:pPr>
        <w:pStyle w:val="Heading2"/>
        <w:rPr>
          <w:b/>
          <w:bCs/>
        </w:rPr>
      </w:pPr>
      <w:r>
        <w:rPr>
          <w:b/>
          <w:bCs/>
        </w:rPr>
        <w:t>S4 Fig. ORF FASTA summary from jackhmmer</w:t>
      </w:r>
    </w:p>
    <w:p w14:paraId="251D6763" w14:textId="77777777" w:rsidR="00425F06" w:rsidDel="00425F06" w:rsidRDefault="00425F06" w:rsidP="00425F06">
      <w:pPr>
        <w:pStyle w:val="Heading2"/>
        <w:rPr>
          <w:del w:id="1" w:author="Eric D. Fischbach" w:date="2020-08-05T09:15:00Z"/>
          <w:b/>
          <w:bCs/>
        </w:rPr>
      </w:pPr>
      <w:r>
        <w:rPr>
          <w:b/>
          <w:bCs/>
        </w:rPr>
        <w:t xml:space="preserve">S5 Fig. Target similarity score distribution of ORFs from </w:t>
      </w:r>
      <w:r w:rsidRPr="00146E81">
        <w:rPr>
          <w:b/>
          <w:bCs/>
          <w:i/>
          <w:iCs/>
        </w:rPr>
        <w:t>SARS-CoV-2</w:t>
      </w:r>
      <w:r>
        <w:rPr>
          <w:b/>
          <w:bCs/>
        </w:rPr>
        <w:t xml:space="preserve"> genome to ChEMBL targets.</w:t>
      </w:r>
    </w:p>
    <w:p w14:paraId="4C882918" w14:textId="77777777" w:rsidR="00425F06" w:rsidRDefault="00425F06" w:rsidP="00425F06">
      <w:pPr>
        <w:pStyle w:val="Heading2"/>
        <w:rPr>
          <w:b/>
          <w:bCs/>
        </w:rPr>
      </w:pPr>
      <w:r>
        <w:rPr>
          <w:b/>
          <w:bCs/>
        </w:rPr>
        <w:t xml:space="preserve">S6 Fig. Kmeans selection threshold for </w:t>
      </w:r>
      <w:r w:rsidRPr="00146E81">
        <w:rPr>
          <w:b/>
          <w:bCs/>
          <w:i/>
          <w:iCs/>
        </w:rPr>
        <w:t>SARS-CoV-2</w:t>
      </w:r>
      <w:r>
        <w:rPr>
          <w:b/>
          <w:bCs/>
        </w:rPr>
        <w:t>. Triangular point indicates similarity threshold for best target selection.</w:t>
      </w:r>
    </w:p>
    <w:p w14:paraId="35515387" w14:textId="77777777" w:rsidR="00425F06" w:rsidRDefault="00425F06" w:rsidP="00425F06">
      <w:pPr>
        <w:pStyle w:val="Heading2"/>
        <w:rPr>
          <w:b/>
          <w:bCs/>
        </w:rPr>
      </w:pPr>
      <w:r>
        <w:rPr>
          <w:b/>
          <w:bCs/>
        </w:rPr>
        <w:t xml:space="preserve">S7 Fig. NCBI BLASTP results for ORF </w:t>
      </w:r>
      <w:r w:rsidRPr="00E85126">
        <w:rPr>
          <w:b/>
          <w:bCs/>
        </w:rPr>
        <w:t>MN908947.3_281</w:t>
      </w:r>
      <w:r>
        <w:rPr>
          <w:b/>
          <w:bCs/>
        </w:rPr>
        <w:t xml:space="preserve"> excluding </w:t>
      </w:r>
      <w:r w:rsidRPr="00146E81">
        <w:rPr>
          <w:b/>
          <w:bCs/>
          <w:i/>
          <w:iCs/>
        </w:rPr>
        <w:t>SARS-CoV-2</w:t>
      </w:r>
      <w:r>
        <w:rPr>
          <w:b/>
          <w:bCs/>
        </w:rPr>
        <w:t>.</w:t>
      </w:r>
    </w:p>
    <w:p w14:paraId="0BFE38E3" w14:textId="77777777" w:rsidR="00425F06" w:rsidRDefault="00425F06" w:rsidP="00425F06">
      <w:pPr>
        <w:pStyle w:val="Heading2"/>
        <w:rPr>
          <w:b/>
          <w:bCs/>
        </w:rPr>
      </w:pPr>
      <w:r>
        <w:rPr>
          <w:b/>
          <w:bCs/>
        </w:rPr>
        <w:t>S8 Fig. Distance tree for orf1a</w:t>
      </w:r>
    </w:p>
    <w:p w14:paraId="32D923F3" w14:textId="77777777" w:rsidR="00425F06" w:rsidRDefault="00425F06" w:rsidP="00425F06">
      <w:pPr>
        <w:pStyle w:val="Heading2"/>
        <w:rPr>
          <w:b/>
          <w:bCs/>
        </w:rPr>
      </w:pPr>
      <w:r>
        <w:rPr>
          <w:b/>
          <w:bCs/>
        </w:rPr>
        <w:t>S9 Fig. 5GWY structure of Main Protease from Human Corona Virus</w:t>
      </w:r>
    </w:p>
    <w:p w14:paraId="4F44DFB1" w14:textId="77777777" w:rsidR="00425F06" w:rsidRDefault="00425F06" w:rsidP="00425F06">
      <w:r>
        <w:t>From Protein Database.</w:t>
      </w:r>
    </w:p>
    <w:p w14:paraId="20466EE8" w14:textId="77777777" w:rsidR="00425F06" w:rsidRDefault="00425F06" w:rsidP="00425F06">
      <w:pPr>
        <w:pStyle w:val="Heading2"/>
        <w:rPr>
          <w:b/>
          <w:bCs/>
        </w:rPr>
      </w:pPr>
      <w:r>
        <w:rPr>
          <w:b/>
          <w:bCs/>
        </w:rPr>
        <w:t>S10 Fig. Predicted binding modes for RNA polymerase and Viomycin.</w:t>
      </w:r>
    </w:p>
    <w:p w14:paraId="49197972" w14:textId="77777777" w:rsidR="00425F06" w:rsidRPr="009F28D8" w:rsidRDefault="00425F06" w:rsidP="00425F06">
      <w:pPr>
        <w:pStyle w:val="Heading2"/>
        <w:rPr>
          <w:b/>
          <w:bCs/>
        </w:rPr>
      </w:pPr>
      <w:r>
        <w:rPr>
          <w:b/>
          <w:bCs/>
        </w:rPr>
        <w:t>S11 Fig. Predicted binding modes for RNA polymerase and Capryomycin.</w:t>
      </w:r>
      <w:commentRangeEnd w:id="0"/>
      <w:r w:rsidR="008D27BC">
        <w:rPr>
          <w:rStyle w:val="CommentReference"/>
          <w:rFonts w:asciiTheme="minorHAnsi" w:eastAsiaTheme="minorHAnsi" w:hAnsiTheme="minorHAnsi" w:cstheme="minorBidi"/>
          <w:color w:val="auto"/>
        </w:rPr>
        <w:commentReference w:id="0"/>
      </w:r>
    </w:p>
    <w:p w14:paraId="2BC7F325" w14:textId="77777777" w:rsidR="00425F06" w:rsidRPr="00425F06" w:rsidRDefault="00425F06" w:rsidP="00425F06">
      <w:pPr>
        <w:pStyle w:val="Heading2"/>
        <w:rPr>
          <w:rPrChange w:id="2" w:author="Eric D. Fischbach" w:date="2020-08-05T09:15:00Z">
            <w:rPr>
              <w:b/>
              <w:bCs/>
            </w:rPr>
          </w:rPrChange>
        </w:rPr>
      </w:pPr>
    </w:p>
    <w:p w14:paraId="28C62CBE" w14:textId="77777777" w:rsidR="00B8254F" w:rsidRDefault="0073028F" w:rsidP="0073028F">
      <w:pPr>
        <w:pStyle w:val="Heading2"/>
      </w:pPr>
      <w:bookmarkStart w:id="3" w:name="_Ref45090117"/>
      <w:bookmarkStart w:id="4" w:name="_Ref45092308"/>
      <w:r w:rsidRPr="0073028F">
        <w:t>MN908947.</w:t>
      </w:r>
      <w:proofErr w:type="gramStart"/>
      <w:r w:rsidRPr="0073028F">
        <w:t>3.FASTA</w:t>
      </w:r>
      <w:bookmarkEnd w:id="3"/>
      <w:proofErr w:type="gramEnd"/>
      <w:r w:rsidR="00B8254F">
        <w:t>.</w:t>
      </w:r>
      <w:bookmarkEnd w:id="4"/>
      <w:r w:rsidR="00B8254F">
        <w:t xml:space="preserve"> </w:t>
      </w:r>
    </w:p>
    <w:p w14:paraId="32DB34F9" w14:textId="7BF624A1" w:rsidR="0073028F" w:rsidRDefault="00B8254F" w:rsidP="00B8254F">
      <w:r>
        <w:t>The nucleotide FASTA formatted genome</w:t>
      </w:r>
      <w:r w:rsidR="00DF5BDD">
        <w:t xml:space="preserve"> sequence</w:t>
      </w:r>
      <w:r>
        <w:t xml:space="preserve"> of </w:t>
      </w:r>
      <w:r w:rsidRPr="00146E81">
        <w:rPr>
          <w:i/>
          <w:iCs/>
        </w:rPr>
        <w:t>SARS-CoV-2</w:t>
      </w:r>
      <w:r>
        <w:t>.</w:t>
      </w:r>
    </w:p>
    <w:p w14:paraId="2CE82076" w14:textId="6059F566" w:rsidR="008E1993" w:rsidRDefault="008E1993" w:rsidP="008E1993">
      <w:pPr>
        <w:pStyle w:val="Heading2"/>
      </w:pPr>
      <w:bookmarkStart w:id="5" w:name="_Ref45100005"/>
      <w:r w:rsidRPr="008E1993">
        <w:t>chembl_25_targets.sql</w:t>
      </w:r>
      <w:bookmarkEnd w:id="5"/>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6" w:name="_Ref45100435"/>
      <w:r w:rsidRPr="008C5A5D">
        <w:t>chembl_targets.txt</w:t>
      </w:r>
      <w:bookmarkEnd w:id="6"/>
    </w:p>
    <w:p w14:paraId="53768EE4" w14:textId="3666033C" w:rsidR="008C5A5D" w:rsidRDefault="008C5A5D" w:rsidP="008C5A5D">
      <w:r>
        <w:t>Downloaded target sequences.</w:t>
      </w:r>
    </w:p>
    <w:p w14:paraId="0296EFFD" w14:textId="1FF7DC93" w:rsidR="004F0A08" w:rsidRDefault="004F0A08" w:rsidP="004F0A08">
      <w:pPr>
        <w:pStyle w:val="Heading2"/>
      </w:pPr>
      <w:bookmarkStart w:id="7" w:name="_Ref45100732"/>
      <w:r w:rsidRPr="004F0A08">
        <w:t>split_to_fasta.pl</w:t>
      </w:r>
      <w:bookmarkEnd w:id="7"/>
    </w:p>
    <w:p w14:paraId="02D5BF29" w14:textId="4F253A62" w:rsidR="004F0A08" w:rsidRDefault="004F0A08" w:rsidP="004F0A08">
      <w:r>
        <w:t xml:space="preserve">Converts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8" w:name="_Ref45100900"/>
      <w:r w:rsidRPr="00F634CE">
        <w:t>component_</w:t>
      </w:r>
      <w:proofErr w:type="gramStart"/>
      <w:r w:rsidRPr="00F634CE">
        <w:t>sequences.fa</w:t>
      </w:r>
      <w:bookmarkEnd w:id="8"/>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9" w:name="_Ref45196510"/>
      <w:r w:rsidRPr="00A91380">
        <w:t>mn908947.orf</w:t>
      </w:r>
      <w:bookmarkEnd w:id="9"/>
    </w:p>
    <w:p w14:paraId="45097E6F" w14:textId="0F916036" w:rsidR="00A91380" w:rsidRDefault="00A91380" w:rsidP="00A91380">
      <w:r>
        <w:t xml:space="preserve">ORFs from </w:t>
      </w:r>
      <w:r w:rsidRPr="00146E81">
        <w:rPr>
          <w:i/>
          <w:iCs/>
        </w:rPr>
        <w:t>SARS-CoV-2</w:t>
      </w:r>
      <w:r>
        <w:t xml:space="preserve"> genome.</w:t>
      </w:r>
    </w:p>
    <w:p w14:paraId="5724B282" w14:textId="1F11D865" w:rsidR="007154C3" w:rsidRDefault="007154C3" w:rsidP="007154C3">
      <w:pPr>
        <w:pStyle w:val="Heading2"/>
      </w:pPr>
      <w:bookmarkStart w:id="10" w:name="_Ref45203765"/>
      <w:r w:rsidRPr="007154C3">
        <w:t>orf.hmm.txt</w:t>
      </w:r>
      <w:bookmarkEnd w:id="10"/>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11" w:name="_Ref45203782"/>
      <w:proofErr w:type="gramStart"/>
      <w:r w:rsidRPr="006A6D62">
        <w:t>orf.summary</w:t>
      </w:r>
      <w:bookmarkEnd w:id="11"/>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12" w:name="_Ref45204546"/>
      <w:r w:rsidRPr="002739F6">
        <w:t>extract_hmm_summary.pl</w:t>
      </w:r>
      <w:bookmarkEnd w:id="12"/>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3" w:name="_Ref45204626"/>
      <w:r>
        <w:rPr>
          <w:rFonts w:ascii="Lucida Console" w:hAnsi="Lucida Console" w:cs="Lucida Console"/>
          <w:sz w:val="18"/>
          <w:szCs w:val="18"/>
        </w:rPr>
        <w:t>hmm_stats.txt</w:t>
      </w:r>
      <w:bookmarkEnd w:id="13"/>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1AF0D7B" w14:textId="77777777" w:rsidR="00B52C2A" w:rsidRDefault="00B52C2A" w:rsidP="00A772F5">
      <w:pPr>
        <w:pStyle w:val="Heading2"/>
      </w:pPr>
      <w:bookmarkStart w:id="14" w:name="_Ref45533963"/>
      <w:r>
        <w:t>Organism_hmmer_</w:t>
      </w:r>
      <w:proofErr w:type="gramStart"/>
      <w:r>
        <w:t>threshold.R</w:t>
      </w:r>
      <w:bookmarkEnd w:id="14"/>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72FFF679" w14:textId="4AB4B39B" w:rsidR="00282CE3" w:rsidRDefault="00282CE3" w:rsidP="001B42EC">
      <w:pPr>
        <w:pStyle w:val="Heading2"/>
      </w:pPr>
      <w:bookmarkStart w:id="15" w:name="_Ref45548844"/>
      <w:r w:rsidRPr="00282CE3">
        <w:t>target_SARS-COV-2_drugs.sql</w:t>
      </w:r>
      <w:bookmarkEnd w:id="15"/>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16" w:name="_Ref45549210"/>
      <w:r>
        <w:t>target_SARS-CoV-2_drugs.txt</w:t>
      </w:r>
      <w:bookmarkEnd w:id="16"/>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emy Singer" w:date="2020-09-25T12:12:00Z" w:initials="JS">
    <w:p w14:paraId="587F3577" w14:textId="0B801B81" w:rsidR="008D27BC" w:rsidRDefault="008D27BC">
      <w:pPr>
        <w:pStyle w:val="CommentText"/>
      </w:pPr>
      <w:r>
        <w:rPr>
          <w:rStyle w:val="CommentReference"/>
        </w:rPr>
        <w:annotationRef/>
      </w:r>
      <w:r>
        <w:t>Not clear – should these be removed?  They are figures.  If not, I need to renumber and add new 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7F35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5D38" w16cex:dateUtc="2020-09-25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7F3577" w16cid:durableId="23185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9F50C" w14:textId="77777777" w:rsidR="00CA3C0E" w:rsidRDefault="00CA3C0E" w:rsidP="00747549">
      <w:pPr>
        <w:spacing w:after="0" w:line="240" w:lineRule="auto"/>
      </w:pPr>
      <w:r>
        <w:separator/>
      </w:r>
    </w:p>
  </w:endnote>
  <w:endnote w:type="continuationSeparator" w:id="0">
    <w:p w14:paraId="793EF1AE" w14:textId="77777777" w:rsidR="00CA3C0E" w:rsidRDefault="00CA3C0E"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3425C" w:rsidRDefault="00B3425C">
        <w:pPr>
          <w:pStyle w:val="Footer"/>
        </w:pPr>
        <w:r>
          <w:fldChar w:fldCharType="begin"/>
        </w:r>
        <w:r>
          <w:instrText xml:space="preserve"> PAGE   \* MERGEFORMAT </w:instrText>
        </w:r>
        <w:r>
          <w:fldChar w:fldCharType="separate"/>
        </w:r>
        <w:r>
          <w:rPr>
            <w:noProof/>
          </w:rPr>
          <w:t>21</w:t>
        </w:r>
        <w:r>
          <w:rPr>
            <w:noProof/>
          </w:rPr>
          <w:fldChar w:fldCharType="end"/>
        </w:r>
      </w:p>
    </w:sdtContent>
  </w:sdt>
  <w:p w14:paraId="6DCE68B9" w14:textId="77777777" w:rsidR="00B3425C" w:rsidRDefault="00B34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A153B" w14:textId="77777777" w:rsidR="00CA3C0E" w:rsidRDefault="00CA3C0E" w:rsidP="00747549">
      <w:pPr>
        <w:spacing w:after="0" w:line="240" w:lineRule="auto"/>
      </w:pPr>
      <w:r>
        <w:separator/>
      </w:r>
    </w:p>
  </w:footnote>
  <w:footnote w:type="continuationSeparator" w:id="0">
    <w:p w14:paraId="2980CD5A" w14:textId="77777777" w:rsidR="00CA3C0E" w:rsidRDefault="00CA3C0E" w:rsidP="00747549">
      <w:pPr>
        <w:spacing w:after="0" w:line="240" w:lineRule="auto"/>
      </w:pPr>
      <w:r>
        <w:continuationSeparator/>
      </w:r>
    </w:p>
  </w:footnote>
  <w:footnote w:id="1">
    <w:p w14:paraId="525EC442" w14:textId="1626A8E9" w:rsidR="00B3425C" w:rsidRDefault="00B3425C"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3425C" w:rsidRDefault="00B3425C" w:rsidP="00747549"/>
    <w:p w14:paraId="31FD4C13" w14:textId="77777777" w:rsidR="00B3425C" w:rsidRDefault="00B3425C" w:rsidP="00747549">
      <w:r>
        <w:t>*  Corresponding author</w:t>
      </w:r>
    </w:p>
    <w:p w14:paraId="5D5C3125" w14:textId="77777777" w:rsidR="00B3425C" w:rsidRPr="00797A4B" w:rsidRDefault="00B3425C" w:rsidP="00747549">
      <w:r>
        <w:t xml:space="preserve">E-mail: </w:t>
      </w:r>
      <w:hyperlink r:id="rId1" w:history="1">
        <w:r w:rsidRPr="003448BF">
          <w:rPr>
            <w:rStyle w:val="Hyperlink"/>
          </w:rPr>
          <w:t>jbsing@brandeis.edu</w:t>
        </w:r>
      </w:hyperlink>
      <w:r>
        <w:t xml:space="preserve"> (JBS)</w:t>
      </w:r>
    </w:p>
    <w:p w14:paraId="34D633C8" w14:textId="77777777" w:rsidR="00B3425C" w:rsidRDefault="00B3425C" w:rsidP="00747549">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c D. Fischbach">
    <w15:presenceInfo w15:providerId="AD" w15:userId="S-1-5-21-346512439-2994499625-2480189822-8073"/>
  </w15:person>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C4C76"/>
    <w:rsid w:val="000D2D95"/>
    <w:rsid w:val="000D756C"/>
    <w:rsid w:val="000D7F9F"/>
    <w:rsid w:val="000F1B48"/>
    <w:rsid w:val="000F3D49"/>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132D0"/>
    <w:rsid w:val="00620961"/>
    <w:rsid w:val="00621997"/>
    <w:rsid w:val="006267C7"/>
    <w:rsid w:val="006316DD"/>
    <w:rsid w:val="00631D06"/>
    <w:rsid w:val="006322C2"/>
    <w:rsid w:val="00646173"/>
    <w:rsid w:val="0065517C"/>
    <w:rsid w:val="00660D38"/>
    <w:rsid w:val="00685012"/>
    <w:rsid w:val="006943EE"/>
    <w:rsid w:val="00694EAE"/>
    <w:rsid w:val="006A6D62"/>
    <w:rsid w:val="006C0089"/>
    <w:rsid w:val="006C2484"/>
    <w:rsid w:val="006D215D"/>
    <w:rsid w:val="006D2CC5"/>
    <w:rsid w:val="006E3A8B"/>
    <w:rsid w:val="006F77A8"/>
    <w:rsid w:val="007122EC"/>
    <w:rsid w:val="007154C3"/>
    <w:rsid w:val="0072300A"/>
    <w:rsid w:val="007301FB"/>
    <w:rsid w:val="0073028F"/>
    <w:rsid w:val="007325BE"/>
    <w:rsid w:val="00743EFB"/>
    <w:rsid w:val="00747549"/>
    <w:rsid w:val="00756899"/>
    <w:rsid w:val="00795ABC"/>
    <w:rsid w:val="007A223D"/>
    <w:rsid w:val="007C4042"/>
    <w:rsid w:val="007C7ECE"/>
    <w:rsid w:val="007D2A98"/>
    <w:rsid w:val="007D31A6"/>
    <w:rsid w:val="007D68D4"/>
    <w:rsid w:val="007F2EB3"/>
    <w:rsid w:val="00801B29"/>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8656F"/>
    <w:rsid w:val="00987569"/>
    <w:rsid w:val="00987570"/>
    <w:rsid w:val="00987695"/>
    <w:rsid w:val="009A31B7"/>
    <w:rsid w:val="009A4447"/>
    <w:rsid w:val="009A71A7"/>
    <w:rsid w:val="009B6608"/>
    <w:rsid w:val="009C3753"/>
    <w:rsid w:val="009C7A3C"/>
    <w:rsid w:val="009D55B2"/>
    <w:rsid w:val="009E2801"/>
    <w:rsid w:val="009F28D8"/>
    <w:rsid w:val="00A02CB5"/>
    <w:rsid w:val="00A0468F"/>
    <w:rsid w:val="00A063C5"/>
    <w:rsid w:val="00A079DF"/>
    <w:rsid w:val="00A15F4A"/>
    <w:rsid w:val="00A20C2A"/>
    <w:rsid w:val="00A2110D"/>
    <w:rsid w:val="00A25247"/>
    <w:rsid w:val="00A41F57"/>
    <w:rsid w:val="00A5132E"/>
    <w:rsid w:val="00A61695"/>
    <w:rsid w:val="00A772F5"/>
    <w:rsid w:val="00A77A8A"/>
    <w:rsid w:val="00A77B12"/>
    <w:rsid w:val="00A87476"/>
    <w:rsid w:val="00A876D0"/>
    <w:rsid w:val="00A91380"/>
    <w:rsid w:val="00A93FEC"/>
    <w:rsid w:val="00A96A7D"/>
    <w:rsid w:val="00AA12D6"/>
    <w:rsid w:val="00AA1A1C"/>
    <w:rsid w:val="00AA446F"/>
    <w:rsid w:val="00AA7FC5"/>
    <w:rsid w:val="00AB7087"/>
    <w:rsid w:val="00AC1F66"/>
    <w:rsid w:val="00AC66B4"/>
    <w:rsid w:val="00AD533A"/>
    <w:rsid w:val="00AD591B"/>
    <w:rsid w:val="00AE0C0D"/>
    <w:rsid w:val="00AE5F16"/>
    <w:rsid w:val="00AE7C95"/>
    <w:rsid w:val="00B029F7"/>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D03D4"/>
    <w:rsid w:val="00BE0D1E"/>
    <w:rsid w:val="00BF7CE7"/>
    <w:rsid w:val="00C10B45"/>
    <w:rsid w:val="00C30EC0"/>
    <w:rsid w:val="00C379A9"/>
    <w:rsid w:val="00C46C10"/>
    <w:rsid w:val="00C5130C"/>
    <w:rsid w:val="00C63637"/>
    <w:rsid w:val="00C82104"/>
    <w:rsid w:val="00CA3C0E"/>
    <w:rsid w:val="00CA3D27"/>
    <w:rsid w:val="00CB352F"/>
    <w:rsid w:val="00CC4AD2"/>
    <w:rsid w:val="00CD0FF6"/>
    <w:rsid w:val="00CD2275"/>
    <w:rsid w:val="00CE0A4E"/>
    <w:rsid w:val="00CE1A3D"/>
    <w:rsid w:val="00CF2ED3"/>
    <w:rsid w:val="00D1077C"/>
    <w:rsid w:val="00D15E97"/>
    <w:rsid w:val="00D25EAB"/>
    <w:rsid w:val="00D35B8C"/>
    <w:rsid w:val="00D411FA"/>
    <w:rsid w:val="00D422F3"/>
    <w:rsid w:val="00D47847"/>
    <w:rsid w:val="00D727DB"/>
    <w:rsid w:val="00D72B85"/>
    <w:rsid w:val="00D853C8"/>
    <w:rsid w:val="00D95B85"/>
    <w:rsid w:val="00DA0773"/>
    <w:rsid w:val="00DA1DBA"/>
    <w:rsid w:val="00DA59E7"/>
    <w:rsid w:val="00DA7679"/>
    <w:rsid w:val="00DB1253"/>
    <w:rsid w:val="00DD1598"/>
    <w:rsid w:val="00DD4AF5"/>
    <w:rsid w:val="00DD6710"/>
    <w:rsid w:val="00DF0488"/>
    <w:rsid w:val="00DF5057"/>
    <w:rsid w:val="00DF5BDD"/>
    <w:rsid w:val="00E223B5"/>
    <w:rsid w:val="00E27029"/>
    <w:rsid w:val="00E44DC3"/>
    <w:rsid w:val="00E4596C"/>
    <w:rsid w:val="00E47D5D"/>
    <w:rsid w:val="00E55B7F"/>
    <w:rsid w:val="00E654D4"/>
    <w:rsid w:val="00E75ABE"/>
    <w:rsid w:val="00E85126"/>
    <w:rsid w:val="00EA0F0B"/>
    <w:rsid w:val="00EB7703"/>
    <w:rsid w:val="00EC7726"/>
    <w:rsid w:val="00ED3442"/>
    <w:rsid w:val="00EE1DAF"/>
    <w:rsid w:val="00EE2BDC"/>
    <w:rsid w:val="00EE7AA6"/>
    <w:rsid w:val="00F03AEE"/>
    <w:rsid w:val="00F16993"/>
    <w:rsid w:val="00F2380B"/>
    <w:rsid w:val="00F24B70"/>
    <w:rsid w:val="00F33D64"/>
    <w:rsid w:val="00F45A2A"/>
    <w:rsid w:val="00F55BE9"/>
    <w:rsid w:val="00F61763"/>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styleId="UnresolvedMention">
    <w:name w:val="Unresolved Mention"/>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wissdock.ch/" TargetMode="External"/><Relationship Id="rId23" Type="http://schemas.openxmlformats.org/officeDocument/2006/relationships/footer" Target="footer1.xml"/><Relationship Id="rId10" Type="http://schemas.openxmlformats.org/officeDocument/2006/relationships/hyperlink" Target="https://www.centos.org/"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440C47-D825-4A30-B82B-C8353E9C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19</Pages>
  <Words>9494</Words>
  <Characters>54122</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33</cp:revision>
  <dcterms:created xsi:type="dcterms:W3CDTF">2020-08-06T22:57:00Z</dcterms:created>
  <dcterms:modified xsi:type="dcterms:W3CDTF">2020-09-25T16:14:00Z</dcterms:modified>
</cp:coreProperties>
</file>