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0BD7059C"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w:t>
      </w:r>
      <w:proofErr w:type="spellStart"/>
      <w:r>
        <w:t>Ch</w:t>
      </w:r>
      <w:r w:rsidR="00A26B98">
        <w:t>E</w:t>
      </w:r>
      <w:r>
        <w:t>MBL</w:t>
      </w:r>
      <w:proofErr w:type="spellEnd"/>
      <w:r>
        <w:t xml:space="preserve">, </w:t>
      </w:r>
      <w:proofErr w:type="spellStart"/>
      <w:r w:rsidR="001B4F08">
        <w:t>EupathDB</w:t>
      </w:r>
      <w:proofErr w:type="spellEnd"/>
      <w:r>
        <w:t xml:space="preserve">)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01341F86" w:rsidR="00F36F3D" w:rsidRDefault="00EA49D3" w:rsidP="00F36F3D">
      <w:pPr>
        <w:spacing w:line="480" w:lineRule="auto"/>
        <w:rPr>
          <w:sz w:val="23"/>
          <w:szCs w:val="23"/>
        </w:rPr>
      </w:pPr>
      <w:proofErr w:type="spellStart"/>
      <w:r>
        <w:t>ChEMBL</w:t>
      </w:r>
      <w:proofErr w:type="spellEnd"/>
      <w:r>
        <w:t xml:space="preserve">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 xml:space="preserve">this paper identified </w:t>
      </w:r>
      <w:r w:rsidR="00005F1E" w:rsidRPr="00005F1E">
        <w:rPr>
          <w:i/>
          <w:iCs/>
          <w:sz w:val="23"/>
          <w:szCs w:val="23"/>
        </w:rPr>
        <w:t>[&lt;number&gt;]</w:t>
      </w:r>
      <w:r w:rsidR="00F36F3D">
        <w:rPr>
          <w:sz w:val="23"/>
          <w:szCs w:val="23"/>
        </w:rPr>
        <w:t xml:space="preserve"> distinct drugs and </w:t>
      </w:r>
      <w:r w:rsidR="00005F1E" w:rsidRPr="00005F1E">
        <w:rPr>
          <w:i/>
          <w:iCs/>
          <w:sz w:val="23"/>
          <w:szCs w:val="23"/>
        </w:rPr>
        <w:t>[&lt;number&gt;]</w:t>
      </w:r>
      <w:r w:rsidR="00F36F3D">
        <w:rPr>
          <w:sz w:val="23"/>
          <w:szCs w:val="23"/>
        </w:rPr>
        <w:t xml:space="preserve"> targets validating this approach.</w:t>
      </w:r>
    </w:p>
    <w:p w14:paraId="1D17A10E" w14:textId="26F8CB4F" w:rsidR="00F36F3D" w:rsidRDefault="003C4590" w:rsidP="00F36F3D">
      <w:pPr>
        <w:spacing w:line="480" w:lineRule="auto"/>
        <w:rPr>
          <w:sz w:val="23"/>
          <w:szCs w:val="23"/>
        </w:rPr>
      </w:pPr>
      <w:r>
        <w:rPr>
          <w:sz w:val="23"/>
          <w:szCs w:val="23"/>
        </w:rPr>
        <w:t>Seven</w:t>
      </w:r>
      <w:r w:rsidR="00F36F3D">
        <w:rPr>
          <w:sz w:val="23"/>
          <w:szCs w:val="23"/>
        </w:rPr>
        <w:t xml:space="preserve"> other pathogens (</w:t>
      </w:r>
      <w:r>
        <w:rPr>
          <w:i/>
          <w:iCs/>
          <w:sz w:val="23"/>
          <w:szCs w:val="23"/>
        </w:rPr>
        <w:t xml:space="preserve">Plasmodium </w:t>
      </w:r>
      <w:r w:rsidR="006D6A49">
        <w:rPr>
          <w:i/>
          <w:iCs/>
          <w:sz w:val="23"/>
          <w:szCs w:val="23"/>
        </w:rPr>
        <w:t>v</w:t>
      </w:r>
      <w:r>
        <w:rPr>
          <w:i/>
          <w:iCs/>
          <w:sz w:val="23"/>
          <w:szCs w:val="23"/>
        </w:rPr>
        <w:t xml:space="preserve">ivax, </w:t>
      </w:r>
      <w:r>
        <w:rPr>
          <w:i/>
          <w:sz w:val="23"/>
          <w:szCs w:val="23"/>
        </w:rPr>
        <w:t xml:space="preserve">Toxoplasma </w:t>
      </w:r>
      <w:r w:rsidR="006D6A49">
        <w:rPr>
          <w:i/>
          <w:sz w:val="23"/>
          <w:szCs w:val="23"/>
        </w:rPr>
        <w:t>g</w:t>
      </w:r>
      <w:r>
        <w:rPr>
          <w:i/>
          <w:sz w:val="23"/>
          <w:szCs w:val="23"/>
        </w:rPr>
        <w:t xml:space="preserve">ondii, </w:t>
      </w:r>
      <w:r w:rsidR="00F36F3D">
        <w:rPr>
          <w:i/>
          <w:sz w:val="23"/>
          <w:szCs w:val="23"/>
        </w:rPr>
        <w:t xml:space="preserve">Trypanosoma </w:t>
      </w:r>
      <w:r w:rsidR="006D6A49">
        <w:rPr>
          <w:i/>
          <w:sz w:val="23"/>
          <w:szCs w:val="23"/>
        </w:rPr>
        <w:t>b</w:t>
      </w:r>
      <w:r w:rsidR="00F36F3D">
        <w:rPr>
          <w:i/>
          <w:sz w:val="23"/>
          <w:szCs w:val="23"/>
        </w:rPr>
        <w:t xml:space="preserve">rucei, Trypanosoma </w:t>
      </w:r>
      <w:r w:rsidR="006D6A49">
        <w:rPr>
          <w:i/>
          <w:sz w:val="23"/>
          <w:szCs w:val="23"/>
        </w:rPr>
        <w:t>c</w:t>
      </w:r>
      <w:r w:rsidR="00F36F3D">
        <w:rPr>
          <w:i/>
          <w:sz w:val="23"/>
          <w:szCs w:val="23"/>
        </w:rPr>
        <w:t xml:space="preserve">ruzi, Leishmania </w:t>
      </w:r>
      <w:r w:rsidR="006D6A49">
        <w:rPr>
          <w:i/>
          <w:sz w:val="23"/>
          <w:szCs w:val="23"/>
        </w:rPr>
        <w:t>m</w:t>
      </w:r>
      <w:r w:rsidR="00F36F3D">
        <w:rPr>
          <w:i/>
          <w:sz w:val="23"/>
          <w:szCs w:val="23"/>
        </w:rPr>
        <w:t xml:space="preserve">ajor, </w:t>
      </w:r>
      <w:r w:rsidR="00E4756C">
        <w:rPr>
          <w:i/>
          <w:sz w:val="23"/>
          <w:szCs w:val="23"/>
        </w:rPr>
        <w:t xml:space="preserve">and </w:t>
      </w:r>
      <w:r w:rsidR="006D6A49">
        <w:rPr>
          <w:i/>
          <w:sz w:val="23"/>
          <w:szCs w:val="23"/>
        </w:rPr>
        <w:t>E</w:t>
      </w:r>
      <w:r w:rsidR="00E4756C">
        <w:rPr>
          <w:i/>
          <w:sz w:val="23"/>
          <w:szCs w:val="23"/>
        </w:rPr>
        <w:t>ntamoeba</w:t>
      </w:r>
      <w:r w:rsidR="001E123E">
        <w:rPr>
          <w:i/>
          <w:sz w:val="23"/>
          <w:szCs w:val="23"/>
        </w:rPr>
        <w:t xml:space="preserve"> </w:t>
      </w:r>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0CFC8DFD" w:rsidR="00EB5DDE" w:rsidRDefault="00EB5DDE" w:rsidP="00EB5DDE">
      <w:pPr>
        <w:spacing w:line="480" w:lineRule="auto"/>
      </w:pPr>
      <w:r>
        <w:rPr>
          <w:i/>
          <w:iCs/>
        </w:rPr>
        <w:t>Neglected Tropical Diseases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r w:rsidR="0028086A">
        <w:rPr>
          <w:rStyle w:val="FootnoteReference"/>
        </w:rPr>
        <w:footnoteReference w:id="1"/>
      </w:r>
      <w:r>
        <w:t>.</w:t>
      </w:r>
    </w:p>
    <w:p w14:paraId="220D8AE0" w14:textId="30F11961"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3E8E94D1" w:rsidR="00D021BF" w:rsidRPr="005D7314" w:rsidRDefault="00D021BF" w:rsidP="00EB5DDE">
      <w:pPr>
        <w:spacing w:line="480" w:lineRule="auto"/>
      </w:pPr>
      <w:r>
        <w:t xml:space="preserve">This paper describes a method for </w:t>
      </w:r>
      <w:r w:rsidR="00535448">
        <w:rPr>
          <w:i/>
          <w:iCs/>
        </w:rPr>
        <w:t>Drug</w:t>
      </w:r>
      <w:r>
        <w:rPr>
          <w:i/>
          <w:iCs/>
        </w:rPr>
        <w:t xml:space="preserve"> Repurposing</w:t>
      </w:r>
      <w:r>
        <w:t xml:space="preserve"> and </w:t>
      </w:r>
      <w:r w:rsidR="00535448">
        <w:rPr>
          <w:i/>
          <w:iCs/>
        </w:rPr>
        <w:t>Target</w:t>
      </w:r>
      <w:r>
        <w:rPr>
          <w:i/>
          <w:iCs/>
        </w:rPr>
        <w:t xml:space="preserve"> Repurposing</w:t>
      </w:r>
      <w:r w:rsidR="005D7314">
        <w:t xml:space="preserve"> based on discovering similarities between existing targets and pathogen genomes.</w:t>
      </w:r>
    </w:p>
    <w:p w14:paraId="2E21CC9D" w14:textId="18FC8732" w:rsidR="00EA43B9" w:rsidRDefault="00EA43B9" w:rsidP="00EB5DDE">
      <w:pPr>
        <w:spacing w:line="480" w:lineRule="auto"/>
      </w:pPr>
      <w:proofErr w:type="spellStart"/>
      <w:r>
        <w:t>ChEMBL</w:t>
      </w:r>
      <w:proofErr w:type="spellEnd"/>
      <w:r>
        <w:t xml:space="preserve"> provides a downloadable database that includes drug targets and drug information for those targets, as well as amino acid sequences of the protein targets</w:t>
      </w:r>
      <w:r w:rsidR="00D021BF">
        <w:rPr>
          <w:rStyle w:val="FootnoteReference"/>
        </w:rPr>
        <w:footnoteReference w:id="2"/>
      </w:r>
      <w:r>
        <w:t>.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3E4DFA5F" w:rsidR="00F8549F" w:rsidRDefault="00F8549F" w:rsidP="00EB5DDE">
      <w:pPr>
        <w:spacing w:line="480" w:lineRule="auto"/>
      </w:pPr>
      <w:r>
        <w:lastRenderedPageBreak/>
        <w:t xml:space="preserve">The analysis pipeline uses </w:t>
      </w:r>
      <w:r w:rsidRPr="006D4E6C">
        <w:rPr>
          <w:b/>
          <w:bCs/>
        </w:rPr>
        <w:t>BLASTP</w:t>
      </w:r>
      <w:r w:rsidR="007325E3">
        <w:t xml:space="preserve"> </w:t>
      </w:r>
      <w:r w:rsidR="009060B2">
        <w:rPr>
          <w:rStyle w:val="FootnoteReference"/>
        </w:rPr>
        <w:footnoteReference w:id="3"/>
      </w:r>
      <w:r>
        <w:t xml:space="preserve"> or </w:t>
      </w:r>
      <w:proofErr w:type="spellStart"/>
      <w:r w:rsidR="006D4E6C">
        <w:rPr>
          <w:b/>
          <w:bCs/>
        </w:rPr>
        <w:t>jackhmmer</w:t>
      </w:r>
      <w:proofErr w:type="spellEnd"/>
      <w:r w:rsidR="00A24088">
        <w:t xml:space="preserve"> </w:t>
      </w:r>
      <w:r w:rsidR="0028086A">
        <w:rPr>
          <w:rStyle w:val="FootnoteReference"/>
        </w:rPr>
        <w:footnoteReference w:id="4"/>
      </w:r>
      <w:r>
        <w:t xml:space="preserve"> to produce similarity reports, parse the results, and upload to supplementary tables in the PostgreSQL database.</w:t>
      </w:r>
    </w:p>
    <w:p w14:paraId="108B0847" w14:textId="15DCBAE5" w:rsidR="00207EFF" w:rsidRDefault="00207EFF" w:rsidP="00EB5DDE">
      <w:pPr>
        <w:spacing w:line="480" w:lineRule="auto"/>
      </w:pPr>
      <w:r>
        <w:t xml:space="preserve">This analysis pipeline was first applied to the genome of </w:t>
      </w:r>
      <w:r>
        <w:rPr>
          <w:i/>
          <w:iCs/>
        </w:rPr>
        <w:t>Plasmodium falciparum</w:t>
      </w:r>
      <w:r>
        <w:t xml:space="preserve"> using both BLASTP and HMMER to generate similarity statistics</w:t>
      </w:r>
      <w:r w:rsidR="00836F88">
        <w:t>, and custom scripts included in the Appendix</w:t>
      </w:r>
      <w:r>
        <w:t>.  The scores returned from these two different programs were compared to evaluate which could provide better discrimination criteria of useful targets and drugs.</w:t>
      </w:r>
      <w:r w:rsidR="006D4E6C">
        <w:t xml:space="preserve">  </w:t>
      </w:r>
    </w:p>
    <w:p w14:paraId="4FFA9BFD" w14:textId="44FDC40A" w:rsidR="006D4E6C" w:rsidRPr="006D4E6C" w:rsidRDefault="006D4E6C" w:rsidP="00EB5DDE">
      <w:pPr>
        <w:spacing w:line="480" w:lineRule="auto"/>
      </w:pPr>
      <w:r>
        <w:rPr>
          <w:i/>
          <w:iCs/>
        </w:rPr>
        <w:t>Plasmodium falciparum</w:t>
      </w:r>
      <w:r>
        <w:t xml:space="preserve"> was chosen for this evaluation because it is the most significant of these neglected diseases.  </w:t>
      </w:r>
      <w:r w:rsidR="008C0C84">
        <w:t>In 2018, there were over 228 million cases of malaria worldwide, causing over 408 thousand deaths.</w:t>
      </w:r>
      <w:r w:rsidR="0028086A">
        <w:rPr>
          <w:rStyle w:val="FootnoteReference"/>
        </w:rPr>
        <w:footnoteReference w:id="5"/>
      </w:r>
      <w:r w:rsidR="008C0C84">
        <w:t xml:space="preserve">   Emerging drug resistance to existing drugs such as </w:t>
      </w:r>
      <w:proofErr w:type="spellStart"/>
      <w:r w:rsidR="008C0C84">
        <w:t>choloroquin</w:t>
      </w:r>
      <w:proofErr w:type="spellEnd"/>
      <w:r w:rsidR="008C0C84">
        <w:t xml:space="preserve"> and </w:t>
      </w:r>
      <w:proofErr w:type="spellStart"/>
      <w:r w:rsidR="008C0C84">
        <w:t>sulfadoxine</w:t>
      </w:r>
      <w:proofErr w:type="spellEnd"/>
      <w:r w:rsidR="008C0C84">
        <w:t>-pyrimethamine, as well as quinine increase demand for new drugs that are more effective.</w:t>
      </w:r>
      <w:r w:rsidR="0028086A">
        <w:rPr>
          <w:rStyle w:val="FootnoteReference"/>
        </w:rPr>
        <w:footnoteReference w:id="6"/>
      </w:r>
      <w:r w:rsidR="008C0C84">
        <w:t>,</w:t>
      </w:r>
      <w:r w:rsidR="008C0C84">
        <w:rPr>
          <w:rStyle w:val="FootnoteReference"/>
        </w:rPr>
        <w:footnoteReference w:id="7"/>
      </w:r>
    </w:p>
    <w:p w14:paraId="344E4313" w14:textId="5C3E947A" w:rsidR="00CB0620" w:rsidRDefault="00F8549F" w:rsidP="00EB5DDE">
      <w:pPr>
        <w:spacing w:line="480" w:lineRule="auto"/>
      </w:pPr>
      <w:r>
        <w:t>Database queries</w:t>
      </w:r>
      <w:r w:rsidR="00CB0620">
        <w:t xml:space="preserve"> identify promising targets and drugs</w:t>
      </w:r>
      <w:r>
        <w:t xml:space="preserve"> according to criteria developed and implemented in R</w:t>
      </w:r>
      <w:r w:rsidR="00CB0620">
        <w:t>.</w:t>
      </w:r>
    </w:p>
    <w:p w14:paraId="12CD8884" w14:textId="6856EBFF" w:rsidR="001E123E" w:rsidRDefault="00CB0620" w:rsidP="00EB5DDE">
      <w:pPr>
        <w:spacing w:line="480" w:lineRule="auto"/>
      </w:pPr>
      <w:r>
        <w:t xml:space="preserve">In addition to </w:t>
      </w:r>
      <w:r w:rsidR="001E123E">
        <w:rPr>
          <w:i/>
          <w:iCs/>
        </w:rPr>
        <w:t>p. falciparum</w:t>
      </w:r>
      <w:r w:rsidR="001E123E">
        <w:t>, we processed the following additional pathogens using [</w:t>
      </w:r>
      <w:r w:rsidR="001E123E">
        <w:rPr>
          <w:i/>
          <w:iCs/>
        </w:rPr>
        <w:t>preferred method]</w:t>
      </w:r>
      <w:r w:rsidR="001E123E">
        <w:t>:</w:t>
      </w:r>
    </w:p>
    <w:p w14:paraId="69A88833" w14:textId="4CF34C11" w:rsidR="001E123E" w:rsidRDefault="001E123E" w:rsidP="00EB5DDE">
      <w:pPr>
        <w:spacing w:line="480" w:lineRule="auto"/>
      </w:pPr>
      <w:r>
        <w:lastRenderedPageBreak/>
        <w:t>[</w:t>
      </w:r>
      <w:r>
        <w:rPr>
          <w:i/>
          <w:iCs/>
        </w:rPr>
        <w:t>pathogen list</w:t>
      </w:r>
      <w:r w:rsidR="00F8549F">
        <w:rPr>
          <w:i/>
          <w:iCs/>
        </w:rPr>
        <w:t>, see abstract</w:t>
      </w:r>
      <w:r>
        <w:rPr>
          <w:i/>
          <w:iCs/>
        </w:rPr>
        <w:t>].</w:t>
      </w:r>
      <w:r w:rsidR="00494017">
        <w:rPr>
          <w:i/>
          <w:iCs/>
        </w:rPr>
        <w:t xml:space="preserve">  </w:t>
      </w:r>
      <w:r w:rsidR="00494017">
        <w:t>The statistics were loaded into supplementary tables in the PostgreSQL database.</w:t>
      </w:r>
    </w:p>
    <w:p w14:paraId="6E945495" w14:textId="63BE629E"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p>
    <w:p w14:paraId="59F71A2B" w14:textId="5C47B98F" w:rsidR="00AD20D2" w:rsidRDefault="00AD20D2">
      <w:pPr>
        <w:rPr>
          <w:sz w:val="23"/>
          <w:szCs w:val="23"/>
        </w:rPr>
      </w:pPr>
      <w:r>
        <w:rPr>
          <w:sz w:val="23"/>
          <w:szCs w:val="23"/>
        </w:rPr>
        <w:br w:type="page"/>
      </w:r>
    </w:p>
    <w:p w14:paraId="47F36CF5" w14:textId="61B0A943"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418FDDED" w14:textId="6F7729C1" w:rsidR="0066354D" w:rsidRDefault="00BC34EE" w:rsidP="0066354D">
      <w:pPr>
        <w:keepNext/>
      </w:pPr>
      <w:r>
        <w:rPr>
          <w:noProof/>
        </w:rPr>
        <w:drawing>
          <wp:inline distT="0" distB="0" distL="0" distR="0" wp14:anchorId="5645C675" wp14:editId="5BEEB3DE">
            <wp:extent cx="594360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515A552B" w14:textId="25389625" w:rsidR="0066354D" w:rsidRDefault="0066354D" w:rsidP="0066354D">
      <w:pPr>
        <w:pStyle w:val="Caption"/>
      </w:pPr>
      <w:r>
        <w:t xml:space="preserve">Figure </w:t>
      </w:r>
      <w:fldSimple w:instr=" SEQ Figure \* ARABIC ">
        <w:r w:rsidR="00530967">
          <w:rPr>
            <w:noProof/>
          </w:rPr>
          <w:t>1</w:t>
        </w:r>
      </w:fldSimple>
      <w:r>
        <w:t>: Processing overview</w:t>
      </w:r>
    </w:p>
    <w:p w14:paraId="79D4A9C4" w14:textId="6C78C0FB" w:rsidR="0066354D" w:rsidRDefault="0066354D" w:rsidP="0066354D">
      <w:proofErr w:type="spellStart"/>
      <w:r>
        <w:t>PlasmoDB</w:t>
      </w:r>
      <w:proofErr w:type="spellEnd"/>
      <w:r>
        <w:t xml:space="preserve"> and Chembl provide the data that are analyzed in this process flow.</w:t>
      </w:r>
    </w:p>
    <w:p w14:paraId="6F90421C" w14:textId="77777777" w:rsidR="0066354D" w:rsidRPr="0066354D" w:rsidRDefault="0066354D" w:rsidP="0066354D"/>
    <w:p w14:paraId="364D7663" w14:textId="51D36F96" w:rsidR="002A7B38" w:rsidRDefault="002A7B38" w:rsidP="008E05BC">
      <w:pPr>
        <w:spacing w:line="480" w:lineRule="auto"/>
        <w:rPr>
          <w:rFonts w:ascii="Lucida Console" w:hAnsi="Lucida Console" w:cs="Lucida Console"/>
          <w:sz w:val="18"/>
          <w:szCs w:val="18"/>
        </w:rPr>
      </w:pPr>
      <w:r>
        <w:t xml:space="preserve">Amino acid sequences of </w:t>
      </w:r>
      <w:r w:rsidR="009E2A3B">
        <w:t xml:space="preserve">putative </w:t>
      </w:r>
      <w:r w:rsidR="00D466A1" w:rsidRPr="00D466A1">
        <w:rPr>
          <w:i/>
          <w:iCs/>
        </w:rPr>
        <w:t>Open Reading Frames</w:t>
      </w:r>
      <w:r>
        <w:t xml:space="preserve"> (ORFs) for </w:t>
      </w:r>
      <w:r>
        <w:rPr>
          <w:i/>
          <w:iCs/>
        </w:rPr>
        <w:t>Plasmodium falciparum 3D7</w:t>
      </w:r>
      <w:r>
        <w:t xml:space="preserve"> were downloaded from </w:t>
      </w:r>
      <w:r>
        <w:rPr>
          <w:i/>
          <w:iCs/>
        </w:rPr>
        <w:t xml:space="preserve">PlasmoDB.org </w:t>
      </w:r>
      <w:r w:rsidRPr="009E2A3B">
        <w:t>as file</w:t>
      </w:r>
      <w:r>
        <w:rPr>
          <w:i/>
          <w:iCs/>
        </w:rPr>
        <w:t xml:space="preserve"> </w:t>
      </w:r>
      <w:r w:rsidR="009E2A3B">
        <w:rPr>
          <w:i/>
          <w:iCs/>
        </w:rPr>
        <w:t xml:space="preserve"> </w:t>
      </w:r>
      <w:r w:rsidR="00A95282" w:rsidRPr="00A95282">
        <w:rPr>
          <w:rFonts w:ascii="Lucida Console" w:hAnsi="Lucida Console" w:cs="Lucida Console"/>
          <w:b/>
          <w:bCs/>
          <w:sz w:val="18"/>
          <w:szCs w:val="18"/>
        </w:rPr>
        <w:t>PlasmoDB-46_Pfalciparum3D7_ORFs_AA.fasta</w:t>
      </w:r>
      <w:r w:rsidR="00A95282">
        <w:rPr>
          <w:rFonts w:ascii="Lucida Console" w:hAnsi="Lucida Console" w:cs="Lucida Console"/>
          <w:sz w:val="18"/>
          <w:szCs w:val="18"/>
        </w:rPr>
        <w:t>.</w:t>
      </w:r>
      <w:r w:rsidR="0028086A">
        <w:rPr>
          <w:rStyle w:val="FootnoteReference"/>
          <w:rFonts w:ascii="Lucida Console" w:hAnsi="Lucida Console" w:cs="Lucida Console"/>
          <w:sz w:val="18"/>
          <w:szCs w:val="18"/>
        </w:rPr>
        <w:footnoteReference w:id="8"/>
      </w:r>
      <w:r w:rsidR="001C6E26">
        <w:rPr>
          <w:rFonts w:ascii="Lucida Console" w:hAnsi="Lucida Console" w:cs="Lucida Console"/>
          <w:sz w:val="18"/>
          <w:szCs w:val="18"/>
        </w:rPr>
        <w:t>,</w:t>
      </w:r>
      <w:r w:rsidR="0028086A">
        <w:rPr>
          <w:rStyle w:val="FootnoteReference"/>
        </w:rPr>
        <w:footnoteReference w:id="9"/>
      </w:r>
    </w:p>
    <w:p w14:paraId="399A86B9" w14:textId="7B97FE23" w:rsidR="007F1137" w:rsidRDefault="007F1137" w:rsidP="008E05BC">
      <w:pPr>
        <w:spacing w:line="480" w:lineRule="auto"/>
        <w:rPr>
          <w:rFonts w:ascii="Lucida Console" w:hAnsi="Lucida Console" w:cs="Lucida Console"/>
          <w:sz w:val="18"/>
          <w:szCs w:val="18"/>
        </w:rPr>
      </w:pPr>
      <w:r>
        <w:rPr>
          <w:rFonts w:ascii="Lucida Console" w:hAnsi="Lucida Console" w:cs="Lucida Console"/>
          <w:sz w:val="18"/>
          <w:szCs w:val="18"/>
        </w:rPr>
        <w:lastRenderedPageBreak/>
        <w:t>The FASTA formatted dataset consists of all ORFs in a single file.  Each ORF consists of a header line followed by a number of lines containing multiple characters of single letter codes representing an amino acid.</w:t>
      </w:r>
    </w:p>
    <w:p w14:paraId="10FD8E83" w14:textId="57641AED" w:rsidR="007F1137" w:rsidRDefault="00EB1B9B" w:rsidP="008E05BC">
      <w:pPr>
        <w:spacing w:line="480" w:lineRule="auto"/>
        <w:rPr>
          <w:rFonts w:ascii="Lucida Console" w:hAnsi="Lucida Console" w:cs="Lucida Console"/>
          <w:sz w:val="18"/>
          <w:szCs w:val="18"/>
        </w:rPr>
      </w:pPr>
      <w:r>
        <w:rPr>
          <w:rFonts w:ascii="Lucida Console" w:hAnsi="Lucida Console" w:cs="Lucida Console"/>
          <w:sz w:val="18"/>
          <w:szCs w:val="18"/>
        </w:rPr>
        <w:t xml:space="preserve">Header lines are formatted according to two different patterns. The first pattern encodes the ORF id that is comprised of the organism code, chromosome, and identifier. The second pattern contains a type identifier that identifies the record as belonging to the mitochondrion, and contains a unique identifier for the ORF id. A script fans out the ORF records into individual files in a directory structure having a separate subdirectory structure for each chromosome. (See script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_Ref32337547 </w:instrText>
      </w:r>
      <w:r>
        <w:rPr>
          <w:rFonts w:ascii="Lucida Console" w:hAnsi="Lucida Console" w:cs="Lucida Console"/>
          <w:sz w:val="18"/>
          <w:szCs w:val="18"/>
        </w:rPr>
        <w:fldChar w:fldCharType="separate"/>
      </w:r>
      <w:r>
        <w:t xml:space="preserve">7.2.1. </w:t>
      </w:r>
      <w:proofErr w:type="spellStart"/>
      <w:r>
        <w:t>fan_out_fasta.R</w:t>
      </w:r>
      <w:proofErr w:type="spellEnd"/>
      <w:r>
        <w:rPr>
          <w:rFonts w:ascii="Lucida Console" w:hAnsi="Lucida Console" w:cs="Lucida Console"/>
          <w:sz w:val="18"/>
          <w:szCs w:val="18"/>
        </w:rPr>
        <w:fldChar w:fldCharType="end"/>
      </w:r>
      <w:r>
        <w:rPr>
          <w:rFonts w:ascii="Lucida Console" w:hAnsi="Lucida Console" w:cs="Lucida Console"/>
          <w:sz w:val="18"/>
          <w:szCs w:val="18"/>
        </w:rPr>
        <w:t xml:space="preserve"> ).</w:t>
      </w:r>
    </w:p>
    <w:p w14:paraId="6B5631F3" w14:textId="36C86680" w:rsidR="004B3448" w:rsidRDefault="00E97D5F" w:rsidP="004B3448">
      <w:pPr>
        <w:keepNext/>
      </w:pPr>
      <w:r>
        <w:rPr>
          <w:noProof/>
        </w:rPr>
        <w:drawing>
          <wp:inline distT="0" distB="0" distL="0" distR="0" wp14:anchorId="2390809F" wp14:editId="72580BC5">
            <wp:extent cx="59340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3669D316" w14:textId="44C72980" w:rsidR="00383494" w:rsidRDefault="004B3448" w:rsidP="004B3448">
      <w:pPr>
        <w:pStyle w:val="Caption"/>
        <w:rPr>
          <w:noProof/>
        </w:rPr>
      </w:pPr>
      <w:r>
        <w:t xml:space="preserve">Figure </w:t>
      </w:r>
      <w:fldSimple w:instr=" SEQ Figure \* ARABIC ">
        <w:r w:rsidR="00530967">
          <w:rPr>
            <w:noProof/>
          </w:rPr>
          <w:t>2</w:t>
        </w:r>
      </w:fldSimple>
      <w:r>
        <w:rPr>
          <w:noProof/>
        </w:rPr>
        <w:t xml:space="preserve">: </w:t>
      </w:r>
      <w:r w:rsidR="008E05BC">
        <w:rPr>
          <w:noProof/>
        </w:rPr>
        <w:t>ORF</w:t>
      </w:r>
      <w:r>
        <w:rPr>
          <w:noProof/>
        </w:rPr>
        <w:t xml:space="preserve"> header structure determines fan out destination</w:t>
      </w:r>
    </w:p>
    <w:p w14:paraId="1C60E12B" w14:textId="05637E24" w:rsidR="00050091" w:rsidRDefault="00050091" w:rsidP="00050091"/>
    <w:p w14:paraId="31DFD293" w14:textId="3508EB5E" w:rsidR="00050091" w:rsidRPr="001133A1" w:rsidRDefault="00050091" w:rsidP="007F5AA4">
      <w:pPr>
        <w:spacing w:line="480" w:lineRule="auto"/>
      </w:pPr>
      <w:r>
        <w:t>The set of target sequences</w:t>
      </w:r>
      <w:r w:rsidR="00944205">
        <w:t xml:space="preserve"> comes</w:t>
      </w:r>
      <w:r>
        <w:t xml:space="preserve"> from the ChEMBL_25 PostgreSQL database</w:t>
      </w:r>
      <w:r w:rsidR="001133A1">
        <w:t xml:space="preserve"> and downloaded by a </w:t>
      </w:r>
      <w:r w:rsidR="001133A1">
        <w:rPr>
          <w:i/>
          <w:iCs/>
        </w:rPr>
        <w:t>psql</w:t>
      </w:r>
      <w:r w:rsidR="001133A1">
        <w:t xml:space="preserve"> script</w:t>
      </w:r>
      <w:r>
        <w:t xml:space="preserve"> (See  </w:t>
      </w:r>
      <w:r>
        <w:fldChar w:fldCharType="begin"/>
      </w:r>
      <w:r>
        <w:instrText xml:space="preserve"> REF _Ref32523939 \h </w:instrText>
      </w:r>
      <w:r>
        <w:fldChar w:fldCharType="separate"/>
      </w:r>
      <w:r>
        <w:t>7.1.1. chembl_25_targets.sql</w:t>
      </w:r>
      <w:r>
        <w:fldChar w:fldCharType="end"/>
      </w:r>
      <w:r>
        <w:t>)</w:t>
      </w:r>
      <w:r w:rsidR="001133A1">
        <w:t xml:space="preserve"> as file </w:t>
      </w:r>
      <w:r w:rsidR="001005D7" w:rsidRPr="001005D7">
        <w:rPr>
          <w:b/>
          <w:bCs/>
        </w:rPr>
        <w:t>chembl_targets.txt</w:t>
      </w:r>
      <w:r w:rsidR="001133A1">
        <w:t>.</w:t>
      </w:r>
    </w:p>
    <w:p w14:paraId="155B45B6" w14:textId="3AF47899" w:rsidR="00050091" w:rsidRDefault="00050091" w:rsidP="007F5AA4">
      <w:pPr>
        <w:spacing w:line="480" w:lineRule="auto"/>
      </w:pPr>
      <w:r>
        <w:t>These targets are converted by a Perl script</w:t>
      </w:r>
      <w:r w:rsidR="001133A1">
        <w:t xml:space="preserve"> (See </w:t>
      </w:r>
      <w:r w:rsidR="001133A1">
        <w:fldChar w:fldCharType="begin"/>
      </w:r>
      <w:r w:rsidR="001133A1">
        <w:instrText xml:space="preserve"> REF _Ref32524056 \h </w:instrText>
      </w:r>
      <w:r w:rsidR="001133A1">
        <w:fldChar w:fldCharType="separate"/>
      </w:r>
      <w:r w:rsidR="001133A1">
        <w:t>7.1.2. split_to_fasta.pl</w:t>
      </w:r>
      <w:r w:rsidR="001133A1">
        <w:fldChar w:fldCharType="end"/>
      </w:r>
      <w:r w:rsidR="001133A1">
        <w:t xml:space="preserve">) </w:t>
      </w:r>
      <w:r>
        <w:t xml:space="preserve"> to FASTA formatted sequences (See </w:t>
      </w:r>
      <w:r>
        <w:fldChar w:fldCharType="begin"/>
      </w:r>
      <w:r>
        <w:instrText xml:space="preserve"> REF _Ref32524056 \h </w:instrText>
      </w:r>
      <w:r>
        <w:fldChar w:fldCharType="separate"/>
      </w:r>
      <w:r>
        <w:t>7.1.2. split_to_fasta.pl</w:t>
      </w:r>
      <w:r>
        <w:fldChar w:fldCharType="end"/>
      </w:r>
      <w:r>
        <w:t>)</w:t>
      </w:r>
      <w:r w:rsidR="001133A1">
        <w:t xml:space="preserve"> </w:t>
      </w:r>
      <w:r w:rsidR="001005D7">
        <w:t xml:space="preserve"> creating file </w:t>
      </w:r>
      <w:proofErr w:type="spellStart"/>
      <w:r w:rsidR="001005D7" w:rsidRPr="001005D7">
        <w:rPr>
          <w:b/>
          <w:bCs/>
        </w:rPr>
        <w:t>component_sequences.fa</w:t>
      </w:r>
      <w:proofErr w:type="spellEnd"/>
      <w:r w:rsidR="001005D7">
        <w:t>.</w:t>
      </w:r>
    </w:p>
    <w:p w14:paraId="4FC34E09" w14:textId="6BBD44F0" w:rsidR="003D07F4" w:rsidRPr="001005D7" w:rsidRDefault="003D07F4" w:rsidP="007F5AA4">
      <w:pPr>
        <w:pStyle w:val="Heading2"/>
        <w:spacing w:line="480" w:lineRule="auto"/>
      </w:pPr>
      <w:r>
        <w:fldChar w:fldCharType="begin"/>
      </w:r>
      <w:r>
        <w:instrText xml:space="preserve"> autonumlgl </w:instrText>
      </w:r>
      <w:r>
        <w:fldChar w:fldCharType="end"/>
      </w:r>
      <w:r>
        <w:t xml:space="preserve"> Gathering BLASTP statistics</w:t>
      </w:r>
    </w:p>
    <w:p w14:paraId="54EADD34" w14:textId="03D5463B" w:rsidR="00050091" w:rsidRDefault="00050091" w:rsidP="007F5AA4">
      <w:pPr>
        <w:spacing w:line="480" w:lineRule="auto"/>
      </w:pPr>
      <w:r>
        <w:t xml:space="preserve">The </w:t>
      </w:r>
      <w:r>
        <w:rPr>
          <w:b/>
          <w:bCs/>
        </w:rPr>
        <w:t>makeblastdb</w:t>
      </w:r>
      <w:r>
        <w:t xml:space="preserve"> utility converts the FASTA formatted file of targets to a </w:t>
      </w:r>
      <w:r>
        <w:rPr>
          <w:b/>
          <w:bCs/>
        </w:rPr>
        <w:t>BLASTP</w:t>
      </w:r>
      <w:r>
        <w:t xml:space="preserve"> searchable database</w:t>
      </w:r>
      <w:r w:rsidR="006D1827">
        <w:t xml:space="preserve"> in the </w:t>
      </w:r>
      <w:r w:rsidR="006D1827" w:rsidRPr="006D1827">
        <w:rPr>
          <w:b/>
          <w:bCs/>
        </w:rPr>
        <w:t>~/genomes/</w:t>
      </w:r>
      <w:proofErr w:type="spellStart"/>
      <w:r w:rsidR="006D1827" w:rsidRPr="006D1827">
        <w:rPr>
          <w:b/>
          <w:bCs/>
        </w:rPr>
        <w:t>blast_targets</w:t>
      </w:r>
      <w:proofErr w:type="spellEnd"/>
      <w:r w:rsidR="006D1827">
        <w:t xml:space="preserve"> directory</w:t>
      </w:r>
      <w:r>
        <w:t>.</w:t>
      </w:r>
    </w:p>
    <w:p w14:paraId="771C9914" w14:textId="28027975" w:rsidR="00050091" w:rsidRDefault="00050091" w:rsidP="007F5AA4">
      <w:pPr>
        <w:spacing w:line="480" w:lineRule="auto"/>
      </w:pPr>
      <w:r>
        <w:lastRenderedPageBreak/>
        <w:t xml:space="preserve">A script applies the </w:t>
      </w:r>
      <w:r>
        <w:rPr>
          <w:b/>
          <w:bCs/>
        </w:rPr>
        <w:t>BLASTP</w:t>
      </w:r>
      <w:r>
        <w:t xml:space="preserve"> utility to each of the ORFs for the </w:t>
      </w:r>
      <w:r>
        <w:rPr>
          <w:i/>
          <w:iCs/>
        </w:rPr>
        <w:t xml:space="preserve">P. falciparum </w:t>
      </w:r>
      <w:r>
        <w:t xml:space="preserve">organism against the BLAST database (see </w:t>
      </w:r>
      <w:r>
        <w:fldChar w:fldCharType="begin"/>
      </w:r>
      <w:r>
        <w:instrText xml:space="preserve"> REF _Ref32524465 \h </w:instrText>
      </w:r>
      <w:r>
        <w:fldChar w:fldCharType="separate"/>
      </w:r>
      <w:r>
        <w:t>7.2.2. do_all_blast.sh</w:t>
      </w:r>
      <w:r>
        <w:fldChar w:fldCharType="end"/>
      </w:r>
      <w:r>
        <w:t>).</w:t>
      </w:r>
    </w:p>
    <w:p w14:paraId="01FA47FD" w14:textId="354187CA" w:rsidR="00644E8D" w:rsidRDefault="00644E8D" w:rsidP="007F5AA4">
      <w:pPr>
        <w:spacing w:line="480" w:lineRule="auto"/>
      </w:pPr>
      <w:r>
        <w:t xml:space="preserve">A </w:t>
      </w:r>
      <w:r>
        <w:rPr>
          <w:i/>
          <w:iCs/>
        </w:rPr>
        <w:t>bash</w:t>
      </w:r>
      <w:r>
        <w:t xml:space="preserve"> script ( </w:t>
      </w:r>
      <w:r>
        <w:fldChar w:fldCharType="begin"/>
      </w:r>
      <w:r>
        <w:instrText xml:space="preserve"> REF _Ref33009279 \h </w:instrText>
      </w:r>
      <w:r>
        <w:fldChar w:fldCharType="separate"/>
      </w:r>
      <w:r>
        <w:t>7.2.5. do_all_blast_stats.sh</w:t>
      </w:r>
      <w:r>
        <w:fldChar w:fldCharType="end"/>
      </w:r>
      <w:r>
        <w:t>) applies a Perl script (</w:t>
      </w:r>
      <w:r>
        <w:fldChar w:fldCharType="begin"/>
      </w:r>
      <w:r>
        <w:instrText xml:space="preserve"> REF _Ref33009314 \h </w:instrText>
      </w:r>
      <w:r>
        <w:fldChar w:fldCharType="separate"/>
      </w:r>
      <w:r>
        <w:t>7.2.3. extract_header.pl</w:t>
      </w:r>
      <w:r>
        <w:fldChar w:fldCharType="end"/>
      </w:r>
      <w:r>
        <w:t xml:space="preserve">) that parses each BLAST report into a </w:t>
      </w:r>
      <w:r>
        <w:rPr>
          <w:i/>
          <w:iCs/>
        </w:rPr>
        <w:t>.stats</w:t>
      </w:r>
      <w:r>
        <w:t xml:space="preserve"> file for each ORF.</w:t>
      </w:r>
    </w:p>
    <w:p w14:paraId="2E031B9D" w14:textId="297B0EEC" w:rsidR="00076A10" w:rsidRDefault="00DB3710" w:rsidP="007F5AA4">
      <w:pPr>
        <w:spacing w:line="480" w:lineRule="auto"/>
      </w:pPr>
      <w:r>
        <w:t xml:space="preserve">A bash script ( </w:t>
      </w:r>
      <w:r>
        <w:fldChar w:fldCharType="begin"/>
      </w:r>
      <w:r>
        <w:instrText xml:space="preserve"> REF _Ref33017007 \h </w:instrText>
      </w:r>
      <w:r>
        <w:fldChar w:fldCharType="separate"/>
      </w:r>
      <w:r>
        <w:t>7.2.4. make_blast_statistics.sh</w:t>
      </w:r>
      <w:r>
        <w:fldChar w:fldCharType="end"/>
      </w:r>
      <w:r>
        <w:t xml:space="preserve"> ) consolidates all the &lt;ORF&gt;.</w:t>
      </w:r>
      <w:proofErr w:type="spellStart"/>
      <w:r>
        <w:rPr>
          <w:i/>
          <w:iCs/>
        </w:rPr>
        <w:t>blastp.txt.stats</w:t>
      </w:r>
      <w:proofErr w:type="spellEnd"/>
      <w:r>
        <w:t xml:space="preserve"> files into a tab delimited text file, </w:t>
      </w:r>
      <w:r>
        <w:rPr>
          <w:b/>
          <w:bCs/>
        </w:rPr>
        <w:t>blast_statistics.txt</w:t>
      </w:r>
      <w:r>
        <w:t>.</w:t>
      </w:r>
    </w:p>
    <w:p w14:paraId="70F829C1" w14:textId="4EF2AA61" w:rsidR="00DB3710" w:rsidRPr="00DB3710" w:rsidRDefault="00DB3710" w:rsidP="007F5AA4">
      <w:pPr>
        <w:spacing w:line="480" w:lineRule="auto"/>
      </w:pPr>
      <w:r>
        <w:t xml:space="preserve">The </w:t>
      </w:r>
      <w:r>
        <w:rPr>
          <w:b/>
          <w:bCs/>
        </w:rPr>
        <w:t>blast_statistics</w:t>
      </w:r>
      <w:r>
        <w:t xml:space="preserve"> table,  which has been created previously (</w:t>
      </w:r>
      <w:r>
        <w:fldChar w:fldCharType="begin"/>
      </w:r>
      <w:r>
        <w:instrText xml:space="preserve"> REF _Ref33017391 \h </w:instrText>
      </w:r>
      <w:r>
        <w:fldChar w:fldCharType="separate"/>
      </w:r>
      <w:r>
        <w:t xml:space="preserve">7.2.6. </w:t>
      </w:r>
      <w:proofErr w:type="spellStart"/>
      <w:r>
        <w:t>create_blast_statistics_tbl.sql</w:t>
      </w:r>
      <w:proofErr w:type="spellEnd"/>
      <w:r>
        <w:fldChar w:fldCharType="end"/>
      </w:r>
      <w:r>
        <w:t>), is populated by SQL script (</w:t>
      </w:r>
      <w:r>
        <w:fldChar w:fldCharType="begin"/>
      </w:r>
      <w:r>
        <w:instrText xml:space="preserve"> REF _Ref33017448 \h </w:instrText>
      </w:r>
      <w:r>
        <w:fldChar w:fldCharType="separate"/>
      </w:r>
      <w:r>
        <w:t xml:space="preserve">7.2.7. </w:t>
      </w:r>
      <w:proofErr w:type="spellStart"/>
      <w:r>
        <w:t>import_p_falciparum.sql</w:t>
      </w:r>
      <w:proofErr w:type="spellEnd"/>
      <w:r>
        <w:fldChar w:fldCharType="end"/>
      </w:r>
      <w:r>
        <w:t>).</w:t>
      </w:r>
    </w:p>
    <w:p w14:paraId="4C501040" w14:textId="77777777" w:rsidR="003D07F4" w:rsidRPr="00644E8D" w:rsidRDefault="003D07F4"/>
    <w:p w14:paraId="3FE5E74B" w14:textId="77777777" w:rsidR="003D07F4" w:rsidRDefault="003D07F4"/>
    <w:p w14:paraId="440BD166" w14:textId="666CE2C6" w:rsidR="003D07F4" w:rsidRDefault="003D07F4" w:rsidP="003D07F4">
      <w:pPr>
        <w:pStyle w:val="Heading2"/>
      </w:pPr>
      <w:r>
        <w:fldChar w:fldCharType="begin"/>
      </w:r>
      <w:r>
        <w:instrText xml:space="preserve"> autonumlgl </w:instrText>
      </w:r>
      <w:r>
        <w:fldChar w:fldCharType="end"/>
      </w:r>
      <w:r>
        <w:t xml:space="preserve"> Gathering HMMER statistics</w:t>
      </w:r>
    </w:p>
    <w:p w14:paraId="0DCDE8CC" w14:textId="26A2D654" w:rsidR="00644E8D" w:rsidRDefault="00644E8D" w:rsidP="007F5AA4">
      <w:pPr>
        <w:spacing w:line="480" w:lineRule="auto"/>
      </w:pPr>
      <w:r>
        <w:t xml:space="preserve">A script applies the </w:t>
      </w:r>
      <w:r>
        <w:rPr>
          <w:b/>
          <w:bCs/>
        </w:rPr>
        <w:t>jackhammer</w:t>
      </w:r>
      <w:r>
        <w:t xml:space="preserve"> utility to each of the ORFs of the </w:t>
      </w:r>
      <w:r>
        <w:rPr>
          <w:i/>
          <w:iCs/>
        </w:rPr>
        <w:t>p. falciparum</w:t>
      </w:r>
      <w:r>
        <w:t xml:space="preserve"> organism, generating a report and a summary file for each (see </w:t>
      </w:r>
      <w:r>
        <w:fldChar w:fldCharType="begin"/>
      </w:r>
      <w:r>
        <w:instrText xml:space="preserve"> REF _Ref33008995 \h </w:instrText>
      </w:r>
      <w:r>
        <w:fldChar w:fldCharType="separate"/>
      </w:r>
      <w:r>
        <w:t>7.3.1. do_all_jackhmmer.sh</w:t>
      </w:r>
      <w:r>
        <w:fldChar w:fldCharType="end"/>
      </w:r>
      <w:r>
        <w:t>).</w:t>
      </w:r>
    </w:p>
    <w:p w14:paraId="5005134E" w14:textId="0A1AC555" w:rsidR="00806515" w:rsidRDefault="00806515" w:rsidP="007F5AA4">
      <w:pPr>
        <w:spacing w:line="480" w:lineRule="auto"/>
      </w:pPr>
      <w:r>
        <w:t xml:space="preserve">A </w:t>
      </w:r>
      <w:r>
        <w:rPr>
          <w:i/>
          <w:iCs/>
        </w:rPr>
        <w:t xml:space="preserve">bash </w:t>
      </w:r>
      <w:r w:rsidRPr="00806515">
        <w:t>script</w:t>
      </w:r>
      <w:r>
        <w:t xml:space="preserve"> ( </w:t>
      </w:r>
      <w:r>
        <w:fldChar w:fldCharType="begin"/>
      </w:r>
      <w:r>
        <w:instrText xml:space="preserve"> REF _Ref33025020 \h </w:instrText>
      </w:r>
      <w:r>
        <w:fldChar w:fldCharType="separate"/>
      </w:r>
      <w:r>
        <w:t>7.3.3. do_all_hmmer_stats.sh</w:t>
      </w:r>
      <w:r>
        <w:fldChar w:fldCharType="end"/>
      </w:r>
      <w:r>
        <w:t xml:space="preserve">) applies a Perl script ( </w:t>
      </w:r>
      <w:r>
        <w:fldChar w:fldCharType="begin"/>
      </w:r>
      <w:r>
        <w:instrText xml:space="preserve"> REF _Ref33024967 \h </w:instrText>
      </w:r>
      <w:r>
        <w:fldChar w:fldCharType="separate"/>
      </w:r>
      <w:r>
        <w:t>7.3.2. extract_hmm_summary.pl</w:t>
      </w:r>
      <w:r>
        <w:fldChar w:fldCharType="end"/>
      </w:r>
      <w:r>
        <w:t xml:space="preserve">) that extracts the </w:t>
      </w:r>
      <w:proofErr w:type="spellStart"/>
      <w:r>
        <w:rPr>
          <w:b/>
          <w:bCs/>
        </w:rPr>
        <w:t>jackhmmer</w:t>
      </w:r>
      <w:proofErr w:type="spellEnd"/>
      <w:r>
        <w:rPr>
          <w:b/>
          <w:bCs/>
        </w:rPr>
        <w:t xml:space="preserve"> </w:t>
      </w:r>
      <w:r>
        <w:t xml:space="preserve">statistics from the reports and summaries and produces a consolidated tab delimited file for all ORFs called </w:t>
      </w:r>
      <w:r>
        <w:rPr>
          <w:b/>
          <w:bCs/>
        </w:rPr>
        <w:t>hmm_stats.txt</w:t>
      </w:r>
      <w:r>
        <w:t>.</w:t>
      </w:r>
    </w:p>
    <w:p w14:paraId="4011094C" w14:textId="1EED5C2A" w:rsidR="00806515" w:rsidRDefault="00806515" w:rsidP="007F5AA4">
      <w:pPr>
        <w:spacing w:line="480" w:lineRule="auto"/>
      </w:pPr>
      <w:r>
        <w:t>An import SQL script (</w:t>
      </w:r>
      <w:r>
        <w:fldChar w:fldCharType="begin"/>
      </w:r>
      <w:r>
        <w:instrText xml:space="preserve"> REF _Ref33025252 \h </w:instrText>
      </w:r>
      <w:r>
        <w:fldChar w:fldCharType="separate"/>
      </w:r>
      <w:r>
        <w:t xml:space="preserve">7.3.5. </w:t>
      </w:r>
      <w:proofErr w:type="spellStart"/>
      <w:r>
        <w:t>import_hmmer_statistics.sql</w:t>
      </w:r>
      <w:proofErr w:type="spellEnd"/>
      <w:r>
        <w:fldChar w:fldCharType="end"/>
      </w:r>
      <w:r>
        <w:t xml:space="preserve">) imports these statistics into previously created tables (see </w:t>
      </w:r>
      <w:r>
        <w:fldChar w:fldCharType="begin"/>
      </w:r>
      <w:r>
        <w:instrText xml:space="preserve"> REF _Ref33025307 \h </w:instrText>
      </w:r>
      <w:r>
        <w:fldChar w:fldCharType="separate"/>
      </w:r>
      <w:r>
        <w:t xml:space="preserve">7.3.4. </w:t>
      </w:r>
      <w:proofErr w:type="spellStart"/>
      <w:r>
        <w:rPr>
          <w:rFonts w:ascii="Lucida Console" w:hAnsi="Lucida Console" w:cs="Lucida Console"/>
          <w:sz w:val="18"/>
          <w:szCs w:val="18"/>
        </w:rPr>
        <w:t>create_hmmer_stats_tbls.sql</w:t>
      </w:r>
      <w:proofErr w:type="spellEnd"/>
      <w:r>
        <w:fldChar w:fldCharType="end"/>
      </w:r>
      <w:r>
        <w:t>).</w:t>
      </w:r>
    </w:p>
    <w:p w14:paraId="7FFA2EA5" w14:textId="0C96B08F" w:rsidR="00412DE9" w:rsidRPr="00806515" w:rsidRDefault="00412DE9" w:rsidP="007F5AA4">
      <w:pPr>
        <w:spacing w:line="480" w:lineRule="auto"/>
      </w:pPr>
      <w:r>
        <w:t xml:space="preserve">Consolidated statistics records having the same ORF/target were downloaded using this join: </w:t>
      </w:r>
    </w:p>
    <w:p w14:paraId="4EC878DC" w14:textId="17351FAB" w:rsidR="004B3448" w:rsidRPr="004B3448" w:rsidRDefault="004B3448" w:rsidP="004B3448"/>
    <w:p w14:paraId="7A1B1CB6" w14:textId="7D29716B" w:rsidR="00AD20D2" w:rsidRDefault="00AD20D2" w:rsidP="00AD20D2"/>
    <w:p w14:paraId="39F11E04" w14:textId="72195AF0" w:rsidR="00AD20D2" w:rsidRDefault="00AD20D2">
      <w:r>
        <w:br w:type="page"/>
      </w:r>
    </w:p>
    <w:p w14:paraId="3F73BA96" w14:textId="31919910" w:rsidR="00AD20D2" w:rsidRDefault="00AD20D2" w:rsidP="00AD20D2">
      <w:pPr>
        <w:pStyle w:val="Heading1"/>
      </w:pPr>
      <w:r>
        <w:lastRenderedPageBreak/>
        <w:fldChar w:fldCharType="begin"/>
      </w:r>
      <w:r>
        <w:instrText xml:space="preserve"> autonumlgl </w:instrText>
      </w:r>
      <w:r>
        <w:fldChar w:fldCharType="end"/>
      </w:r>
      <w:r>
        <w:t xml:space="preserve"> Discussion</w:t>
      </w:r>
      <w:r w:rsidR="00F16F01">
        <w:t xml:space="preserve"> and Results</w:t>
      </w:r>
    </w:p>
    <w:p w14:paraId="04EDFF81" w14:textId="3378081B" w:rsidR="00D33ADE" w:rsidRDefault="00D33ADE" w:rsidP="00D33ADE">
      <w:pPr>
        <w:spacing w:line="480" w:lineRule="auto"/>
      </w:pPr>
      <w:r>
        <w:t>The “</w:t>
      </w:r>
      <w:proofErr w:type="spellStart"/>
      <w:r>
        <w:t>targetness</w:t>
      </w:r>
      <w:proofErr w:type="spellEnd"/>
      <w:r>
        <w:t>” of a protein has to do with how indispensable its function is to the disease organism. This description of the nature of protein targets suggests that paralogous proteins in our organism of interest could also be targets, if they are sufficiently similar to existing targets.  The closeness of the match will suggest that the function of the protein has been conserved between the previously identified target organism and our organism of interest.</w:t>
      </w:r>
      <w:r w:rsidR="00252AA8">
        <w:t xml:space="preserve"> Those sequences in the pathogen organism which are most necessary for its survival are also least likely to change, as mutation would tend to impair functions necessary for survival.  At the same time, we are searching exactly for those critically necessary proteins as targets for drugs that can impair them.</w:t>
      </w:r>
    </w:p>
    <w:p w14:paraId="1EDBD12C" w14:textId="413587F1" w:rsidR="00252AA8" w:rsidRDefault="00252AA8" w:rsidP="00D33ADE">
      <w:pPr>
        <w:spacing w:line="480" w:lineRule="auto"/>
      </w:pPr>
      <w:r>
        <w:t>To find likely targets in the genome, we need to measure similarity between ORFs from its genome and our target database.  When we have computed these similarities, we need to chose threshold criteria for filtering the most promising candidates.</w:t>
      </w:r>
    </w:p>
    <w:p w14:paraId="317CD312" w14:textId="14802942" w:rsidR="00AD20D2" w:rsidRDefault="001B4F08" w:rsidP="00504F2F">
      <w:pPr>
        <w:spacing w:line="480" w:lineRule="auto"/>
      </w:pPr>
      <w:r>
        <w:t xml:space="preserve">Both </w:t>
      </w:r>
      <w:r>
        <w:rPr>
          <w:b/>
          <w:bCs/>
        </w:rPr>
        <w:t xml:space="preserve">BLASTP </w:t>
      </w:r>
      <w:r>
        <w:t xml:space="preserve">and </w:t>
      </w:r>
      <w:proofErr w:type="spellStart"/>
      <w:r w:rsidR="00D33ADE">
        <w:rPr>
          <w:b/>
          <w:bCs/>
        </w:rPr>
        <w:t>jackhmmer</w:t>
      </w:r>
      <w:proofErr w:type="spellEnd"/>
      <w:r>
        <w:t xml:space="preserve"> score similarity between amino acid sequences by aligning query and target sequences.   Their approach to scoring, however, differs.  </w:t>
      </w:r>
      <w:r>
        <w:rPr>
          <w:b/>
          <w:bCs/>
        </w:rPr>
        <w:t xml:space="preserve">BLASTP </w:t>
      </w:r>
      <w:r>
        <w:t>detects similarities by scoring the likelihood of successive letters of the amino acid being the same in query and target sequences in comparison to chance.</w:t>
      </w:r>
      <w:r w:rsidR="00D33ADE">
        <w:t xml:space="preserve">  It uses transition matrices based on conserved sequences in different genomes to assign the likelihood that that a particular amino acid will follow another.  By contrast, </w:t>
      </w:r>
      <w:proofErr w:type="spellStart"/>
      <w:r w:rsidR="00D33ADE">
        <w:rPr>
          <w:b/>
          <w:bCs/>
        </w:rPr>
        <w:t>jackhmmer</w:t>
      </w:r>
      <w:proofErr w:type="spellEnd"/>
      <w:r w:rsidR="00D33ADE">
        <w:t xml:space="preserve"> uses hidden Markoff models (HMM) that assess patterns by looking for larger domains.  We might therefore expect that this approach might be more discriminating, as it takes into account similarities at the level of protein domains.   In effect, the </w:t>
      </w:r>
      <w:r w:rsidR="00D33ADE">
        <w:rPr>
          <w:b/>
          <w:bCs/>
        </w:rPr>
        <w:t>BLASTP</w:t>
      </w:r>
      <w:r w:rsidR="00D33ADE">
        <w:t xml:space="preserve"> approach </w:t>
      </w:r>
      <w:r w:rsidR="00E06542">
        <w:t>uses the</w:t>
      </w:r>
      <w:r w:rsidR="00D33ADE">
        <w:t xml:space="preserve"> limited case of a </w:t>
      </w:r>
      <w:r w:rsidR="0075163C">
        <w:t xml:space="preserve">hidden </w:t>
      </w:r>
      <w:r w:rsidR="00D33ADE">
        <w:t xml:space="preserve">Markoff </w:t>
      </w:r>
      <w:r w:rsidR="0075163C">
        <w:t>model</w:t>
      </w:r>
      <w:r w:rsidR="00D33ADE">
        <w:t xml:space="preserve"> of length two</w:t>
      </w:r>
      <w:r w:rsidR="0028388C">
        <w:t>, and then sums the scores, adding for more likely matches, zero for matches for no match, and negative numbers for mismatches.  Gaps also result in penalties.</w:t>
      </w:r>
    </w:p>
    <w:p w14:paraId="13BB873F" w14:textId="1C402D31" w:rsidR="009E6B31" w:rsidRDefault="009E6B31">
      <w:r>
        <w:br w:type="page"/>
      </w:r>
    </w:p>
    <w:p w14:paraId="7FEFD9BF" w14:textId="77777777" w:rsidR="009E6B31" w:rsidRDefault="009E6B31" w:rsidP="009E6B31">
      <w:pPr>
        <w:keepNext/>
        <w:spacing w:line="480" w:lineRule="auto"/>
      </w:pPr>
      <w:r>
        <w:rPr>
          <w:noProof/>
        </w:rPr>
        <w:lastRenderedPageBreak/>
        <w:drawing>
          <wp:inline distT="0" distB="0" distL="0" distR="0" wp14:anchorId="0C8B2C45" wp14:editId="658383A2">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65127835" w14:textId="0CC47B8A" w:rsidR="009E6B31" w:rsidRDefault="009E6B31" w:rsidP="009E6B31">
      <w:pPr>
        <w:pStyle w:val="Caption"/>
      </w:pPr>
      <w:r>
        <w:t xml:space="preserve">Figure </w:t>
      </w:r>
      <w:fldSimple w:instr=" SEQ Figure \* ARABIC ">
        <w:r w:rsidR="00530967">
          <w:rPr>
            <w:noProof/>
          </w:rPr>
          <w:t>3</w:t>
        </w:r>
      </w:fldSimple>
      <w:r>
        <w:t>: Understanding BLAST statistics</w:t>
      </w:r>
    </w:p>
    <w:p w14:paraId="1329C442" w14:textId="77777777" w:rsidR="00BE55D0" w:rsidRDefault="00BE55D0" w:rsidP="00BE55D0">
      <w:r>
        <w:t>Each match and alignment  contains various scores which BLASTP computed for it.</w:t>
      </w:r>
    </w:p>
    <w:p w14:paraId="445AD053" w14:textId="77777777" w:rsidR="00BE55D0" w:rsidRPr="003D527C" w:rsidRDefault="00BE55D0" w:rsidP="00BE55D0">
      <w:pPr>
        <w:pStyle w:val="TableFigure"/>
        <w:spacing w:before="0"/>
        <w:rPr>
          <w:sz w:val="22"/>
          <w:szCs w:val="22"/>
        </w:rPr>
      </w:pPr>
      <w:r w:rsidRPr="003D527C">
        <w:rPr>
          <w:sz w:val="22"/>
          <w:szCs w:val="22"/>
        </w:rPr>
        <w:t>The “Expect” statistic measures the probability that the matches could occur by chance.  For example: if we assume equal probability for the occurrence of a particular amino acid in a sequence (.05), this is the expected value for a random match of this length sequence.  This is much too high an expected value to accept this as a non-random match.  Results with an expected value &gt;= .001 were filtered out.</w:t>
      </w:r>
    </w:p>
    <w:p w14:paraId="6AF6CA67" w14:textId="77777777" w:rsidR="00BE55D0" w:rsidRPr="003D527C" w:rsidRDefault="00BE55D0" w:rsidP="00BE55D0">
      <w:pPr>
        <w:pStyle w:val="TableFigure"/>
        <w:spacing w:before="0"/>
        <w:rPr>
          <w:rFonts w:cstheme="minorHAnsi"/>
          <w:sz w:val="22"/>
          <w:szCs w:val="22"/>
        </w:rPr>
      </w:pPr>
      <w:r w:rsidRPr="003D527C">
        <w:rPr>
          <w:sz w:val="22"/>
          <w:szCs w:val="22"/>
        </w:rPr>
        <w:t xml:space="preserve">   The ratio of exact matches to the length of the </w:t>
      </w:r>
      <w:r w:rsidRPr="003D527C">
        <w:rPr>
          <w:i/>
          <w:sz w:val="22"/>
          <w:szCs w:val="22"/>
        </w:rPr>
        <w:t>subject</w:t>
      </w:r>
      <w:r w:rsidRPr="003D527C">
        <w:rPr>
          <w:sz w:val="22"/>
          <w:szCs w:val="22"/>
        </w:rPr>
        <w:t xml:space="preserve"> gives the </w:t>
      </w:r>
      <w:r w:rsidRPr="003D527C">
        <w:rPr>
          <w:i/>
          <w:sz w:val="22"/>
          <w:szCs w:val="22"/>
        </w:rPr>
        <w:t>identities</w:t>
      </w:r>
      <w:r w:rsidRPr="003D527C">
        <w:rPr>
          <w:sz w:val="22"/>
          <w:szCs w:val="22"/>
        </w:rPr>
        <w:t xml:space="preserve"> statistics; The ratio of conserved matches (including identities and functionally similar amino acids) to the total number of characters in the </w:t>
      </w:r>
      <w:r w:rsidRPr="003D527C">
        <w:rPr>
          <w:i/>
          <w:sz w:val="22"/>
          <w:szCs w:val="22"/>
        </w:rPr>
        <w:t>subject</w:t>
      </w:r>
      <w:r w:rsidRPr="003D527C">
        <w:rPr>
          <w:sz w:val="22"/>
          <w:szCs w:val="22"/>
        </w:rPr>
        <w:t xml:space="preserve"> gives the </w:t>
      </w:r>
      <w:r w:rsidRPr="003D527C">
        <w:rPr>
          <w:i/>
          <w:sz w:val="22"/>
          <w:szCs w:val="22"/>
        </w:rPr>
        <w:t>positives</w:t>
      </w:r>
      <w:r w:rsidRPr="003D527C">
        <w:rPr>
          <w:sz w:val="22"/>
          <w:szCs w:val="22"/>
        </w:rPr>
        <w:t xml:space="preserve"> statistics.  In the same way, gaps are tabulated and compared with the total subject length.</w:t>
      </w:r>
      <w:r>
        <w:rPr>
          <w:sz w:val="22"/>
          <w:szCs w:val="22"/>
        </w:rPr>
        <w:t xml:space="preserve"> </w:t>
      </w:r>
      <w:r w:rsidRPr="003D527C">
        <w:rPr>
          <w:rFonts w:cstheme="minorHAnsi"/>
          <w:sz w:val="22"/>
          <w:szCs w:val="22"/>
        </w:rPr>
        <w:t xml:space="preserve">The score statistic gives BLASTP’s estimate of the query and target sequences similarity by accumulating the positive matches weighted by the match length minus gap penalties.  </w:t>
      </w:r>
    </w:p>
    <w:p w14:paraId="18BFD1D9" w14:textId="77777777" w:rsidR="00BE55D0" w:rsidRDefault="00BE55D0" w:rsidP="00BE55D0">
      <w:pPr>
        <w:pStyle w:val="TableFigure"/>
        <w:spacing w:before="0"/>
        <w:rPr>
          <w:rFonts w:ascii="Arial" w:hAnsi="Arial" w:cs="Arial"/>
          <w:color w:val="252525"/>
          <w:sz w:val="22"/>
          <w:szCs w:val="22"/>
          <w:shd w:val="clear" w:color="auto" w:fill="FFFFFF"/>
        </w:rPr>
      </w:pPr>
      <w:r w:rsidRPr="003D527C">
        <w:rPr>
          <w:rFonts w:cstheme="minorHAnsi"/>
          <w:sz w:val="22"/>
          <w:szCs w:val="22"/>
        </w:rPr>
        <w:t xml:space="preserve">We use score in this paper to rank similarity of proteins.  It is computed by adding successive matching scores using the BLOSUM62 scoring matrix to rate the “goodness” of a particular match given log odds of the frequencies of the given amino acids for the particular “blocks” database built with sequences </w:t>
      </w:r>
      <w:r w:rsidRPr="003D527C">
        <w:rPr>
          <w:rFonts w:cstheme="minorHAnsi"/>
          <w:sz w:val="22"/>
          <w:szCs w:val="22"/>
        </w:rPr>
        <w:lastRenderedPageBreak/>
        <w:t>having no more than 62%  in common.  Experiments have shown that this matrix is one of the best for detecting even weak protein similarities.  The matrix values are calculated from these data by calculating the log base 2 odds of the observed frequencies vs expected, rounded to the nearest unit.</w:t>
      </w:r>
      <w:r w:rsidRPr="003D527C">
        <w:rPr>
          <w:sz w:val="22"/>
          <w:szCs w:val="22"/>
        </w:rPr>
        <w:t xml:space="preserve">  </w:t>
      </w:r>
      <w:r w:rsidRPr="003D527C">
        <w:rPr>
          <w:rFonts w:ascii="Arial" w:hAnsi="Arial" w:cs="Arial"/>
          <w:color w:val="252525"/>
          <w:sz w:val="22"/>
          <w:szCs w:val="22"/>
          <w:shd w:val="clear" w:color="auto" w:fill="FFFFFF"/>
        </w:rPr>
        <w:t>A score of zero indicates that the frequency with which a given two amino acids were found aligned in the database was as expected by chance, while a positive score indicates that the alignment was found more often than by chance, and negative score indicates that the alignment was found less often than by chance.  The score is cumulative (computed for each residue in the query string.)</w:t>
      </w:r>
    </w:p>
    <w:p w14:paraId="450AFF98" w14:textId="696754B1" w:rsidR="00D33ADE" w:rsidRDefault="00CA614C" w:rsidP="00CA614C">
      <w:pPr>
        <w:pStyle w:val="Caption"/>
        <w:rPr>
          <w:i w:val="0"/>
          <w:iCs w:val="0"/>
        </w:rPr>
      </w:pPr>
      <w:r>
        <w:rPr>
          <w:noProof/>
        </w:rPr>
        <w:drawing>
          <wp:inline distT="0" distB="0" distL="0" distR="0" wp14:anchorId="7A59C449" wp14:editId="24734B57">
            <wp:extent cx="59436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t xml:space="preserve">Figure </w:t>
      </w:r>
      <w:fldSimple w:instr=" SEQ Figure \* ARABIC ">
        <w:r w:rsidR="00530967">
          <w:rPr>
            <w:noProof/>
          </w:rPr>
          <w:t>4</w:t>
        </w:r>
      </w:fldSimple>
      <w:r>
        <w:t xml:space="preserve">: </w:t>
      </w:r>
      <w:proofErr w:type="spellStart"/>
      <w:r>
        <w:t>ORF.FASTA.summary</w:t>
      </w:r>
      <w:proofErr w:type="spellEnd"/>
      <w:r>
        <w:t xml:space="preserve"> </w:t>
      </w:r>
      <w:r>
        <w:rPr>
          <w:i w:val="0"/>
          <w:iCs w:val="0"/>
        </w:rPr>
        <w:t xml:space="preserve">from </w:t>
      </w:r>
      <w:proofErr w:type="spellStart"/>
      <w:r>
        <w:rPr>
          <w:i w:val="0"/>
          <w:iCs w:val="0"/>
        </w:rPr>
        <w:t>jackhmmer</w:t>
      </w:r>
      <w:proofErr w:type="spellEnd"/>
    </w:p>
    <w:p w14:paraId="5FA0F890" w14:textId="0D12A109" w:rsidR="00C65D12" w:rsidRDefault="00C65D12" w:rsidP="00C65D12">
      <w:pPr>
        <w:spacing w:line="480" w:lineRule="auto"/>
      </w:pPr>
      <w:r>
        <w:t xml:space="preserve">The summary for a query may hit multiple targets.  Each target record is repeated for each domain that </w:t>
      </w:r>
      <w:proofErr w:type="spellStart"/>
      <w:r>
        <w:rPr>
          <w:b/>
          <w:bCs/>
        </w:rPr>
        <w:t>jackhmmer</w:t>
      </w:r>
      <w:proofErr w:type="spellEnd"/>
      <w:r>
        <w:t xml:space="preserve"> matches.  We are only interested in the total score for the full sequence.  The Perl script (</w:t>
      </w:r>
      <w:r>
        <w:fldChar w:fldCharType="begin"/>
      </w:r>
      <w:r>
        <w:instrText xml:space="preserve"> REF _Ref33024967 \h </w:instrText>
      </w:r>
      <w:r>
        <w:fldChar w:fldCharType="separate"/>
      </w:r>
      <w:r>
        <w:t>7.3.2. extract_hmm_summary.pl</w:t>
      </w:r>
      <w:r>
        <w:fldChar w:fldCharType="end"/>
      </w:r>
      <w:r>
        <w:t>) creates a single record per ORF/target by de-duping these values.  Score is used in a similar way to BLAST, but is computed differently.</w:t>
      </w:r>
    </w:p>
    <w:p w14:paraId="1EB88AF2" w14:textId="28B733FE" w:rsidR="00F528B0" w:rsidRDefault="00F528B0">
      <w:r>
        <w:br w:type="page"/>
      </w:r>
    </w:p>
    <w:p w14:paraId="17525518" w14:textId="77777777" w:rsidR="00F528B0" w:rsidRDefault="00F528B0" w:rsidP="00C65D12">
      <w:pPr>
        <w:spacing w:line="480" w:lineRule="auto"/>
      </w:pPr>
    </w:p>
    <w:p w14:paraId="30BAA541" w14:textId="6B114FA1" w:rsidR="00F528B0" w:rsidRDefault="00F528B0" w:rsidP="00F528B0">
      <w:pPr>
        <w:pStyle w:val="Heading2"/>
      </w:pPr>
      <w:r>
        <w:fldChar w:fldCharType="begin"/>
      </w:r>
      <w:r>
        <w:instrText xml:space="preserve"> autonumlgl </w:instrText>
      </w:r>
      <w:r>
        <w:fldChar w:fldCharType="end"/>
      </w:r>
      <w:r>
        <w:t xml:space="preserve"> Comparison of BLASTP and </w:t>
      </w:r>
      <w:proofErr w:type="spellStart"/>
      <w:r>
        <w:t>jackhmmer</w:t>
      </w:r>
      <w:proofErr w:type="spellEnd"/>
      <w:r w:rsidR="002D33D1">
        <w:t xml:space="preserve"> scores</w:t>
      </w:r>
    </w:p>
    <w:p w14:paraId="03A9BED2" w14:textId="51D6F76A" w:rsidR="00F16F01" w:rsidRDefault="00F16F01" w:rsidP="00C65D12">
      <w:pPr>
        <w:spacing w:line="480" w:lineRule="auto"/>
      </w:pPr>
      <w:r>
        <w:t xml:space="preserve">The default inclusion threshold for </w:t>
      </w:r>
      <w:proofErr w:type="spellStart"/>
      <w:r>
        <w:rPr>
          <w:b/>
          <w:bCs/>
        </w:rPr>
        <w:t>jackhmmer</w:t>
      </w:r>
      <w:proofErr w:type="spellEnd"/>
      <w:r>
        <w:t xml:space="preserve"> is much more stringent than the default threshold for </w:t>
      </w:r>
      <w:r>
        <w:rPr>
          <w:b/>
          <w:bCs/>
        </w:rPr>
        <w:t>BLASTP</w:t>
      </w:r>
      <w:r>
        <w:t xml:space="preserve">.   </w:t>
      </w:r>
      <w:r w:rsidR="00FE3D2F">
        <w:t xml:space="preserve">The </w:t>
      </w:r>
      <w:r w:rsidR="00FE3D2F">
        <w:rPr>
          <w:b/>
          <w:bCs/>
        </w:rPr>
        <w:t>blast_statistics</w:t>
      </w:r>
      <w:r w:rsidR="00FE3D2F">
        <w:t xml:space="preserve"> table imported </w:t>
      </w:r>
      <w:r w:rsidR="00FE3D2F" w:rsidRPr="00FE3D2F">
        <w:t>562</w:t>
      </w:r>
      <w:r w:rsidR="00FE3D2F">
        <w:t>,</w:t>
      </w:r>
      <w:r w:rsidR="00FE3D2F" w:rsidRPr="00FE3D2F">
        <w:t>039</w:t>
      </w:r>
      <w:r w:rsidR="00FE3D2F">
        <w:t xml:space="preserve"> records, where </w:t>
      </w:r>
      <w:r w:rsidR="002D33D1">
        <w:t xml:space="preserve">the </w:t>
      </w:r>
      <w:proofErr w:type="spellStart"/>
      <w:r w:rsidR="002D33D1" w:rsidRPr="002D33D1">
        <w:rPr>
          <w:b/>
          <w:bCs/>
        </w:rPr>
        <w:t>hmmer_statistics</w:t>
      </w:r>
      <w:proofErr w:type="spellEnd"/>
      <w:r w:rsidR="002D33D1">
        <w:t xml:space="preserve"> table contains </w:t>
      </w:r>
      <w:r w:rsidR="00FE3D2F" w:rsidRPr="002D33D1">
        <w:t>only</w:t>
      </w:r>
      <w:r w:rsidR="00FE3D2F">
        <w:t xml:space="preserve"> </w:t>
      </w:r>
      <w:r w:rsidR="00FE3D2F" w:rsidRPr="00FE3D2F">
        <w:t>127</w:t>
      </w:r>
      <w:r w:rsidR="00FE3D2F">
        <w:t>,</w:t>
      </w:r>
      <w:r w:rsidR="00FE3D2F" w:rsidRPr="00FE3D2F">
        <w:t>306</w:t>
      </w:r>
      <w:r w:rsidR="00FE3D2F">
        <w:t xml:space="preserve"> records.</w:t>
      </w:r>
    </w:p>
    <w:p w14:paraId="53B25699" w14:textId="5FBA7B63" w:rsidR="00412DE9" w:rsidRDefault="00FE3D2F" w:rsidP="00C65D12">
      <w:pPr>
        <w:spacing w:line="480" w:lineRule="auto"/>
      </w:pPr>
      <w:r>
        <w:t xml:space="preserve">A query shows that there are </w:t>
      </w:r>
      <w:r w:rsidRPr="00FE3D2F">
        <w:t>20</w:t>
      </w:r>
      <w:r>
        <w:t>,</w:t>
      </w:r>
      <w:r w:rsidRPr="00FE3D2F">
        <w:t>178</w:t>
      </w:r>
      <w:r>
        <w:t xml:space="preserve"> </w:t>
      </w:r>
      <w:r w:rsidRPr="00FE3D2F">
        <w:rPr>
          <w:b/>
          <w:bCs/>
        </w:rPr>
        <w:t>blast_statistics</w:t>
      </w:r>
      <w:r>
        <w:t xml:space="preserve"> records that join with </w:t>
      </w:r>
      <w:r w:rsidRPr="00FE3D2F">
        <w:t>the</w:t>
      </w:r>
      <w:r w:rsidRPr="00FE3D2F">
        <w:rPr>
          <w:b/>
          <w:bCs/>
        </w:rPr>
        <w:t xml:space="preserve"> </w:t>
      </w:r>
      <w:proofErr w:type="spellStart"/>
      <w:r w:rsidRPr="00FE3D2F">
        <w:rPr>
          <w:b/>
          <w:bCs/>
        </w:rPr>
        <w:t>hmmer_statistics</w:t>
      </w:r>
      <w:proofErr w:type="spellEnd"/>
      <w:r>
        <w:t xml:space="preserve"> records with the same OFR/target.</w:t>
      </w:r>
      <w:r w:rsidR="006D392F">
        <w:t xml:space="preserve">  A tab delimited file named </w:t>
      </w:r>
      <w:r w:rsidR="006D392F">
        <w:rPr>
          <w:b/>
          <w:bCs/>
        </w:rPr>
        <w:t>consolidated_stats.txt</w:t>
      </w:r>
      <w:r w:rsidR="006D392F">
        <w:t xml:space="preserve"> was downloaded with these records (see </w:t>
      </w:r>
      <w:r w:rsidR="006D392F">
        <w:fldChar w:fldCharType="begin"/>
      </w:r>
      <w:r w:rsidR="006D392F">
        <w:instrText xml:space="preserve"> REF _Ref33108890 \h </w:instrText>
      </w:r>
      <w:r w:rsidR="006D392F">
        <w:fldChar w:fldCharType="separate"/>
      </w:r>
      <w:r w:rsidR="006D392F">
        <w:t xml:space="preserve">6.4.1. </w:t>
      </w:r>
      <w:proofErr w:type="spellStart"/>
      <w:r w:rsidR="006D392F">
        <w:t>consolidated_orf_target.sql</w:t>
      </w:r>
      <w:proofErr w:type="spellEnd"/>
      <w:r w:rsidR="006D392F">
        <w:fldChar w:fldCharType="end"/>
      </w:r>
      <w:r w:rsidR="006D392F">
        <w:t>).</w:t>
      </w:r>
    </w:p>
    <w:p w14:paraId="5505E466" w14:textId="77777777" w:rsidR="006C358E" w:rsidRDefault="00226261" w:rsidP="006C358E">
      <w:pPr>
        <w:keepNext/>
        <w:spacing w:line="480" w:lineRule="auto"/>
      </w:pPr>
      <w:r>
        <w:rPr>
          <w:noProof/>
        </w:rPr>
        <w:drawing>
          <wp:inline distT="0" distB="0" distL="0" distR="0" wp14:anchorId="3AF1F413" wp14:editId="415EAAEF">
            <wp:extent cx="5943600" cy="3418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18840"/>
                    </a:xfrm>
                    <a:prstGeom prst="rect">
                      <a:avLst/>
                    </a:prstGeom>
                  </pic:spPr>
                </pic:pic>
              </a:graphicData>
            </a:graphic>
          </wp:inline>
        </w:drawing>
      </w:r>
    </w:p>
    <w:p w14:paraId="101C62DA" w14:textId="354F380C" w:rsidR="00226261" w:rsidRDefault="006C358E" w:rsidP="006C358E">
      <w:pPr>
        <w:pStyle w:val="Caption"/>
      </w:pPr>
      <w:r>
        <w:t xml:space="preserve">Figure </w:t>
      </w:r>
      <w:fldSimple w:instr=" SEQ Figure \* ARABIC ">
        <w:r w:rsidR="00530967">
          <w:rPr>
            <w:noProof/>
          </w:rPr>
          <w:t>5</w:t>
        </w:r>
      </w:fldSimple>
      <w:r>
        <w:t>: BLASTP vs HMM scoring comparison</w:t>
      </w:r>
    </w:p>
    <w:p w14:paraId="77035D5A" w14:textId="2D6B6B45" w:rsidR="006C358E" w:rsidRPr="00304BA1" w:rsidRDefault="006C358E" w:rsidP="00304BA1">
      <w:pPr>
        <w:spacing w:line="480" w:lineRule="auto"/>
      </w:pPr>
      <w:r>
        <w:t xml:space="preserve">The figure shows that the two kinds of scores generally trend the same, but there are many excursions for </w:t>
      </w:r>
      <w:proofErr w:type="spellStart"/>
      <w:r w:rsidRPr="006C358E">
        <w:rPr>
          <w:i/>
          <w:iCs/>
        </w:rPr>
        <w:t>hmm_score</w:t>
      </w:r>
      <w:proofErr w:type="spellEnd"/>
      <w:r>
        <w:t xml:space="preserve"> that are much greater than the </w:t>
      </w:r>
      <w:r w:rsidRPr="006C358E">
        <w:rPr>
          <w:i/>
          <w:iCs/>
        </w:rPr>
        <w:t>blast score</w:t>
      </w:r>
      <w:r>
        <w:t xml:space="preserve"> would lead one to expect.</w:t>
      </w:r>
      <w:r w:rsidR="00590772">
        <w:t xml:space="preserve">  (See </w:t>
      </w:r>
      <w:r w:rsidR="00590772">
        <w:fldChar w:fldCharType="begin"/>
      </w:r>
      <w:r w:rsidR="00590772">
        <w:instrText xml:space="preserve"> REF _Ref33120244 \h </w:instrText>
      </w:r>
      <w:r w:rsidR="00590772">
        <w:fldChar w:fldCharType="separate"/>
      </w:r>
      <w:r w:rsidR="00590772">
        <w:t xml:space="preserve">6.4.2. </w:t>
      </w:r>
      <w:proofErr w:type="spellStart"/>
      <w:r w:rsidR="00590772">
        <w:t>compare_scores.R</w:t>
      </w:r>
      <w:proofErr w:type="spellEnd"/>
      <w:r w:rsidR="00590772">
        <w:fldChar w:fldCharType="end"/>
      </w:r>
      <w:r w:rsidR="00590772">
        <w:t>)</w:t>
      </w:r>
      <w:r w:rsidR="00304BA1">
        <w:t xml:space="preserve">  </w:t>
      </w:r>
      <w:r w:rsidR="00304BA1" w:rsidRPr="00304BA1">
        <w:t>This</w:t>
      </w:r>
      <w:r w:rsidR="00304BA1">
        <w:rPr>
          <w:b/>
          <w:bCs/>
        </w:rPr>
        <w:t xml:space="preserve"> </w:t>
      </w:r>
      <w:r w:rsidR="00304BA1">
        <w:t xml:space="preserve">may be attributed to </w:t>
      </w:r>
      <w:proofErr w:type="spellStart"/>
      <w:r w:rsidR="00304BA1">
        <w:rPr>
          <w:b/>
          <w:bCs/>
        </w:rPr>
        <w:t>jackhmmers’</w:t>
      </w:r>
      <w:r w:rsidR="00304BA1" w:rsidRPr="00304BA1">
        <w:t>s</w:t>
      </w:r>
      <w:proofErr w:type="spellEnd"/>
      <w:r w:rsidR="00304BA1">
        <w:t xml:space="preserve"> increased sensitivity to structure over  </w:t>
      </w:r>
      <w:r w:rsidR="00304BA1">
        <w:rPr>
          <w:b/>
          <w:bCs/>
        </w:rPr>
        <w:t>BLASTP</w:t>
      </w:r>
      <w:r w:rsidR="00304BA1">
        <w:t>.</w:t>
      </w:r>
    </w:p>
    <w:p w14:paraId="5DD61289" w14:textId="3414D677" w:rsidR="00F528B0" w:rsidRDefault="00113982" w:rsidP="00C65D12">
      <w:pPr>
        <w:spacing w:line="480" w:lineRule="auto"/>
      </w:pPr>
      <w:r>
        <w:lastRenderedPageBreak/>
        <w:t xml:space="preserve">While the </w:t>
      </w:r>
      <w:proofErr w:type="spellStart"/>
      <w:r>
        <w:rPr>
          <w:b/>
          <w:bCs/>
        </w:rPr>
        <w:t>jackhmmer</w:t>
      </w:r>
      <w:proofErr w:type="spellEnd"/>
      <w:r>
        <w:rPr>
          <w:b/>
          <w:bCs/>
        </w:rPr>
        <w:t xml:space="preserve"> </w:t>
      </w:r>
      <w:r>
        <w:t xml:space="preserve">statistics may provide us with a more accurate scoring of the similarity of parasite ORFs with our target universe, we can use the broader </w:t>
      </w:r>
      <w:r>
        <w:rPr>
          <w:b/>
          <w:bCs/>
        </w:rPr>
        <w:t>BLASTP</w:t>
      </w:r>
      <w:r>
        <w:t xml:space="preserve"> statistics to provide statistical guidelines for selecting a significance threshold.  By pairing these two sets of statistics, one can help us inform useful methods for selection from the other.</w:t>
      </w:r>
    </w:p>
    <w:p w14:paraId="1E745804" w14:textId="7061618D" w:rsidR="00530967" w:rsidRDefault="00530967">
      <w:r>
        <w:br w:type="page"/>
      </w:r>
    </w:p>
    <w:p w14:paraId="62E83EBA" w14:textId="77777777" w:rsidR="00530967" w:rsidRDefault="00530967" w:rsidP="00C65D12">
      <w:pPr>
        <w:spacing w:line="480" w:lineRule="auto"/>
      </w:pPr>
    </w:p>
    <w:p w14:paraId="5F706DD4" w14:textId="4DFD085A" w:rsidR="005F3DC7" w:rsidRDefault="005F3DC7" w:rsidP="005F3DC7">
      <w:pPr>
        <w:pStyle w:val="Heading2"/>
      </w:pPr>
      <w:r>
        <w:fldChar w:fldCharType="begin"/>
      </w:r>
      <w:r>
        <w:instrText xml:space="preserve"> autonumlgl </w:instrText>
      </w:r>
      <w:r>
        <w:fldChar w:fldCharType="end"/>
      </w:r>
      <w:r>
        <w:t xml:space="preserve"> Choosing appropriate metrics for selecting target candidates</w:t>
      </w:r>
    </w:p>
    <w:p w14:paraId="6E8CC19C" w14:textId="653D4B2D" w:rsidR="005F3DC7" w:rsidRDefault="005F3DC7" w:rsidP="005F3DC7">
      <w:pPr>
        <w:spacing w:after="0" w:line="480" w:lineRule="auto"/>
      </w:pPr>
      <w:r>
        <w:rPr>
          <w:b/>
          <w:bCs/>
        </w:rPr>
        <w:t>BLASTP</w:t>
      </w:r>
      <w:r>
        <w:t xml:space="preserve"> and </w:t>
      </w:r>
      <w:proofErr w:type="spellStart"/>
      <w:r>
        <w:rPr>
          <w:b/>
          <w:bCs/>
        </w:rPr>
        <w:t>jackhmmer</w:t>
      </w:r>
      <w:proofErr w:type="spellEnd"/>
      <w:r>
        <w:t xml:space="preserve"> also compute </w:t>
      </w:r>
      <w:r>
        <w:rPr>
          <w:i/>
          <w:iCs/>
        </w:rPr>
        <w:t>expected</w:t>
      </w:r>
      <w:r w:rsidRPr="005F3DC7">
        <w:t xml:space="preserve"> </w:t>
      </w:r>
      <w:r>
        <w:t xml:space="preserve">values, which can be very small numbers.  In contrast, the </w:t>
      </w:r>
      <w:r w:rsidRPr="00A352F8">
        <w:rPr>
          <w:i/>
        </w:rPr>
        <w:t>scores</w:t>
      </w:r>
      <w:r>
        <w:t xml:space="preserve"> values are always integers that are easily comparable.</w:t>
      </w:r>
    </w:p>
    <w:p w14:paraId="06A504B3" w14:textId="74D172C6" w:rsidR="005F3DC7" w:rsidRDefault="005F3DC7" w:rsidP="005F3DC7">
      <w:pPr>
        <w:spacing w:line="480" w:lineRule="auto"/>
      </w:pPr>
      <w:r>
        <w:t xml:space="preserve">Other statistics computed by BLASTP are </w:t>
      </w:r>
      <w:r>
        <w:rPr>
          <w:i/>
        </w:rPr>
        <w:t>identities</w:t>
      </w:r>
      <w:r>
        <w:t xml:space="preserve">, which are the percentage of exact matches, and </w:t>
      </w:r>
      <w:r>
        <w:rPr>
          <w:i/>
        </w:rPr>
        <w:t>positives</w:t>
      </w:r>
      <w:r>
        <w:t>, which are inexact matches that conserve function because the amino acids involved in the comparison function in a compatible manner to each other in the protein.</w:t>
      </w:r>
    </w:p>
    <w:p w14:paraId="41D796B6" w14:textId="77777777" w:rsidR="00530967" w:rsidRDefault="00530967" w:rsidP="00530967">
      <w:pPr>
        <w:keepNext/>
        <w:spacing w:line="480" w:lineRule="auto"/>
      </w:pPr>
      <w:r>
        <w:rPr>
          <w:noProof/>
        </w:rPr>
        <w:drawing>
          <wp:inline distT="0" distB="0" distL="0" distR="0" wp14:anchorId="16900DC5" wp14:editId="3A09AACE">
            <wp:extent cx="5943600"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irwise_blas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14:paraId="222D0490" w14:textId="35B2654A" w:rsidR="00530967" w:rsidRPr="00041A60" w:rsidRDefault="00530967" w:rsidP="00530967">
      <w:pPr>
        <w:pStyle w:val="Caption"/>
      </w:pPr>
      <w:r>
        <w:t xml:space="preserve">Figure </w:t>
      </w:r>
      <w:fldSimple w:instr=" SEQ Figure \* ARABIC ">
        <w:r>
          <w:rPr>
            <w:noProof/>
          </w:rPr>
          <w:t>6</w:t>
        </w:r>
      </w:fldSimple>
      <w:r>
        <w:t>: Pairwise comparison of BLAST metrics</w:t>
      </w:r>
    </w:p>
    <w:p w14:paraId="7B79E5F2" w14:textId="10A14C00" w:rsidR="005F3DC7" w:rsidRDefault="005F3DC7" w:rsidP="005F3DC7">
      <w:pPr>
        <w:spacing w:after="0" w:line="480" w:lineRule="auto"/>
      </w:pPr>
      <w:r>
        <w:t xml:space="preserve">An advantage of the </w:t>
      </w:r>
      <w:r>
        <w:rPr>
          <w:i/>
        </w:rPr>
        <w:t>score</w:t>
      </w:r>
      <w:r>
        <w:t xml:space="preserve"> statistic is that it is additive.  While both statistics reflect the cumulative values for matches, products of probability scores that accumulate in the </w:t>
      </w:r>
      <w:r>
        <w:rPr>
          <w:i/>
        </w:rPr>
        <w:t>expect</w:t>
      </w:r>
      <w:r>
        <w:t xml:space="preserve"> statistic can lose resolution during computation.</w:t>
      </w:r>
      <w:r w:rsidR="00530967">
        <w:t xml:space="preserve">  Although </w:t>
      </w:r>
      <w:r w:rsidR="00530967">
        <w:rPr>
          <w:i/>
          <w:iCs/>
        </w:rPr>
        <w:t>expect</w:t>
      </w:r>
      <w:r w:rsidR="00530967">
        <w:t xml:space="preserve"> should follow (inversely) to score, the comparison here is uninformative because of loss of resolution at low values.  </w:t>
      </w:r>
      <w:r w:rsidR="00530967">
        <w:rPr>
          <w:i/>
          <w:iCs/>
        </w:rPr>
        <w:t>Positives</w:t>
      </w:r>
      <w:r w:rsidR="00530967">
        <w:t xml:space="preserve"> </w:t>
      </w:r>
      <w:r w:rsidR="009F2F29">
        <w:t xml:space="preserve">trend like </w:t>
      </w:r>
      <w:r w:rsidR="009F2F29">
        <w:rPr>
          <w:i/>
          <w:iCs/>
        </w:rPr>
        <w:t>identities</w:t>
      </w:r>
      <w:r w:rsidR="009F2F29">
        <w:t xml:space="preserve"> but show </w:t>
      </w:r>
      <w:r w:rsidR="009F2F29">
        <w:rPr>
          <w:i/>
          <w:iCs/>
        </w:rPr>
        <w:t xml:space="preserve">greater than or equal </w:t>
      </w:r>
      <w:r w:rsidR="009F2F29">
        <w:t xml:space="preserve"> relationship to them.  </w:t>
      </w:r>
      <w:r w:rsidR="009F2F29">
        <w:rPr>
          <w:i/>
          <w:iCs/>
        </w:rPr>
        <w:t>Score</w:t>
      </w:r>
      <w:r w:rsidR="009F2F29">
        <w:t xml:space="preserve"> also trends with </w:t>
      </w:r>
      <w:r w:rsidR="009F2F29">
        <w:rPr>
          <w:i/>
          <w:iCs/>
        </w:rPr>
        <w:t xml:space="preserve">positives, </w:t>
      </w:r>
      <w:r w:rsidR="009F2F29">
        <w:t xml:space="preserve"> showing greater detail.</w:t>
      </w:r>
    </w:p>
    <w:p w14:paraId="16ED6775" w14:textId="77777777" w:rsidR="009F2F29" w:rsidRPr="009F2F29" w:rsidRDefault="009F2F29" w:rsidP="005F3DC7">
      <w:pPr>
        <w:spacing w:after="0" w:line="480" w:lineRule="auto"/>
      </w:pPr>
      <w:bookmarkStart w:id="0" w:name="_GoBack"/>
      <w:bookmarkEnd w:id="0"/>
    </w:p>
    <w:p w14:paraId="7F3639CF" w14:textId="28EC65E6" w:rsidR="005F3DC7" w:rsidRPr="005F3DC7" w:rsidRDefault="005F3DC7" w:rsidP="005F3DC7"/>
    <w:p w14:paraId="126B9A79" w14:textId="55A6E44C" w:rsidR="006D392F" w:rsidRPr="00FE3D2F" w:rsidRDefault="006D392F" w:rsidP="00C65D12">
      <w:pPr>
        <w:spacing w:line="480" w:lineRule="auto"/>
      </w:pPr>
    </w:p>
    <w:p w14:paraId="48CA37D1" w14:textId="77777777" w:rsidR="00C65D12" w:rsidRPr="00C65D12" w:rsidRDefault="00C65D12" w:rsidP="00CA614C"/>
    <w:p w14:paraId="2CCAF380" w14:textId="00EC3FE8" w:rsidR="00AD20D2" w:rsidRDefault="00AD20D2">
      <w:r>
        <w:br w:type="page"/>
      </w:r>
    </w:p>
    <w:p w14:paraId="025C68EC" w14:textId="1D74FC95" w:rsidR="00AD20D2" w:rsidRDefault="00AD20D2" w:rsidP="00AD20D2">
      <w:pPr>
        <w:pStyle w:val="Heading1"/>
      </w:pPr>
      <w:r>
        <w:lastRenderedPageBreak/>
        <w:fldChar w:fldCharType="begin"/>
      </w:r>
      <w:r>
        <w:instrText xml:space="preserve"> autonumlgl </w:instrText>
      </w:r>
      <w:r>
        <w:fldChar w:fldCharType="end"/>
      </w:r>
      <w:r>
        <w:t xml:space="preserve"> References</w:t>
      </w:r>
    </w:p>
    <w:p w14:paraId="3C7EC4EE" w14:textId="77777777" w:rsidR="0028086A" w:rsidRPr="0028086A" w:rsidRDefault="00553505" w:rsidP="0028086A">
      <w:pPr>
        <w:pStyle w:val="Bibliography"/>
        <w:rPr>
          <w:rFonts w:ascii="Calibri" w:hAnsi="Calibri" w:cs="Calibri"/>
        </w:rPr>
      </w:pPr>
      <w:r>
        <w:fldChar w:fldCharType="begin"/>
      </w:r>
      <w:r w:rsidR="0028086A">
        <w:instrText xml:space="preserve"> ADDIN ZOTERO_BIBL {"uncited":[],"omitted":[],"custom":[]} CSL_BIBLIOGRAPHY </w:instrText>
      </w:r>
      <w:r>
        <w:fldChar w:fldCharType="separate"/>
      </w:r>
      <w:r w:rsidR="0028086A" w:rsidRPr="0028086A">
        <w:rPr>
          <w:rFonts w:ascii="Calibri" w:hAnsi="Calibri" w:cs="Calibri"/>
        </w:rPr>
        <w:t xml:space="preserve">Altschul, S. F., T. L. Madden, A. A. Schäffer, J. Zhang, Z. Zhang, W. Miller, and D. J. Lipman. “Gapped BLAST and PSI-BLAST: A New Generation of Protein Database Search Programs.” </w:t>
      </w:r>
      <w:r w:rsidR="0028086A" w:rsidRPr="0028086A">
        <w:rPr>
          <w:rFonts w:ascii="Calibri" w:hAnsi="Calibri" w:cs="Calibri"/>
          <w:i/>
          <w:iCs/>
        </w:rPr>
        <w:t>Nucleic Acids Research</w:t>
      </w:r>
      <w:r w:rsidR="0028086A" w:rsidRPr="0028086A">
        <w:rPr>
          <w:rFonts w:ascii="Calibri" w:hAnsi="Calibri" w:cs="Calibri"/>
        </w:rPr>
        <w:t xml:space="preserve"> 25, no. 17 (September 1, 1997): 3389–3402. https://doi.org/10.1093/nar/25.17.3389.</w:t>
      </w:r>
    </w:p>
    <w:p w14:paraId="6655B12E" w14:textId="77777777" w:rsidR="0028086A" w:rsidRPr="0028086A" w:rsidRDefault="0028086A" w:rsidP="0028086A">
      <w:pPr>
        <w:pStyle w:val="Bibliography"/>
        <w:rPr>
          <w:rFonts w:ascii="Calibri" w:hAnsi="Calibri" w:cs="Calibri"/>
        </w:rPr>
      </w:pPr>
      <w:r w:rsidRPr="0028086A">
        <w:rPr>
          <w:rFonts w:ascii="Calibri" w:hAnsi="Calibri" w:cs="Calibri"/>
        </w:rPr>
        <w:t xml:space="preserve">Aurrecoechea, Cristina, John Brestelli, Brian P. Brunk, Jennifer Dommer, Steve Fischer, Bindu Gajria, Xin Gao, et al. “PlasmoDB: A Functional Genomic Database for Malaria Parasites.” </w:t>
      </w:r>
      <w:r w:rsidRPr="0028086A">
        <w:rPr>
          <w:rFonts w:ascii="Calibri" w:hAnsi="Calibri" w:cs="Calibri"/>
          <w:i/>
          <w:iCs/>
        </w:rPr>
        <w:t>Nucleic Acids Research</w:t>
      </w:r>
      <w:r w:rsidRPr="0028086A">
        <w:rPr>
          <w:rFonts w:ascii="Calibri" w:hAnsi="Calibri" w:cs="Calibri"/>
        </w:rPr>
        <w:t xml:space="preserve"> 37, no. Database issue (January 2009): D539-543. https://doi.org/10.1093/nar/gkn814.</w:t>
      </w:r>
    </w:p>
    <w:p w14:paraId="007B1FEF" w14:textId="77777777" w:rsidR="0028086A" w:rsidRPr="0028086A" w:rsidRDefault="0028086A" w:rsidP="0028086A">
      <w:pPr>
        <w:pStyle w:val="Bibliography"/>
        <w:rPr>
          <w:rFonts w:ascii="Calibri" w:hAnsi="Calibri" w:cs="Calibri"/>
        </w:rPr>
      </w:pPr>
      <w:r w:rsidRPr="0028086A">
        <w:rPr>
          <w:rFonts w:ascii="Calibri" w:hAnsi="Calibri" w:cs="Calibri"/>
        </w:rPr>
        <w:t xml:space="preserve">Gaulton, Anna, Anne Hersey, Michał Nowotka, A. Patrícia Bento, Jon Chambers, David Mendez, Prudence Mutowo, et al. “The ChEMBL Database in 2017.” </w:t>
      </w:r>
      <w:r w:rsidRPr="0028086A">
        <w:rPr>
          <w:rFonts w:ascii="Calibri" w:hAnsi="Calibri" w:cs="Calibri"/>
          <w:i/>
          <w:iCs/>
        </w:rPr>
        <w:t>Nucleic Acids Research</w:t>
      </w:r>
      <w:r w:rsidRPr="0028086A">
        <w:rPr>
          <w:rFonts w:ascii="Calibri" w:hAnsi="Calibri" w:cs="Calibri"/>
        </w:rPr>
        <w:t xml:space="preserve"> 45, no. D1 (January 4, 2017): D945–54. https://doi.org/10.1093/nar/gkw1074.</w:t>
      </w:r>
    </w:p>
    <w:p w14:paraId="0E84CEB9" w14:textId="77777777" w:rsidR="0028086A" w:rsidRPr="0028086A" w:rsidRDefault="0028086A" w:rsidP="0028086A">
      <w:pPr>
        <w:pStyle w:val="Bibliography"/>
        <w:rPr>
          <w:rFonts w:ascii="Calibri" w:hAnsi="Calibri" w:cs="Calibri"/>
        </w:rPr>
      </w:pPr>
      <w:r w:rsidRPr="0028086A">
        <w:rPr>
          <w:rFonts w:ascii="Calibri" w:hAnsi="Calibri" w:cs="Calibri"/>
        </w:rPr>
        <w:t xml:space="preserve">Khan, M. Aslam, Raymond A. Smego, Syed Tabish Razi, and M. Asim Beg. “Emerging Drug--Resistance and Guidelines for Treatment of Malaria.” </w:t>
      </w:r>
      <w:r w:rsidRPr="0028086A">
        <w:rPr>
          <w:rFonts w:ascii="Calibri" w:hAnsi="Calibri" w:cs="Calibri"/>
          <w:i/>
          <w:iCs/>
        </w:rPr>
        <w:t>Journal of the College of Physicians and Surgeons--Pakistan: JCPSP</w:t>
      </w:r>
      <w:r w:rsidRPr="0028086A">
        <w:rPr>
          <w:rFonts w:ascii="Calibri" w:hAnsi="Calibri" w:cs="Calibri"/>
        </w:rPr>
        <w:t xml:space="preserve"> 14, no. 5 (May 2004): 319–24. https://doi.org/05.2004/JCPSP.319324.</w:t>
      </w:r>
    </w:p>
    <w:p w14:paraId="17FB39D8" w14:textId="77777777" w:rsidR="0028086A" w:rsidRPr="0028086A" w:rsidRDefault="0028086A" w:rsidP="0028086A">
      <w:pPr>
        <w:pStyle w:val="Bibliography"/>
        <w:rPr>
          <w:rFonts w:ascii="Calibri" w:hAnsi="Calibri" w:cs="Calibri"/>
        </w:rPr>
      </w:pPr>
      <w:r w:rsidRPr="0028086A">
        <w:rPr>
          <w:rFonts w:ascii="Calibri" w:hAnsi="Calibri" w:cs="Calibri"/>
        </w:rPr>
        <w:t>“PlasmoDB Download Files.” Accessed February 12, 2020. https://plasmodb.org/common/downloads/Current_Release/Pfalciparum3D7/fasta/data/.</w:t>
      </w:r>
    </w:p>
    <w:p w14:paraId="1BE6E003" w14:textId="77777777" w:rsidR="0028086A" w:rsidRPr="0028086A" w:rsidRDefault="0028086A" w:rsidP="0028086A">
      <w:pPr>
        <w:pStyle w:val="Bibliography"/>
        <w:rPr>
          <w:rFonts w:ascii="Calibri" w:hAnsi="Calibri" w:cs="Calibri"/>
        </w:rPr>
      </w:pPr>
      <w:r w:rsidRPr="0028086A">
        <w:rPr>
          <w:rFonts w:ascii="Calibri" w:hAnsi="Calibri" w:cs="Calibri"/>
        </w:rPr>
        <w:t xml:space="preserve">Wheeler, Travis J., and Sean R. Eddy. “Nhmmer: DNA Homology Search with Profile HMMs.” </w:t>
      </w:r>
      <w:r w:rsidRPr="0028086A">
        <w:rPr>
          <w:rFonts w:ascii="Calibri" w:hAnsi="Calibri" w:cs="Calibri"/>
          <w:i/>
          <w:iCs/>
        </w:rPr>
        <w:t>Bioinformatics</w:t>
      </w:r>
      <w:r w:rsidRPr="0028086A">
        <w:rPr>
          <w:rFonts w:ascii="Calibri" w:hAnsi="Calibri" w:cs="Calibri"/>
        </w:rPr>
        <w:t xml:space="preserve"> 29, no. 19 (October 1, 2013): 2487–89. https://doi.org/10.1093/bioinformatics/btt403.</w:t>
      </w:r>
    </w:p>
    <w:p w14:paraId="032C8855" w14:textId="77777777" w:rsidR="0028086A" w:rsidRPr="0028086A" w:rsidRDefault="0028086A" w:rsidP="0028086A">
      <w:pPr>
        <w:pStyle w:val="Bibliography"/>
        <w:rPr>
          <w:rFonts w:ascii="Calibri" w:hAnsi="Calibri" w:cs="Calibri"/>
        </w:rPr>
      </w:pPr>
      <w:r w:rsidRPr="0028086A">
        <w:rPr>
          <w:rFonts w:ascii="Calibri" w:hAnsi="Calibri" w:cs="Calibri"/>
        </w:rPr>
        <w:t>WHO. “WHO | Responding to Antimalarial Drug Resistance.” Accessed February 12, 2020. http://www.who.int/malaria/areas/drug_resistance/overview/en/.</w:t>
      </w:r>
    </w:p>
    <w:p w14:paraId="5E76C74F" w14:textId="77777777" w:rsidR="0028086A" w:rsidRPr="0028086A" w:rsidRDefault="0028086A" w:rsidP="0028086A">
      <w:pPr>
        <w:pStyle w:val="Bibliography"/>
        <w:rPr>
          <w:rFonts w:ascii="Calibri" w:hAnsi="Calibri" w:cs="Calibri"/>
        </w:rPr>
      </w:pPr>
      <w:r w:rsidRPr="0028086A">
        <w:rPr>
          <w:rFonts w:ascii="Calibri" w:hAnsi="Calibri" w:cs="Calibri"/>
        </w:rPr>
        <w:t>WHO. “WHO | World Health Organization.” Accessed February 12, 2020. http://www.who.int/neglected_diseases/diseases/en/.</w:t>
      </w:r>
    </w:p>
    <w:p w14:paraId="0DC8FA28" w14:textId="77777777" w:rsidR="0028086A" w:rsidRPr="0028086A" w:rsidRDefault="0028086A" w:rsidP="0028086A">
      <w:pPr>
        <w:pStyle w:val="Bibliography"/>
        <w:rPr>
          <w:rFonts w:ascii="Calibri" w:hAnsi="Calibri" w:cs="Calibri"/>
        </w:rPr>
      </w:pPr>
      <w:r w:rsidRPr="0028086A">
        <w:rPr>
          <w:rFonts w:ascii="Calibri" w:hAnsi="Calibri" w:cs="Calibri"/>
        </w:rPr>
        <w:t>“World Malaria Report 2019.” Accessed February 12, 2020. https://www.who.int/news-room/feature-stories/detail/world-malaria-report-2019.</w:t>
      </w:r>
    </w:p>
    <w:p w14:paraId="2C0A9960" w14:textId="73A74F9B" w:rsidR="00553505" w:rsidRPr="00553505" w:rsidRDefault="00553505" w:rsidP="00553505">
      <w:r>
        <w:fldChar w:fldCharType="end"/>
      </w:r>
    </w:p>
    <w:p w14:paraId="372EFA8E" w14:textId="204EEF3B" w:rsidR="00553505" w:rsidRDefault="00553505">
      <w:r>
        <w:br w:type="page"/>
      </w:r>
    </w:p>
    <w:p w14:paraId="0F3C7584" w14:textId="77777777" w:rsidR="00553505" w:rsidRPr="00553505" w:rsidRDefault="00553505" w:rsidP="00553505"/>
    <w:p w14:paraId="17B78C81" w14:textId="77777777" w:rsidR="00AD20D2" w:rsidRPr="00AD20D2" w:rsidRDefault="00AD20D2" w:rsidP="00AD20D2"/>
    <w:p w14:paraId="092D1FAC" w14:textId="3C2022DD" w:rsidR="009C6315" w:rsidRDefault="002D0383" w:rsidP="00836F88">
      <w:pPr>
        <w:pStyle w:val="Heading1"/>
      </w:pPr>
      <w:r>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r>
        <w:rPr>
          <w:b/>
          <w:bCs/>
        </w:rPr>
        <w:t>supplements</w:t>
      </w:r>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bookmarkStart w:id="1" w:name="_Ref32523939"/>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bookmarkEnd w:id="1"/>
    </w:p>
    <w:p w14:paraId="7474538F" w14:textId="14CFA0A1" w:rsidR="002D0383" w:rsidRDefault="002D0383" w:rsidP="002D0383">
      <w:r>
        <w:t xml:space="preserve">Run this script at the command line of psql attached as chembl_25 in the </w:t>
      </w:r>
      <w:proofErr w:type="spellStart"/>
      <w:r>
        <w:t>blast_targets</w:t>
      </w:r>
      <w:proofErr w:type="spellEnd"/>
      <w:r>
        <w:t xml:space="preserve">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 xml:space="preserve">\copy (select </w:t>
      </w:r>
      <w:proofErr w:type="spellStart"/>
      <w:r w:rsidRPr="002D0383">
        <w:rPr>
          <w:rFonts w:ascii="Courier New" w:hAnsi="Courier New" w:cs="Courier New"/>
          <w:sz w:val="18"/>
          <w:szCs w:val="18"/>
        </w:rPr>
        <w:t>td.chembl_id</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cs.sequence</w:t>
      </w:r>
      <w:proofErr w:type="spellEnd"/>
      <w:r w:rsidRPr="002D0383">
        <w:rPr>
          <w:rFonts w:ascii="Courier New" w:hAnsi="Courier New" w:cs="Courier New"/>
          <w:sz w:val="18"/>
          <w:szCs w:val="18"/>
        </w:rPr>
        <w:t xml:space="preserve"> from </w:t>
      </w:r>
      <w:proofErr w:type="spellStart"/>
      <w:r w:rsidRPr="002D0383">
        <w:rPr>
          <w:rFonts w:ascii="Courier New" w:hAnsi="Courier New" w:cs="Courier New"/>
          <w:sz w:val="18"/>
          <w:szCs w:val="18"/>
        </w:rPr>
        <w:t>target_dictionary</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td</w:t>
      </w:r>
      <w:proofErr w:type="spellEnd"/>
      <w:r w:rsidRPr="002D0383">
        <w:rPr>
          <w:rFonts w:ascii="Courier New" w:hAnsi="Courier New" w:cs="Courier New"/>
          <w:sz w:val="18"/>
          <w:szCs w:val="18"/>
        </w:rPr>
        <w:t xml:space="preserve"> join </w:t>
      </w:r>
      <w:proofErr w:type="spellStart"/>
      <w:r w:rsidRPr="002D0383">
        <w:rPr>
          <w:rFonts w:ascii="Courier New" w:hAnsi="Courier New" w:cs="Courier New"/>
          <w:sz w:val="18"/>
          <w:szCs w:val="18"/>
        </w:rPr>
        <w:t>target_components</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tc</w:t>
      </w:r>
      <w:proofErr w:type="spellEnd"/>
      <w:r w:rsidRPr="002D0383">
        <w:rPr>
          <w:rFonts w:ascii="Courier New" w:hAnsi="Courier New" w:cs="Courier New"/>
          <w:sz w:val="18"/>
          <w:szCs w:val="18"/>
        </w:rPr>
        <w:t xml:space="preserve"> on </w:t>
      </w:r>
      <w:proofErr w:type="spellStart"/>
      <w:r w:rsidRPr="002D0383">
        <w:rPr>
          <w:rFonts w:ascii="Courier New" w:hAnsi="Courier New" w:cs="Courier New"/>
          <w:sz w:val="18"/>
          <w:szCs w:val="18"/>
        </w:rPr>
        <w:t>td.tid</w:t>
      </w:r>
      <w:proofErr w:type="spellEnd"/>
      <w:r w:rsidRPr="002D0383">
        <w:rPr>
          <w:rFonts w:ascii="Courier New" w:hAnsi="Courier New" w:cs="Courier New"/>
          <w:sz w:val="18"/>
          <w:szCs w:val="18"/>
        </w:rPr>
        <w:t xml:space="preserve"> = </w:t>
      </w:r>
      <w:proofErr w:type="spellStart"/>
      <w:r w:rsidRPr="002D0383">
        <w:rPr>
          <w:rFonts w:ascii="Courier New" w:hAnsi="Courier New" w:cs="Courier New"/>
          <w:sz w:val="18"/>
          <w:szCs w:val="18"/>
        </w:rPr>
        <w:t>tc.tid</w:t>
      </w:r>
      <w:proofErr w:type="spellEnd"/>
      <w:r w:rsidRPr="002D0383">
        <w:rPr>
          <w:rFonts w:ascii="Courier New" w:hAnsi="Courier New" w:cs="Courier New"/>
          <w:sz w:val="18"/>
          <w:szCs w:val="18"/>
        </w:rPr>
        <w:t xml:space="preserve"> join component_sequences cs on </w:t>
      </w:r>
      <w:proofErr w:type="spellStart"/>
      <w:r w:rsidRPr="002D0383">
        <w:rPr>
          <w:rFonts w:ascii="Courier New" w:hAnsi="Courier New" w:cs="Courier New"/>
          <w:sz w:val="18"/>
          <w:szCs w:val="18"/>
        </w:rPr>
        <w:t>tc.targcomp_id</w:t>
      </w:r>
      <w:proofErr w:type="spellEnd"/>
      <w:r w:rsidRPr="002D0383">
        <w:rPr>
          <w:rFonts w:ascii="Courier New" w:hAnsi="Courier New" w:cs="Courier New"/>
          <w:sz w:val="18"/>
          <w:szCs w:val="18"/>
        </w:rPr>
        <w:t>=</w:t>
      </w:r>
      <w:proofErr w:type="spellStart"/>
      <w:r w:rsidRPr="002D0383">
        <w:rPr>
          <w:rFonts w:ascii="Courier New" w:hAnsi="Courier New" w:cs="Courier New"/>
          <w:sz w:val="18"/>
          <w:szCs w:val="18"/>
        </w:rPr>
        <w:t>cs.component_id</w:t>
      </w:r>
      <w:proofErr w:type="spellEnd"/>
      <w:r w:rsidRPr="002D0383">
        <w:rPr>
          <w:rFonts w:ascii="Courier New" w:hAnsi="Courier New" w:cs="Courier New"/>
          <w:sz w:val="18"/>
          <w:szCs w:val="18"/>
        </w:rPr>
        <w:t>) to chembl_targets.txt</w:t>
      </w:r>
    </w:p>
    <w:bookmarkStart w:id="2" w:name="_Ref32524056"/>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bookmarkEnd w:id="2"/>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proofErr w:type="spellStart"/>
      <w:r w:rsidR="0086262C">
        <w:rPr>
          <w:b/>
          <w:bCs/>
        </w:rPr>
        <w:t>blast_targets</w:t>
      </w:r>
      <w:proofErr w:type="spellEnd"/>
      <w:r w:rsidR="0086262C">
        <w:t xml:space="preserve"> directory</w:t>
      </w:r>
      <w:r>
        <w:t xml:space="preserve">:  </w:t>
      </w:r>
      <w:proofErr w:type="spellStart"/>
      <w:r>
        <w:rPr>
          <w:b/>
          <w:bCs/>
        </w:rPr>
        <w:t>perl</w:t>
      </w:r>
      <w:proofErr w:type="spellEnd"/>
      <w:r>
        <w:rPr>
          <w:b/>
          <w:bCs/>
        </w:rPr>
        <w:t xml:space="preserve"> split_to_fasta.pl</w:t>
      </w:r>
    </w:p>
    <w:p w14:paraId="710533E1" w14:textId="6C74C79B" w:rsidR="003C2BE7" w:rsidRPr="003C2BE7" w:rsidRDefault="003C2BE7" w:rsidP="003C2BE7">
      <w:pPr>
        <w:rPr>
          <w:i/>
          <w:iCs/>
        </w:rPr>
      </w:pPr>
      <w:r>
        <w:t>Th</w:t>
      </w:r>
      <w:r w:rsidR="00D94D35">
        <w:t>is</w:t>
      </w:r>
      <w:r>
        <w:t xml:space="preserve"> script creates the </w:t>
      </w:r>
      <w:proofErr w:type="spellStart"/>
      <w:r>
        <w:rPr>
          <w:b/>
          <w:bCs/>
        </w:rPr>
        <w:t>component_sequences.fa</w:t>
      </w:r>
      <w:proofErr w:type="spellEnd"/>
      <w:r>
        <w:rPr>
          <w:b/>
          <w:bCs/>
          <w:i/>
          <w:iCs/>
        </w:rPr>
        <w:t xml:space="preserve"> </w:t>
      </w:r>
      <w:r>
        <w:t xml:space="preserve">file which can be found in the </w:t>
      </w:r>
      <w:r>
        <w:rPr>
          <w:b/>
          <w:bCs/>
        </w:rPr>
        <w:t>supplements</w:t>
      </w:r>
      <w:r>
        <w:t>/</w:t>
      </w:r>
      <w:proofErr w:type="spellStart"/>
      <w:r>
        <w:rPr>
          <w:b/>
          <w:bCs/>
        </w:rPr>
        <w:t>blast_targets</w:t>
      </w:r>
      <w:proofErr w:type="spellEnd"/>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output :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xml:space="preserv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xml:space="preserve"> = '</w:t>
      </w:r>
      <w:proofErr w:type="spellStart"/>
      <w:r w:rsidRPr="00232197">
        <w:rPr>
          <w:rFonts w:ascii="Courier New" w:hAnsi="Courier New" w:cs="Courier New"/>
          <w:sz w:val="18"/>
          <w:szCs w:val="18"/>
        </w:rPr>
        <w:t>component_sequences.fa</w:t>
      </w:r>
      <w:proofErr w:type="spellEnd"/>
      <w:r w:rsidRPr="00232197">
        <w:rPr>
          <w:rFonts w:ascii="Courier New" w:hAnsi="Courier New" w:cs="Courier New"/>
          <w:sz w:val="18"/>
          <w:szCs w:val="18"/>
        </w:rPr>
        <w:t>';</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 xml:space="preserve">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open(IN,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or die("Unable to open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close(IN);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open(OUT,"&gt;",$</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or die ("Unable to open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"&gt;$rec[0]\n";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"$rec[1]\n";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close(OUT);</w:t>
      </w:r>
    </w:p>
    <w:p w14:paraId="1C10273B" w14:textId="3CB12F4A" w:rsidR="00836F88"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exit(0);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bookmarkStart w:id="3" w:name="_Ref32337547"/>
    <w:p w14:paraId="06078417" w14:textId="23011291" w:rsidR="00D01232" w:rsidRDefault="00D01232" w:rsidP="00D01232">
      <w:pPr>
        <w:pStyle w:val="Heading3"/>
      </w:pPr>
      <w:r>
        <w:fldChar w:fldCharType="begin"/>
      </w:r>
      <w:r>
        <w:instrText xml:space="preserve"> autonumlgl </w:instrText>
      </w:r>
      <w:r>
        <w:fldChar w:fldCharType="end"/>
      </w:r>
      <w:r>
        <w:t xml:space="preserve"> </w:t>
      </w:r>
      <w:proofErr w:type="spellStart"/>
      <w:r>
        <w:t>fan_out_fasta.R</w:t>
      </w:r>
      <w:bookmarkEnd w:id="3"/>
      <w:proofErr w:type="spellEnd"/>
    </w:p>
    <w:p w14:paraId="7B31FE98" w14:textId="07AFCAC2" w:rsidR="00D01232" w:rsidRDefault="00D01232" w:rsidP="00D01232">
      <w:r>
        <w:t xml:space="preserve">This script is run within RStudio to fan out the single FASTA file from </w:t>
      </w:r>
      <w:proofErr w:type="spellStart"/>
      <w:r w:rsidRPr="00D01232">
        <w:rPr>
          <w:i/>
          <w:iCs/>
        </w:rPr>
        <w:t>Plasmodb</w:t>
      </w:r>
      <w:proofErr w:type="spellEnd"/>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Fan out </w:t>
      </w:r>
      <w:proofErr w:type="spellStart"/>
      <w:r w:rsidRPr="00A862E9">
        <w:rPr>
          <w:rFonts w:ascii="Courier New" w:hAnsi="Courier New" w:cs="Courier New"/>
          <w:sz w:val="16"/>
          <w:szCs w:val="16"/>
        </w:rPr>
        <w:t>AA_fasta</w:t>
      </w:r>
      <w:proofErr w:type="spellEnd"/>
      <w:r w:rsidRPr="00A862E9">
        <w:rPr>
          <w:rFonts w:ascii="Courier New" w:hAnsi="Courier New" w:cs="Courier New"/>
          <w:sz w:val="16"/>
          <w:szCs w:val="16"/>
        </w:rPr>
        <w:t xml:space="preserve"> file from </w:t>
      </w:r>
      <w:proofErr w:type="spellStart"/>
      <w:r w:rsidRPr="00A862E9">
        <w:rPr>
          <w:rFonts w:ascii="Courier New" w:hAnsi="Courier New" w:cs="Courier New"/>
          <w:sz w:val="16"/>
          <w:szCs w:val="16"/>
        </w:rPr>
        <w:t>plasmodbc</w:t>
      </w:r>
      <w:proofErr w:type="spellEnd"/>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based on the structure of Plasmodium </w:t>
      </w:r>
      <w:proofErr w:type="spellStart"/>
      <w:r w:rsidRPr="00A862E9">
        <w:rPr>
          <w:rFonts w:ascii="Courier New" w:hAnsi="Courier New" w:cs="Courier New"/>
          <w:sz w:val="16"/>
          <w:szCs w:val="16"/>
        </w:rPr>
        <w:t>AA_orf</w:t>
      </w:r>
      <w:proofErr w:type="spellEnd"/>
      <w:r w:rsidRPr="00A862E9">
        <w:rPr>
          <w:rFonts w:ascii="Courier New" w:hAnsi="Courier New" w:cs="Courier New"/>
          <w:sz w:val="16"/>
          <w:szCs w:val="16"/>
        </w:rPr>
        <w:t xml:space="preserve">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1. &gt;Pf3D7_01_v3-1-60871-61059 | organism=Plasmodium_falciparum_3D7 | location=Pf3D7_01_v3:60871-61059(+) | length=63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  &lt;other stuff&gt; &lt;</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orf_name</w:t>
      </w:r>
      <w:proofErr w:type="spellEnd"/>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2. &gt;Pf_M76611-5-344-75 | organism=Plasmodium_falciparum_3D7 | location=Pf_M76611:75-344(-) | length=90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xml:space="preserve">---------^   &lt;other stuff&gt;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w:t>
      </w:r>
      <w:proofErr w:type="spellStart"/>
      <w:r w:rsidRPr="00A862E9">
        <w:rPr>
          <w:rFonts w:ascii="Courier New" w:hAnsi="Courier New" w:cs="Courier New"/>
          <w:sz w:val="16"/>
          <w:szCs w:val="16"/>
        </w:rPr>
        <w:t>chromosome_name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For mitochondrial,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xml:space="preserv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w:t>
      </w:r>
      <w:proofErr w:type="spellStart"/>
      <w:r w:rsidRPr="00A862E9">
        <w:rPr>
          <w:rFonts w:ascii="Courier New" w:hAnsi="Courier New" w:cs="Courier New"/>
          <w:sz w:val="16"/>
          <w:szCs w:val="16"/>
        </w:rPr>
        <w:t>stringr</w:t>
      </w:r>
      <w:proofErr w:type="spellEnd"/>
      <w:r w:rsidRPr="00A862E9">
        <w:rPr>
          <w:rFonts w:ascii="Courier New" w:hAnsi="Courier New" w:cs="Courier New"/>
          <w:sz w:val="16"/>
          <w:szCs w:val="16"/>
        </w:rPr>
        <w:t>)</w:t>
      </w:r>
    </w:p>
    <w:p w14:paraId="06227DE8"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setwd</w:t>
      </w:r>
      <w:proofErr w:type="spellEnd"/>
      <w:r w:rsidRPr="00A862E9">
        <w:rPr>
          <w:rFonts w:ascii="Courier New" w:hAnsi="Courier New" w:cs="Courier New"/>
          <w:sz w:val="16"/>
          <w:szCs w:val="16"/>
        </w:rPr>
        <w:t>('~/genomes')</w:t>
      </w:r>
    </w:p>
    <w:p w14:paraId="7444DA16"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aa_file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file.choose</w:t>
      </w:r>
      <w:proofErr w:type="spellEnd"/>
      <w:r w:rsidRPr="00A862E9">
        <w:rPr>
          <w:rFonts w:ascii="Courier New" w:hAnsi="Courier New" w:cs="Courier New"/>
          <w:sz w:val="16"/>
          <w:szCs w:val="16"/>
        </w:rPr>
        <w:t>()</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r w:rsidRPr="00A862E9">
        <w:rPr>
          <w:rFonts w:ascii="Courier New" w:hAnsi="Courier New" w:cs="Courier New"/>
          <w:sz w:val="16"/>
          <w:szCs w:val="16"/>
        </w:rPr>
        <w:t>read.table</w:t>
      </w:r>
      <w:proofErr w:type="spellEnd"/>
      <w:r w:rsidRPr="00A862E9">
        <w:rPr>
          <w:rFonts w:ascii="Courier New" w:hAnsi="Courier New" w:cs="Courier New"/>
          <w:sz w:val="16"/>
          <w:szCs w:val="16"/>
        </w:rPr>
        <w:t>(file=</w:t>
      </w:r>
      <w:proofErr w:type="spellStart"/>
      <w:r w:rsidRPr="00A862E9">
        <w:rPr>
          <w:rFonts w:ascii="Courier New" w:hAnsi="Courier New" w:cs="Courier New"/>
          <w:sz w:val="16"/>
          <w:szCs w:val="16"/>
        </w:rPr>
        <w:t>aa_file,header</w:t>
      </w:r>
      <w:proofErr w:type="spellEnd"/>
      <w:r w:rsidRPr="00A862E9">
        <w:rPr>
          <w:rFonts w:ascii="Courier New" w:hAnsi="Courier New" w:cs="Courier New"/>
          <w:sz w:val="16"/>
          <w:szCs w:val="16"/>
        </w:rPr>
        <w:t xml:space="preserve"> = FALSE,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aa=aa[!is.na(aa[,1]),] # filter out NA</w:t>
      </w:r>
    </w:p>
    <w:p w14:paraId="1D7E2D37"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=aa[1]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r w:rsidRPr="00A862E9">
        <w:rPr>
          <w:rFonts w:ascii="Courier New" w:hAnsi="Courier New" w:cs="Courier New"/>
          <w:sz w:val="16"/>
          <w:szCs w:val="16"/>
        </w:rPr>
        <w:t>data.frame</w:t>
      </w:r>
      <w:proofErr w:type="spellEnd"/>
      <w:r w:rsidRPr="00A862E9">
        <w:rPr>
          <w:rFonts w:ascii="Courier New" w:hAnsi="Courier New" w:cs="Courier New"/>
          <w:sz w:val="16"/>
          <w:szCs w:val="16"/>
        </w:rPr>
        <w:t xml:space="preserve">(lines=aa,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,'_')</w:t>
      </w:r>
    </w:p>
    <w:p w14:paraId="165EA4D1"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organism_pref</w:t>
      </w:r>
      <w:proofErr w:type="spellEnd"/>
      <w:r w:rsidRPr="00A862E9">
        <w:rPr>
          <w:rFonts w:ascii="Courier New" w:hAnsi="Courier New" w:cs="Courier New"/>
          <w:sz w:val="16"/>
          <w:szCs w:val="16"/>
        </w:rPr>
        <w:t>=substring(parsed[[1]][1],2)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organism_pref</w:t>
      </w:r>
      <w:proofErr w:type="spellEnd"/>
      <w:r w:rsidRPr="00A862E9">
        <w:rPr>
          <w:rFonts w:ascii="Courier New" w:hAnsi="Courier New" w:cs="Courier New"/>
          <w:sz w:val="16"/>
          <w:szCs w:val="16"/>
        </w:rPr>
        <w:t>))</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orf_headers</w:t>
      </w:r>
      <w:proofErr w:type="spellEnd"/>
      <w:r w:rsidRPr="00A862E9">
        <w:rPr>
          <w:rFonts w:ascii="Courier New" w:hAnsi="Courier New" w:cs="Courier New"/>
          <w:sz w:val="16"/>
          <w:szCs w:val="16"/>
        </w:rPr>
        <w:t>=aa[</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(aa[,1],1,1)=='&gt;'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mi_headers=orf_headers[grep('sequence_SO=mitochondrial_chromosome',orf_headers)]</w:t>
      </w:r>
    </w:p>
    <w:p w14:paraId="49B1413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setdiff</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orf_headers</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mi_headers</w:t>
      </w:r>
      <w:proofErr w:type="spellEnd"/>
      <w:r w:rsidRPr="00A862E9">
        <w:rPr>
          <w:rFonts w:ascii="Courier New" w:hAnsi="Courier New" w:cs="Courier New"/>
          <w:sz w:val="16"/>
          <w:szCs w:val="16"/>
        </w:rPr>
        <w:t>)</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,'_')</w:t>
      </w:r>
    </w:p>
    <w:p w14:paraId="3D56F00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w:t>
      </w:r>
      <w:proofErr w:type="spellStart"/>
      <w:r w:rsidRPr="00A862E9">
        <w:rPr>
          <w:rFonts w:ascii="Courier New" w:hAnsi="Courier New" w:cs="Courier New"/>
          <w:sz w:val="16"/>
          <w:szCs w:val="16"/>
        </w:rPr>
        <w:t>sapply</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parsed,function</w:t>
      </w:r>
      <w:proofErr w:type="spellEnd"/>
      <w:r w:rsidRPr="00A862E9">
        <w:rPr>
          <w:rFonts w:ascii="Courier New" w:hAnsi="Courier New" w:cs="Courier New"/>
          <w:sz w:val="16"/>
          <w:szCs w:val="16"/>
        </w:rPr>
        <w:t>(p){p[2]}))</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for (chromosome in chromosomes){</w:t>
      </w:r>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=paste(</w:t>
      </w:r>
      <w:proofErr w:type="spellStart"/>
      <w:r w:rsidRPr="00A862E9">
        <w:rPr>
          <w:rFonts w:ascii="Courier New" w:hAnsi="Courier New" w:cs="Courier New"/>
          <w:sz w:val="16"/>
          <w:szCs w:val="16"/>
        </w:rPr>
        <w:t>organism_pref,chromosome,sep</w:t>
      </w:r>
      <w:proofErr w:type="spellEnd"/>
      <w:r w:rsidRPr="00A862E9">
        <w:rPr>
          <w:rFonts w:ascii="Courier New" w:hAnsi="Courier New" w:cs="Courier New"/>
          <w:sz w:val="16"/>
          <w:szCs w:val="16"/>
        </w:rPr>
        <w:t>='/')</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w:t>
      </w:r>
      <w:proofErr w:type="spellStart"/>
      <w:r w:rsidRPr="00A862E9">
        <w:rPr>
          <w:rFonts w:ascii="Courier New" w:hAnsi="Courier New" w:cs="Courier New"/>
          <w:sz w:val="16"/>
          <w:szCs w:val="16"/>
        </w:rPr>
        <w:t>mkdir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=paste(organism_</w:t>
      </w:r>
      <w:proofErr w:type="spellStart"/>
      <w:r w:rsidRPr="00A862E9">
        <w:rPr>
          <w:rFonts w:ascii="Courier New" w:hAnsi="Courier New" w:cs="Courier New"/>
          <w:sz w:val="16"/>
          <w:szCs w:val="16"/>
        </w:rPr>
        <w:t>pref</w:t>
      </w:r>
      <w:proofErr w:type="spellEnd"/>
      <w:r w:rsidRPr="00A862E9">
        <w:rPr>
          <w:rFonts w:ascii="Courier New" w:hAnsi="Courier New" w:cs="Courier New"/>
          <w:sz w:val="16"/>
          <w:szCs w:val="16"/>
        </w:rPr>
        <w:t xml:space="preserve">,'mitochondrion',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data.frame</w:t>
      </w:r>
      <w:proofErr w:type="spellEnd"/>
      <w:r w:rsidRPr="00A862E9">
        <w:rPr>
          <w:rFonts w:ascii="Courier New" w:hAnsi="Courier New" w:cs="Courier New"/>
          <w:sz w:val="16"/>
          <w:szCs w:val="16"/>
        </w:rPr>
        <w:t>(line='')</w:t>
      </w:r>
    </w:p>
    <w:p w14:paraId="64F090C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7BEE9CE5"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data.frame</w:t>
      </w:r>
      <w:proofErr w:type="spellEnd"/>
      <w:r w:rsidRPr="00A862E9">
        <w:rPr>
          <w:rFonts w:ascii="Courier New" w:hAnsi="Courier New" w:cs="Courier New"/>
          <w:sz w:val="16"/>
          <w:szCs w:val="16"/>
        </w:rPr>
        <w:t>(line='')</w:t>
      </w:r>
    </w:p>
    <w:p w14:paraId="0C05FA6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for(</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xml:space="preserv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(orf_line,1,1)=='&gt;'){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 is.na(</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=paste0(</w:t>
      </w:r>
      <w:proofErr w:type="spellStart"/>
      <w:r w:rsidRPr="00A862E9">
        <w:rPr>
          <w:rFonts w:ascii="Courier New" w:hAnsi="Courier New" w:cs="Courier New"/>
          <w:sz w:val="16"/>
          <w:szCs w:val="16"/>
        </w:rPr>
        <w:t>orf_name,'.FASTA</w:t>
      </w:r>
      <w:proofErr w:type="spellEnd"/>
      <w:r w:rsidRPr="00A862E9">
        <w:rPr>
          <w:rFonts w:ascii="Courier New" w:hAnsi="Courier New" w:cs="Courier New"/>
          <w:sz w:val="16"/>
          <w:szCs w:val="16"/>
        </w:rPr>
        <w:t>')</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paste(</w:t>
      </w:r>
      <w:proofErr w:type="spellStart"/>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write.table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data.frame</w:t>
      </w:r>
      <w:proofErr w:type="spell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 length(grep('mitochondrial',</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(parsed[1],2,nchar(parsed[1])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(parsed[1],'_'))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chromosome=parsed[2]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=parsed[3]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w:t>
      </w:r>
      <w:proofErr w:type="spellStart"/>
      <w:r w:rsidRPr="00A862E9">
        <w:rPr>
          <w:rFonts w:ascii="Courier New" w:hAnsi="Courier New" w:cs="Courier New"/>
          <w:sz w:val="16"/>
          <w:szCs w:val="16"/>
        </w:rPr>
        <w:t>chromosome:',chromosome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t>
      </w:r>
      <w:proofErr w:type="spellStart"/>
      <w:r w:rsidRPr="00A862E9">
        <w:rPr>
          <w:rFonts w:ascii="Courier New" w:hAnsi="Courier New" w:cs="Courier New"/>
          <w:sz w:val="16"/>
          <w:szCs w:val="16"/>
        </w:rPr>
        <w:t>rbind</w:t>
      </w:r>
      <w:proofErr w:type="spellEnd"/>
      <w:r w:rsidRPr="00A862E9">
        <w:rPr>
          <w:rFonts w:ascii="Courier New" w:hAnsi="Courier New" w:cs="Courier New"/>
          <w:sz w:val="16"/>
          <w:szCs w:val="16"/>
        </w:rPr>
        <w:t xml:space="preserve">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data.frame</w:t>
      </w:r>
      <w:proofErr w:type="spell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rbind</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if (is.na(</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&gt; 0){</w:t>
      </w:r>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paste(</w:t>
      </w:r>
      <w:proofErr w:type="spellStart"/>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write.table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FALSE,quote</w:t>
      </w:r>
      <w:proofErr w:type="spellEnd"/>
      <w:r w:rsidRPr="00A862E9">
        <w:rPr>
          <w:rFonts w:ascii="Courier New" w:hAnsi="Courier New" w:cs="Courier New"/>
          <w:sz w:val="16"/>
          <w:szCs w:val="16"/>
        </w:rPr>
        <w:t>=FALSE)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bookmarkStart w:id="4" w:name="_Ref32524465"/>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bookmarkEnd w:id="4"/>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proofErr w:type="spellStart"/>
      <w:r>
        <w:rPr>
          <w:i/>
          <w:iCs/>
        </w:rPr>
        <w:t>Organism_dir</w:t>
      </w:r>
      <w:proofErr w:type="spellEnd"/>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$1 ]</w:t>
      </w:r>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w:t>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 xml:space="preserve"> ]</w:t>
      </w:r>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 xml:space="preserve">read -p "Organism directory: " -a </w:t>
      </w:r>
      <w:proofErr w:type="spellStart"/>
      <w:r w:rsidRPr="00356329">
        <w:rPr>
          <w:rFonts w:ascii="Courier New" w:hAnsi="Courier New" w:cs="Courier New"/>
          <w:sz w:val="16"/>
          <w:szCs w:val="16"/>
        </w:rPr>
        <w:t>org_dir</w:t>
      </w:r>
      <w:proofErr w:type="spellEnd"/>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w:t>
      </w:r>
      <w:proofErr w:type="spellStart"/>
      <w:r w:rsidRPr="00356329">
        <w:rPr>
          <w:rFonts w:ascii="Courier New" w:hAnsi="Courier New" w:cs="Courier New"/>
          <w:sz w:val="16"/>
          <w:szCs w:val="16"/>
        </w:rPr>
        <w:t>org_dir</w:t>
      </w:r>
      <w:proofErr w:type="spellEnd"/>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for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 xml:space="preserve"> in $( ls -d $</w:t>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 xml:space="preserve">for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in $( ls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w:t>
      </w:r>
      <w:proofErr w:type="spellStart"/>
      <w:r w:rsidRPr="00356329">
        <w:rPr>
          <w:rFonts w:ascii="Courier New" w:hAnsi="Courier New" w:cs="Courier New"/>
          <w:sz w:val="16"/>
          <w:szCs w:val="16"/>
        </w:rPr>
        <w:t>orf</w:t>
      </w:r>
      <w:proofErr w:type="spellEnd"/>
    </w:p>
    <w:p w14:paraId="51417FB5"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r>
      <w:proofErr w:type="spellStart"/>
      <w:r w:rsidRPr="00356329">
        <w:rPr>
          <w:rFonts w:ascii="Courier New" w:hAnsi="Courier New" w:cs="Courier New"/>
          <w:sz w:val="16"/>
          <w:szCs w:val="16"/>
        </w:rPr>
        <w:t>blastp</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db</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blast_targets</w:t>
      </w:r>
      <w:proofErr w:type="spellEnd"/>
      <w:r w:rsidRPr="00356329">
        <w:rPr>
          <w:rFonts w:ascii="Courier New" w:hAnsi="Courier New" w:cs="Courier New"/>
          <w:sz w:val="16"/>
          <w:szCs w:val="16"/>
        </w:rPr>
        <w:t>/chembl_25_targets -query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num_alignments</w:t>
      </w:r>
      <w:proofErr w:type="spellEnd"/>
      <w:r w:rsidRPr="00356329">
        <w:rPr>
          <w:rFonts w:ascii="Courier New" w:hAnsi="Courier New" w:cs="Courier New"/>
          <w:sz w:val="16"/>
          <w:szCs w:val="16"/>
        </w:rPr>
        <w:t xml:space="preserve"> 10 -out ${orf}.blastp.txt</w:t>
      </w:r>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bookmarkStart w:id="5" w:name="_Ref33009314"/>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bookmarkEnd w:id="5"/>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w:t>
      </w:r>
      <w:proofErr w:type="spellStart"/>
      <w:r w:rsidRPr="00B5561C">
        <w:rPr>
          <w:rFonts w:ascii="Courier New" w:hAnsi="Courier New" w:cs="Courier New"/>
          <w:sz w:val="16"/>
          <w:szCs w:val="16"/>
        </w:rPr>
        <w:t>fallthough</w:t>
      </w:r>
      <w:proofErr w:type="spellEnd"/>
      <w:r w:rsidRPr="00B5561C">
        <w:rPr>
          <w:rFonts w:ascii="Courier New" w:hAnsi="Courier New" w:cs="Courier New"/>
          <w:sz w:val="16"/>
          <w:szCs w:val="16"/>
        </w:rPr>
        <w:t>';</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 = {};</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switch($phase){</w:t>
      </w:r>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 $line =~ m/\&gt;\s*(\S+)/) # </w:t>
      </w:r>
      <w:proofErr w:type="spellStart"/>
      <w:r w:rsidRPr="00B5561C">
        <w:rPr>
          <w:rFonts w:ascii="Courier New" w:hAnsi="Courier New" w:cs="Courier New"/>
          <w:sz w:val="16"/>
          <w:szCs w:val="16"/>
        </w:rPr>
        <w:t>orf</w:t>
      </w:r>
      <w:proofErr w:type="spellEnd"/>
      <w:r w:rsidRPr="00B5561C">
        <w:rPr>
          <w:rFonts w:ascii="Courier New" w:hAnsi="Courier New" w:cs="Courier New"/>
          <w:sz w:val="16"/>
          <w:szCs w:val="16"/>
        </w:rPr>
        <w:t xml:space="preserve">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xml:space="preserve"> = join("\</w:t>
      </w:r>
      <w:proofErr w:type="spellStart"/>
      <w:r w:rsidRPr="00B5561C">
        <w:rPr>
          <w:rFonts w:ascii="Courier New" w:hAnsi="Courier New" w:cs="Courier New"/>
          <w:sz w:val="16"/>
          <w:szCs w:val="16"/>
        </w:rPr>
        <w:t>t",@rec</w:t>
      </w:r>
      <w:proofErr w:type="spellEnd"/>
      <w:r w:rsidRPr="00B5561C">
        <w:rPr>
          <w:rFonts w:ascii="Courier New" w:hAnsi="Courier New" w:cs="Courier New"/>
          <w:sz w:val="16"/>
          <w:szCs w:val="16"/>
        </w:rPr>
        <w:t>);</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 = {};</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$record(keys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w:t>
      </w:r>
      <w:proofErr w:type="spellStart"/>
      <w:r w:rsidRPr="00B5561C">
        <w:rPr>
          <w:rFonts w:ascii="Courier New" w:hAnsi="Courier New" w:cs="Courier New"/>
          <w:sz w:val="16"/>
          <w:szCs w:val="16"/>
        </w:rPr>
        <w:t>t$record</w:t>
      </w:r>
      <w:proofErr w:type="spellEnd"/>
      <w:r w:rsidRPr="00B5561C">
        <w:rPr>
          <w:rFonts w:ascii="Courier New" w:hAnsi="Courier New" w:cs="Courier New"/>
          <w:sz w:val="16"/>
          <w:szCs w:val="16"/>
        </w:rPr>
        <w:t>\n";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bookmarkStart w:id="6" w:name="_Ref33017007"/>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bookmarkEnd w:id="6"/>
    </w:p>
    <w:p w14:paraId="5A508B13" w14:textId="77777777" w:rsidR="0003488F" w:rsidRDefault="0003488F" w:rsidP="0003488F">
      <w:r>
        <w:t>Create the blast_statistics file by concatenating all the *.</w:t>
      </w:r>
      <w:proofErr w:type="spellStart"/>
      <w:r>
        <w:t>blast.stat</w:t>
      </w:r>
      <w:proofErr w:type="spellEnd"/>
      <w:r>
        <w:t xml:space="preserve"> files.</w:t>
      </w:r>
    </w:p>
    <w:p w14:paraId="0DEE121E" w14:textId="77777777" w:rsid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$1 ]</w:t>
      </w:r>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 xml:space="preserve"> ]</w:t>
      </w:r>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w:t>
      </w:r>
      <w:proofErr w:type="spellStart"/>
      <w:r w:rsidRPr="0003488F">
        <w:rPr>
          <w:rFonts w:ascii="Courier New" w:hAnsi="Courier New" w:cs="Courier New"/>
          <w:sz w:val="16"/>
          <w:szCs w:val="16"/>
        </w:rPr>
        <w:t>org_dir</w:t>
      </w:r>
      <w:proofErr w:type="spellEnd"/>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org_dir</w:t>
      </w:r>
      <w:proofErr w:type="spellEnd"/>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orf_id</w:t>
      </w:r>
      <w:proofErr w:type="spellEnd"/>
      <w:r w:rsidRPr="0003488F">
        <w:rPr>
          <w:rFonts w:ascii="Courier New" w:hAnsi="Courier New" w:cs="Courier New"/>
          <w:sz w:val="16"/>
          <w:szCs w:val="16"/>
        </w:rPr>
        <w:tab/>
        <w:t>target</w:t>
      </w:r>
      <w:r w:rsidRPr="0003488F">
        <w:rPr>
          <w:rFonts w:ascii="Courier New" w:hAnsi="Courier New" w:cs="Courier New"/>
          <w:sz w:val="16"/>
          <w:szCs w:val="16"/>
        </w:rPr>
        <w:tab/>
      </w:r>
      <w:proofErr w:type="spellStart"/>
      <w:r w:rsidRPr="0003488F">
        <w:rPr>
          <w:rFonts w:ascii="Courier New" w:hAnsi="Courier New" w:cs="Courier New"/>
          <w:sz w:val="16"/>
          <w:szCs w:val="16"/>
        </w:rPr>
        <w:t>query_length</w:t>
      </w:r>
      <w:proofErr w:type="spellEnd"/>
      <w:r w:rsidRPr="0003488F">
        <w:rPr>
          <w:rFonts w:ascii="Courier New" w:hAnsi="Courier New" w:cs="Courier New"/>
          <w:sz w:val="16"/>
          <w:szCs w:val="16"/>
        </w:rPr>
        <w:tab/>
        <w:t>score</w:t>
      </w:r>
      <w:r w:rsidRPr="0003488F">
        <w:rPr>
          <w:rFonts w:ascii="Courier New" w:hAnsi="Courier New" w:cs="Courier New"/>
          <w:sz w:val="16"/>
          <w:szCs w:val="16"/>
        </w:rPr>
        <w:tab/>
        <w:t>expect</w:t>
      </w:r>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for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 xml:space="preserve"> in $( ls -d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t>cat  $( ls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w:t>
      </w:r>
      <w:proofErr w:type="spellStart"/>
      <w:r w:rsidRPr="0003488F">
        <w:rPr>
          <w:rFonts w:ascii="Courier New" w:hAnsi="Courier New" w:cs="Courier New"/>
          <w:sz w:val="16"/>
          <w:szCs w:val="16"/>
        </w:rPr>
        <w:t>blastp.txt.stats</w:t>
      </w:r>
      <w:proofErr w:type="spellEnd"/>
      <w:r w:rsidRPr="0003488F">
        <w:rPr>
          <w:rFonts w:ascii="Courier New" w:hAnsi="Courier New" w:cs="Courier New"/>
          <w:sz w:val="16"/>
          <w:szCs w:val="16"/>
        </w:rPr>
        <w:t>)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bookmarkStart w:id="7" w:name="_Ref33009279"/>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bookmarkEnd w:id="7"/>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$1 ]</w:t>
      </w:r>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w:t>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 xml:space="preserve"> ]</w:t>
      </w:r>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read -p "Organism directory: " -a </w:t>
      </w:r>
      <w:proofErr w:type="spellStart"/>
      <w:r w:rsidRPr="000E61B3">
        <w:rPr>
          <w:rFonts w:ascii="Courier New" w:hAnsi="Courier New" w:cs="Courier New"/>
          <w:sz w:val="16"/>
          <w:szCs w:val="16"/>
        </w:rPr>
        <w:t>org_dir</w:t>
      </w:r>
      <w:proofErr w:type="spellEnd"/>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w:t>
      </w:r>
      <w:proofErr w:type="spellStart"/>
      <w:r w:rsidRPr="000E61B3">
        <w:rPr>
          <w:rFonts w:ascii="Courier New" w:hAnsi="Courier New" w:cs="Courier New"/>
          <w:sz w:val="16"/>
          <w:szCs w:val="16"/>
        </w:rPr>
        <w:t>org_dir</w:t>
      </w:r>
      <w:proofErr w:type="spellEnd"/>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for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 xml:space="preserve"> in $( ls -d $</w:t>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 xml:space="preserve">for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xml:space="preserve"> in $( ls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w:t>
      </w:r>
      <w:proofErr w:type="spellStart"/>
      <w:r w:rsidRPr="000E61B3">
        <w:rPr>
          <w:rFonts w:ascii="Courier New" w:hAnsi="Courier New" w:cs="Courier New"/>
          <w:sz w:val="16"/>
          <w:szCs w:val="16"/>
        </w:rPr>
        <w:t>orf</w:t>
      </w:r>
      <w:proofErr w:type="spellEnd"/>
    </w:p>
    <w:p w14:paraId="7B4621DC"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w:t>
      </w:r>
      <w:proofErr w:type="spellStart"/>
      <w:r w:rsidRPr="000E61B3">
        <w:rPr>
          <w:rFonts w:ascii="Courier New" w:hAnsi="Courier New" w:cs="Courier New"/>
          <w:sz w:val="16"/>
          <w:szCs w:val="16"/>
        </w:rPr>
        <w:t>perl</w:t>
      </w:r>
      <w:proofErr w:type="spellEnd"/>
      <w:r w:rsidRPr="000E61B3">
        <w:rPr>
          <w:rFonts w:ascii="Courier New" w:hAnsi="Courier New" w:cs="Courier New"/>
          <w:sz w:val="16"/>
          <w:szCs w:val="16"/>
        </w:rPr>
        <w:t xml:space="preserve"> ~/genomes/extract_header.pl &lt;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&gt;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}.stats</w:t>
      </w:r>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bookmarkStart w:id="8" w:name="_Ref33017391"/>
    <w:p w14:paraId="1241B32D"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create_blast_statistics_tbl.sql</w:t>
      </w:r>
      <w:bookmarkEnd w:id="8"/>
      <w:proofErr w:type="spellEnd"/>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sk_blast_statistics</w:t>
      </w:r>
      <w:proofErr w:type="spellEnd"/>
      <w:r w:rsidRPr="00B44952">
        <w:rPr>
          <w:rFonts w:ascii="Courier New" w:hAnsi="Courier New" w:cs="Courier New"/>
          <w:sz w:val="16"/>
          <w:szCs w:val="16"/>
        </w:rPr>
        <w:t xml:space="preserve">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tax_id</w:t>
      </w:r>
      <w:proofErr w:type="spellEnd"/>
      <w:r w:rsidRPr="00B44952">
        <w:rPr>
          <w:rFonts w:ascii="Courier New" w:hAnsi="Courier New" w:cs="Courier New"/>
          <w:sz w:val="16"/>
          <w:szCs w:val="16"/>
        </w:rPr>
        <w:t xml:space="preserve"> </w:t>
      </w:r>
      <w:proofErr w:type="spellStart"/>
      <w:r w:rsidRPr="00B44952">
        <w:rPr>
          <w:rFonts w:ascii="Courier New" w:hAnsi="Courier New" w:cs="Courier New"/>
          <w:sz w:val="16"/>
          <w:szCs w:val="16"/>
        </w:rPr>
        <w:t>bigint</w:t>
      </w:r>
      <w:proofErr w:type="spellEnd"/>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varying(100)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chromosome character varying(50)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varying(50)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varying(50) </w:t>
      </w:r>
      <w:r w:rsidRPr="00B44952">
        <w:rPr>
          <w:rFonts w:ascii="Courier New" w:hAnsi="Courier New" w:cs="Courier New"/>
          <w:sz w:val="16"/>
          <w:szCs w:val="16"/>
        </w:rPr>
        <w:tab/>
      </w:r>
      <w:r w:rsidRPr="00B44952">
        <w:rPr>
          <w:rFonts w:ascii="Courier New" w:hAnsi="Courier New" w:cs="Courier New"/>
          <w:sz w:val="16"/>
          <w:szCs w:val="16"/>
        </w:rPr>
        <w:tab/>
        <w:t xml:space="preserve"> -- typically, </w:t>
      </w:r>
      <w:proofErr w:type="spellStart"/>
      <w:r w:rsidRPr="00B44952">
        <w:rPr>
          <w:rFonts w:ascii="Courier New" w:hAnsi="Courier New" w:cs="Courier New"/>
          <w:sz w:val="16"/>
          <w:szCs w:val="16"/>
        </w:rPr>
        <w:t>chembl_id</w:t>
      </w:r>
      <w:proofErr w:type="spellEnd"/>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import_date</w:t>
      </w:r>
      <w:proofErr w:type="spellEnd"/>
      <w:r w:rsidRPr="00B44952">
        <w:rPr>
          <w:rFonts w:ascii="Courier New" w:hAnsi="Courier New" w:cs="Courier New"/>
          <w:sz w:val="16"/>
          <w:szCs w:val="16"/>
        </w:rPr>
        <w:t xml:space="preserve"> timestamp not null default </w:t>
      </w:r>
      <w:proofErr w:type="spellStart"/>
      <w:r w:rsidRPr="00B44952">
        <w:rPr>
          <w:rFonts w:ascii="Courier New" w:hAnsi="Courier New" w:cs="Courier New"/>
          <w:sz w:val="16"/>
          <w:szCs w:val="16"/>
        </w:rPr>
        <w:t>clock_timestamp</w:t>
      </w:r>
      <w:proofErr w:type="spellEnd"/>
      <w:r w:rsidRPr="00B44952">
        <w:rPr>
          <w:rFonts w:ascii="Courier New" w:hAnsi="Courier New" w:cs="Courier New"/>
          <w:sz w:val="16"/>
          <w:szCs w:val="16"/>
        </w:rPr>
        <w:t>()</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 xml:space="preserve">CREATE TABLE </w:t>
      </w:r>
      <w:proofErr w:type="spellStart"/>
      <w:r w:rsidRPr="00B44952">
        <w:rPr>
          <w:rFonts w:ascii="Courier New" w:hAnsi="Courier New" w:cs="Courier New"/>
          <w:sz w:val="16"/>
          <w:szCs w:val="16"/>
        </w:rPr>
        <w:t>blast_statistics_import</w:t>
      </w:r>
      <w:proofErr w:type="spellEnd"/>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varying(50)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target character varying(50)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bookmarkStart w:id="9" w:name="_Ref33017448"/>
    <w:p w14:paraId="65959114"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import_p_falciparum.sql</w:t>
      </w:r>
      <w:bookmarkEnd w:id="9"/>
      <w:proofErr w:type="spellEnd"/>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 xml:space="preserve">truncate table </w:t>
      </w:r>
      <w:proofErr w:type="spellStart"/>
      <w:r>
        <w:t>blast_statistics_import</w:t>
      </w:r>
      <w:proofErr w:type="spellEnd"/>
      <w:r>
        <w:t>;</w:t>
      </w:r>
    </w:p>
    <w:p w14:paraId="369D55D2" w14:textId="77777777" w:rsidR="009A1CC2" w:rsidRDefault="009A1CC2" w:rsidP="009A1CC2">
      <w:pPr>
        <w:spacing w:after="0" w:line="240" w:lineRule="auto"/>
      </w:pPr>
      <w:r>
        <w:t xml:space="preserve">\copy </w:t>
      </w:r>
      <w:proofErr w:type="spellStart"/>
      <w:r>
        <w:t>blast_statistics_import</w:t>
      </w:r>
      <w:proofErr w:type="spellEnd"/>
      <w:r>
        <w:t xml:space="preserve">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r>
        <w:t xml:space="preserve">( </w:t>
      </w:r>
      <w:proofErr w:type="spellStart"/>
      <w:r>
        <w:t>tax_id</w:t>
      </w:r>
      <w:proofErr w:type="spellEnd"/>
      <w:r>
        <w:t xml:space="preserve">, organism, </w:t>
      </w:r>
      <w:proofErr w:type="spellStart"/>
      <w:r>
        <w:t>orf_id</w:t>
      </w:r>
      <w:proofErr w:type="spellEnd"/>
      <w:r>
        <w:t xml:space="preserve">, target, </w:t>
      </w:r>
      <w:proofErr w:type="spellStart"/>
      <w:r>
        <w:t>query_length</w:t>
      </w:r>
      <w:proofErr w:type="spellEnd"/>
      <w:r>
        <w:t>, score, expect, identities, positives, gaps)</w:t>
      </w:r>
    </w:p>
    <w:p w14:paraId="6D8FD77C" w14:textId="77777777" w:rsidR="009A1CC2" w:rsidRDefault="009A1CC2" w:rsidP="009A1CC2">
      <w:pPr>
        <w:spacing w:after="0" w:line="240" w:lineRule="auto"/>
      </w:pPr>
      <w:r>
        <w:t xml:space="preserve">SELECT 36329 -- </w:t>
      </w:r>
      <w:proofErr w:type="spellStart"/>
      <w:r>
        <w:t>tax_id</w:t>
      </w:r>
      <w:proofErr w:type="spellEnd"/>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xml:space="preserve">, </w:t>
      </w:r>
      <w:proofErr w:type="spellStart"/>
      <w:r>
        <w:t>orf_id</w:t>
      </w:r>
      <w:proofErr w:type="spellEnd"/>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xml:space="preserve">, </w:t>
      </w:r>
      <w:proofErr w:type="spellStart"/>
      <w:r>
        <w:t>query_length</w:t>
      </w:r>
      <w:proofErr w:type="spellEnd"/>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 xml:space="preserve">FROM </w:t>
      </w:r>
      <w:proofErr w:type="spellStart"/>
      <w:r>
        <w:t>blast_statistics_import</w:t>
      </w:r>
      <w:proofErr w:type="spellEnd"/>
      <w:r>
        <w: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bookmarkStart w:id="10" w:name="_Ref33008995"/>
    <w:p w14:paraId="4CEFABBD" w14:textId="0E048694" w:rsidR="00751008" w:rsidRDefault="00751008" w:rsidP="00751008">
      <w:pPr>
        <w:pStyle w:val="Heading3"/>
      </w:pPr>
      <w:r>
        <w:fldChar w:fldCharType="begin"/>
      </w:r>
      <w:r>
        <w:instrText xml:space="preserve"> autonumlgl </w:instrText>
      </w:r>
      <w:r>
        <w:fldChar w:fldCharType="end"/>
      </w:r>
      <w:r>
        <w:t xml:space="preserve"> do_all_jackhmmer.sh</w:t>
      </w:r>
      <w:bookmarkEnd w:id="10"/>
    </w:p>
    <w:p w14:paraId="4648A373"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#!/bin/bash</w:t>
      </w:r>
    </w:p>
    <w:p w14:paraId="6BB348B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if [ -z $1 ]</w:t>
      </w:r>
    </w:p>
    <w:p w14:paraId="57F9A1CB"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then</w:t>
      </w:r>
    </w:p>
    <w:p w14:paraId="1EC0D8C4"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while [ -z $</w:t>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 xml:space="preserve"> ]</w:t>
      </w:r>
    </w:p>
    <w:p w14:paraId="67489FE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w:t>
      </w:r>
    </w:p>
    <w:p w14:paraId="682A824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 xml:space="preserve">read -p "Organism directory: " -a </w:t>
      </w:r>
      <w:proofErr w:type="spellStart"/>
      <w:r w:rsidRPr="00751008">
        <w:rPr>
          <w:rFonts w:ascii="Courier New" w:hAnsi="Courier New" w:cs="Courier New"/>
          <w:sz w:val="16"/>
          <w:szCs w:val="16"/>
        </w:rPr>
        <w:t>org_dir</w:t>
      </w:r>
      <w:proofErr w:type="spellEnd"/>
    </w:p>
    <w:p w14:paraId="41D4F48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21B68A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else </w:t>
      </w:r>
    </w:p>
    <w:p w14:paraId="72E79E2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=$1</w:t>
      </w:r>
    </w:p>
    <w:p w14:paraId="3AAC169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fi</w:t>
      </w:r>
    </w:p>
    <w:p w14:paraId="76EC5F05"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echo $</w:t>
      </w:r>
      <w:proofErr w:type="spellStart"/>
      <w:r w:rsidRPr="00751008">
        <w:rPr>
          <w:rFonts w:ascii="Courier New" w:hAnsi="Courier New" w:cs="Courier New"/>
          <w:sz w:val="16"/>
          <w:szCs w:val="16"/>
        </w:rPr>
        <w:t>org_dir</w:t>
      </w:r>
      <w:proofErr w:type="spellEnd"/>
    </w:p>
    <w:p w14:paraId="650648C9" w14:textId="77777777" w:rsidR="00751008" w:rsidRPr="00751008" w:rsidRDefault="00751008" w:rsidP="00751008">
      <w:pPr>
        <w:spacing w:after="0" w:line="240" w:lineRule="auto"/>
        <w:rPr>
          <w:rFonts w:ascii="Courier New" w:hAnsi="Courier New" w:cs="Courier New"/>
          <w:sz w:val="16"/>
          <w:szCs w:val="16"/>
        </w:rPr>
      </w:pPr>
    </w:p>
    <w:p w14:paraId="3D233E8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for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 xml:space="preserve"> in $( ls -d $</w:t>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 );do</w:t>
      </w:r>
    </w:p>
    <w:p w14:paraId="0C22B6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 xml:space="preserve">for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in $( ls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*.FASTA);do</w:t>
      </w:r>
    </w:p>
    <w:p w14:paraId="2ABB925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echo "</w:t>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 $</w:t>
      </w:r>
      <w:proofErr w:type="spellStart"/>
      <w:r w:rsidRPr="00751008">
        <w:rPr>
          <w:rFonts w:ascii="Courier New" w:hAnsi="Courier New" w:cs="Courier New"/>
          <w:sz w:val="16"/>
          <w:szCs w:val="16"/>
        </w:rPr>
        <w:t>orf</w:t>
      </w:r>
      <w:proofErr w:type="spellEnd"/>
    </w:p>
    <w:p w14:paraId="78E8D03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domtblout</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orf.summary</w:t>
      </w:r>
      <w:proofErr w:type="spellEnd"/>
      <w:r w:rsidRPr="00751008">
        <w:rPr>
          <w:rFonts w:ascii="Courier New" w:hAnsi="Courier New" w:cs="Courier New"/>
          <w:sz w:val="16"/>
          <w:szCs w:val="16"/>
        </w:rPr>
        <w:t xml:space="preserve"> -o $orf.hmm.txt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hmmer_targets</w:t>
      </w:r>
      <w:proofErr w:type="spellEnd"/>
      <w:r w:rsidRPr="00751008">
        <w:rPr>
          <w:rFonts w:ascii="Courier New" w:hAnsi="Courier New" w:cs="Courier New"/>
          <w:sz w:val="16"/>
          <w:szCs w:val="16"/>
        </w:rPr>
        <w:t>/</w:t>
      </w:r>
      <w:proofErr w:type="spellStart"/>
      <w:r w:rsidRPr="00751008">
        <w:rPr>
          <w:rFonts w:ascii="Courier New" w:hAnsi="Courier New" w:cs="Courier New"/>
          <w:sz w:val="16"/>
          <w:szCs w:val="16"/>
        </w:rPr>
        <w:t>component_sequences.fa</w:t>
      </w:r>
      <w:proofErr w:type="spellEnd"/>
      <w:r w:rsidRPr="00751008">
        <w:rPr>
          <w:rFonts w:ascii="Courier New" w:hAnsi="Courier New" w:cs="Courier New"/>
          <w:sz w:val="16"/>
          <w:szCs w:val="16"/>
        </w:rPr>
        <w:t xml:space="preserve"> </w:t>
      </w:r>
    </w:p>
    <w:p w14:paraId="1687CC6F"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5EAB9CE0" w14:textId="238CD2E6" w:rsid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done</w:t>
      </w:r>
    </w:p>
    <w:p w14:paraId="6C8376E7" w14:textId="0A756259" w:rsidR="00DB3B7B" w:rsidRDefault="00DB3B7B" w:rsidP="00DB3B7B"/>
    <w:bookmarkStart w:id="11" w:name="_Ref33024967"/>
    <w:p w14:paraId="544AAF7F" w14:textId="5240DF9F" w:rsidR="00DB3B7B" w:rsidRDefault="00DB3B7B" w:rsidP="00DB3B7B">
      <w:pPr>
        <w:pStyle w:val="Heading3"/>
      </w:pPr>
      <w:r>
        <w:fldChar w:fldCharType="begin"/>
      </w:r>
      <w:r>
        <w:instrText xml:space="preserve"> autonumlgl </w:instrText>
      </w:r>
      <w:r>
        <w:fldChar w:fldCharType="end"/>
      </w:r>
      <w:r>
        <w:t xml:space="preserve"> extract_hmm_summary.pl</w:t>
      </w:r>
      <w:bookmarkEnd w:id="11"/>
    </w:p>
    <w:p w14:paraId="1DCFB360" w14:textId="7625431E" w:rsidR="00DB3B7B" w:rsidRDefault="00DB3B7B" w:rsidP="00DB3B7B">
      <w:r>
        <w:t>(in the ~/genomes directory.)</w:t>
      </w:r>
    </w:p>
    <w:p w14:paraId="012D321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#!/bin/</w:t>
      </w:r>
      <w:proofErr w:type="spellStart"/>
      <w:r w:rsidRPr="00DB3B7B">
        <w:rPr>
          <w:rFonts w:ascii="Courier New" w:hAnsi="Courier New" w:cs="Courier New"/>
          <w:sz w:val="16"/>
          <w:szCs w:val="16"/>
        </w:rPr>
        <w:t>perl</w:t>
      </w:r>
      <w:proofErr w:type="spellEnd"/>
    </w:p>
    <w:p w14:paraId="3DE7996A" w14:textId="77777777" w:rsidR="00DB3B7B" w:rsidRPr="00DB3B7B" w:rsidRDefault="00DB3B7B" w:rsidP="00DB3B7B">
      <w:pPr>
        <w:spacing w:after="0" w:line="240" w:lineRule="auto"/>
        <w:rPr>
          <w:rFonts w:ascii="Courier New" w:hAnsi="Courier New" w:cs="Courier New"/>
          <w:sz w:val="16"/>
          <w:szCs w:val="16"/>
        </w:rPr>
      </w:pPr>
    </w:p>
    <w:p w14:paraId="78F53C8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7320D1EC" w14:textId="77777777" w:rsidR="00DB3B7B" w:rsidRPr="00DB3B7B" w:rsidRDefault="00DB3B7B" w:rsidP="00DB3B7B">
      <w:pPr>
        <w:spacing w:after="0" w:line="240" w:lineRule="auto"/>
        <w:rPr>
          <w:rFonts w:ascii="Courier New" w:hAnsi="Courier New" w:cs="Courier New"/>
          <w:sz w:val="16"/>
          <w:szCs w:val="16"/>
        </w:rPr>
      </w:pPr>
    </w:p>
    <w:p w14:paraId="4D224FB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3859A2A9" w14:textId="77777777" w:rsidR="00DB3B7B" w:rsidRPr="00DB3B7B" w:rsidRDefault="00DB3B7B" w:rsidP="00DB3B7B">
      <w:pPr>
        <w:spacing w:after="0" w:line="240" w:lineRule="auto"/>
        <w:rPr>
          <w:rFonts w:ascii="Courier New" w:hAnsi="Courier New" w:cs="Courier New"/>
          <w:sz w:val="16"/>
          <w:szCs w:val="16"/>
        </w:rPr>
      </w:pPr>
    </w:p>
    <w:p w14:paraId="61C1EC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ab/>
        <w:t>= $ARGV[0];</w:t>
      </w:r>
    </w:p>
    <w:p w14:paraId="678EA9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w:t>
      </w:r>
    </w:p>
    <w:p w14:paraId="66FC3474" w14:textId="77777777" w:rsidR="00DB3B7B" w:rsidRPr="00DB3B7B" w:rsidRDefault="00DB3B7B" w:rsidP="00DB3B7B">
      <w:pPr>
        <w:spacing w:after="0" w:line="240" w:lineRule="auto"/>
        <w:rPr>
          <w:rFonts w:ascii="Courier New" w:hAnsi="Courier New" w:cs="Courier New"/>
          <w:sz w:val="16"/>
          <w:szCs w:val="16"/>
        </w:rPr>
      </w:pPr>
    </w:p>
    <w:p w14:paraId="74752692"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,"\n";</w:t>
      </w:r>
    </w:p>
    <w:p w14:paraId="4D55A6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w:t>
      </w:r>
    </w:p>
    <w:p w14:paraId="69E05E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s/.hmm.txt/.summary/;</w:t>
      </w:r>
    </w:p>
    <w:p w14:paraId="5F954516"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7C8843DE" w14:textId="77777777" w:rsidR="00DB3B7B" w:rsidRPr="00DB3B7B" w:rsidRDefault="00DB3B7B" w:rsidP="00DB3B7B">
      <w:pPr>
        <w:spacing w:after="0" w:line="240" w:lineRule="auto"/>
        <w:rPr>
          <w:rFonts w:ascii="Courier New" w:hAnsi="Courier New" w:cs="Courier New"/>
          <w:sz w:val="16"/>
          <w:szCs w:val="16"/>
        </w:rPr>
      </w:pPr>
    </w:p>
    <w:p w14:paraId="12A0848D"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3309D417" w14:textId="77777777" w:rsidR="00DB3B7B" w:rsidRPr="00DB3B7B" w:rsidRDefault="00DB3B7B" w:rsidP="00DB3B7B">
      <w:pPr>
        <w:spacing w:after="0" w:line="240" w:lineRule="auto"/>
        <w:rPr>
          <w:rFonts w:ascii="Courier New" w:hAnsi="Courier New" w:cs="Courier New"/>
          <w:sz w:val="16"/>
          <w:szCs w:val="16"/>
        </w:rPr>
      </w:pPr>
    </w:p>
    <w:p w14:paraId="1B1A390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open($IN, "&lt;",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 xml:space="preserve"> ) or die "Can't open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580B27C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029DE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62710DE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"Lines: ",scalar(@lines), "\n";</w:t>
      </w:r>
    </w:p>
    <w:p w14:paraId="262FF080" w14:textId="77777777" w:rsidR="00DB3B7B" w:rsidRPr="00DB3B7B" w:rsidRDefault="00DB3B7B" w:rsidP="00DB3B7B">
      <w:pPr>
        <w:spacing w:after="0" w:line="240" w:lineRule="auto"/>
        <w:rPr>
          <w:rFonts w:ascii="Courier New" w:hAnsi="Courier New" w:cs="Courier New"/>
          <w:sz w:val="16"/>
          <w:szCs w:val="16"/>
        </w:rPr>
      </w:pPr>
    </w:p>
    <w:p w14:paraId="182A293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247B8D67" w14:textId="77777777" w:rsidR="00DB3B7B" w:rsidRPr="00DB3B7B" w:rsidRDefault="00DB3B7B" w:rsidP="00DB3B7B">
      <w:pPr>
        <w:spacing w:after="0" w:line="240" w:lineRule="auto"/>
        <w:rPr>
          <w:rFonts w:ascii="Courier New" w:hAnsi="Courier New" w:cs="Courier New"/>
          <w:sz w:val="16"/>
          <w:szCs w:val="16"/>
        </w:rPr>
      </w:pPr>
    </w:p>
    <w:p w14:paraId="32EC764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foreach my $line(@lines){</w:t>
      </w:r>
    </w:p>
    <w:p w14:paraId="3482045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7AED5E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if ( ! exists $target{$1} ) { # prevent duplicate line for a target match</w:t>
      </w:r>
    </w:p>
    <w:p w14:paraId="7F433671"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$4,"\t",$6, "\t", $7, "\t", $8, "\n";</w:t>
      </w:r>
    </w:p>
    <w:p w14:paraId="508C998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$target{$1} = 1;</w:t>
      </w:r>
    </w:p>
    <w:p w14:paraId="3CEB33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261627D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0E8CBFED" w14:textId="7E49DEB6" w:rsid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8D1BDF7" w14:textId="77777777" w:rsidR="00412DE9" w:rsidRDefault="00412DE9">
      <w:r>
        <w:br w:type="page"/>
      </w:r>
    </w:p>
    <w:bookmarkStart w:id="12" w:name="_Ref33025020"/>
    <w:p w14:paraId="31D8C455" w14:textId="2695C849" w:rsidR="001E7049" w:rsidRDefault="001E7049" w:rsidP="001E7049">
      <w:pPr>
        <w:pStyle w:val="Heading3"/>
      </w:pPr>
      <w:r>
        <w:lastRenderedPageBreak/>
        <w:fldChar w:fldCharType="begin"/>
      </w:r>
      <w:r>
        <w:instrText xml:space="preserve"> autonumlgl </w:instrText>
      </w:r>
      <w:r>
        <w:fldChar w:fldCharType="end"/>
      </w:r>
      <w:r>
        <w:t xml:space="preserve"> do_all_hmmer_stats.sh</w:t>
      </w:r>
      <w:bookmarkEnd w:id="12"/>
    </w:p>
    <w:p w14:paraId="5B31512A" w14:textId="17625DE3" w:rsidR="001E7049" w:rsidRDefault="001E7049" w:rsidP="001E7049">
      <w:r>
        <w:t xml:space="preserve">Run this script in the </w:t>
      </w:r>
      <w:r w:rsidRPr="00FB61E6">
        <w:rPr>
          <w:b/>
          <w:bCs/>
        </w:rPr>
        <w:t>~/genomes</w:t>
      </w:r>
      <w:r>
        <w:t xml:space="preserve"> directory to create </w:t>
      </w:r>
      <w:r w:rsidRPr="001E7049">
        <w:rPr>
          <w:b/>
          <w:bCs/>
        </w:rPr>
        <w:t>hmm</w:t>
      </w:r>
      <w:r w:rsidR="00FB61E6">
        <w:rPr>
          <w:b/>
          <w:bCs/>
        </w:rPr>
        <w:t>_stats.txt</w:t>
      </w:r>
      <w:r w:rsidR="00FB61E6">
        <w:t xml:space="preserve"> file which gathers all the generated stats.</w:t>
      </w:r>
    </w:p>
    <w:p w14:paraId="52BE7F2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#!/bin/bash</w:t>
      </w:r>
    </w:p>
    <w:p w14:paraId="71200168"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if [ -z $1 ]</w:t>
      </w:r>
    </w:p>
    <w:p w14:paraId="73E2EC9D"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then</w:t>
      </w:r>
    </w:p>
    <w:p w14:paraId="639C2A5C"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while [ -z $</w:t>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 xml:space="preserve"> ]</w:t>
      </w:r>
    </w:p>
    <w:p w14:paraId="7911F7D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w:t>
      </w:r>
    </w:p>
    <w:p w14:paraId="415DEC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 xml:space="preserve">read -p "Organism directory: " -a </w:t>
      </w:r>
      <w:proofErr w:type="spellStart"/>
      <w:r w:rsidRPr="00FB61E6">
        <w:rPr>
          <w:rFonts w:ascii="Courier New" w:hAnsi="Courier New" w:cs="Courier New"/>
          <w:sz w:val="16"/>
          <w:szCs w:val="16"/>
        </w:rPr>
        <w:t>org_dir</w:t>
      </w:r>
      <w:proofErr w:type="spellEnd"/>
    </w:p>
    <w:p w14:paraId="4B579A8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7ACF7FE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else </w:t>
      </w:r>
    </w:p>
    <w:p w14:paraId="056BE6B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=$1</w:t>
      </w:r>
    </w:p>
    <w:p w14:paraId="177DD95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fi</w:t>
      </w:r>
    </w:p>
    <w:p w14:paraId="520690B4"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w:t>
      </w:r>
      <w:proofErr w:type="spellStart"/>
      <w:r w:rsidRPr="00FB61E6">
        <w:rPr>
          <w:rFonts w:ascii="Courier New" w:hAnsi="Courier New" w:cs="Courier New"/>
          <w:sz w:val="16"/>
          <w:szCs w:val="16"/>
        </w:rPr>
        <w:t>org_dir</w:t>
      </w:r>
      <w:proofErr w:type="spellEnd"/>
    </w:p>
    <w:p w14:paraId="60EA1D89" w14:textId="77777777" w:rsidR="00FB61E6" w:rsidRPr="00FB61E6" w:rsidRDefault="00FB61E6" w:rsidP="00FB61E6">
      <w:pPr>
        <w:spacing w:after="0" w:line="240" w:lineRule="auto"/>
        <w:rPr>
          <w:rFonts w:ascii="Courier New" w:hAnsi="Courier New" w:cs="Courier New"/>
          <w:sz w:val="16"/>
          <w:szCs w:val="16"/>
        </w:rPr>
      </w:pPr>
    </w:p>
    <w:p w14:paraId="107BE9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"target</w:t>
      </w:r>
      <w:r w:rsidRPr="00FB61E6">
        <w:rPr>
          <w:rFonts w:ascii="Courier New" w:hAnsi="Courier New" w:cs="Courier New"/>
          <w:sz w:val="16"/>
          <w:szCs w:val="16"/>
        </w:rPr>
        <w:tab/>
      </w:r>
      <w:proofErr w:type="spellStart"/>
      <w:r w:rsidRPr="00FB61E6">
        <w:rPr>
          <w:rFonts w:ascii="Courier New" w:hAnsi="Courier New" w:cs="Courier New"/>
          <w:sz w:val="16"/>
          <w:szCs w:val="16"/>
        </w:rPr>
        <w:t>tlen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qlen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evalue</w:t>
      </w:r>
      <w:proofErr w:type="spellEnd"/>
      <w:r w:rsidRPr="00FB61E6">
        <w:rPr>
          <w:rFonts w:ascii="Courier New" w:hAnsi="Courier New" w:cs="Courier New"/>
          <w:sz w:val="16"/>
          <w:szCs w:val="16"/>
        </w:rPr>
        <w:tab/>
        <w:t>score" &gt; hmm_stats.txt</w:t>
      </w:r>
    </w:p>
    <w:p w14:paraId="7CCA558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for </w:t>
      </w:r>
      <w:proofErr w:type="spellStart"/>
      <w:r w:rsidRPr="00FB61E6">
        <w:rPr>
          <w:rFonts w:ascii="Courier New" w:hAnsi="Courier New" w:cs="Courier New"/>
          <w:sz w:val="16"/>
          <w:szCs w:val="16"/>
        </w:rPr>
        <w:t>chrom_dir</w:t>
      </w:r>
      <w:proofErr w:type="spellEnd"/>
      <w:r w:rsidRPr="00FB61E6">
        <w:rPr>
          <w:rFonts w:ascii="Courier New" w:hAnsi="Courier New" w:cs="Courier New"/>
          <w:sz w:val="16"/>
          <w:szCs w:val="16"/>
        </w:rPr>
        <w:t xml:space="preserve"> in $( ls -d $</w:t>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 );do</w:t>
      </w:r>
    </w:p>
    <w:p w14:paraId="793F345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 xml:space="preserve">for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in $( grep -L "\[No hits" $chrom_dir*hmm.txt ); do</w:t>
      </w:r>
    </w:p>
    <w:p w14:paraId="08C7DED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r>
      <w:proofErr w:type="spellStart"/>
      <w:r w:rsidRPr="00FB61E6">
        <w:rPr>
          <w:rFonts w:ascii="Courier New" w:hAnsi="Courier New" w:cs="Courier New"/>
          <w:sz w:val="16"/>
          <w:szCs w:val="16"/>
        </w:rPr>
        <w:t>perl</w:t>
      </w:r>
      <w:proofErr w:type="spellEnd"/>
      <w:r w:rsidRPr="00FB61E6">
        <w:rPr>
          <w:rFonts w:ascii="Courier New" w:hAnsi="Courier New" w:cs="Courier New"/>
          <w:sz w:val="16"/>
          <w:szCs w:val="16"/>
        </w:rPr>
        <w:t xml:space="preserve"> ~/genomes/extract_hmm_summary.pl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&gt;&gt; hmm_stats.txt</w:t>
      </w:r>
    </w:p>
    <w:p w14:paraId="76BC09C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33B88909" w14:textId="44235A21" w:rsid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done</w:t>
      </w:r>
    </w:p>
    <w:p w14:paraId="1B458BD7" w14:textId="4D7345BF" w:rsidR="00FB61E6" w:rsidRDefault="00FB61E6" w:rsidP="00FB61E6"/>
    <w:bookmarkStart w:id="13" w:name="_Ref33025307"/>
    <w:p w14:paraId="5A479BE8" w14:textId="2F9C3229" w:rsidR="00BE0894" w:rsidRDefault="00BE0894" w:rsidP="00BE0894">
      <w:pPr>
        <w:pStyle w:val="Heading3"/>
        <w:rPr>
          <w:rFonts w:ascii="Lucida Console" w:hAnsi="Lucida Console" w:cs="Lucida Console"/>
          <w:sz w:val="18"/>
          <w:szCs w:val="18"/>
        </w:rPr>
      </w:pPr>
      <w:r>
        <w:fldChar w:fldCharType="begin"/>
      </w:r>
      <w:r>
        <w:instrText xml:space="preserve"> autonumlgl </w:instrText>
      </w:r>
      <w:r>
        <w:fldChar w:fldCharType="end"/>
      </w:r>
      <w:r>
        <w:t xml:space="preserve"> </w:t>
      </w:r>
      <w:proofErr w:type="spellStart"/>
      <w:r>
        <w:rPr>
          <w:rFonts w:ascii="Lucida Console" w:hAnsi="Lucida Console" w:cs="Lucida Console"/>
          <w:sz w:val="18"/>
          <w:szCs w:val="18"/>
        </w:rPr>
        <w:t>create_hmmer_stats_tbls.sql</w:t>
      </w:r>
      <w:bookmarkEnd w:id="13"/>
      <w:proofErr w:type="spellEnd"/>
    </w:p>
    <w:p w14:paraId="163D1568" w14:textId="17D49933" w:rsidR="00BE0894" w:rsidRDefault="00BE0894" w:rsidP="00BE0894">
      <w:r>
        <w:t>Import this from the psql command line as chembl_25 user.</w:t>
      </w:r>
    </w:p>
    <w:p w14:paraId="6F615B62"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w:t>
      </w:r>
      <w:proofErr w:type="spellEnd"/>
    </w:p>
    <w:p w14:paraId="04FBC18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493B31E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r>
      <w:proofErr w:type="spellStart"/>
      <w:r w:rsidRPr="00BE0894">
        <w:rPr>
          <w:rFonts w:ascii="Courier New" w:hAnsi="Courier New" w:cs="Courier New"/>
          <w:sz w:val="16"/>
          <w:szCs w:val="16"/>
        </w:rPr>
        <w:t>hmmer_statistics_id</w:t>
      </w:r>
      <w:proofErr w:type="spellEnd"/>
      <w:r w:rsidRPr="00BE0894">
        <w:rPr>
          <w:rFonts w:ascii="Courier New" w:hAnsi="Courier New" w:cs="Courier New"/>
          <w:sz w:val="16"/>
          <w:szCs w:val="16"/>
        </w:rPr>
        <w:tab/>
        <w:t>SERIAL</w:t>
      </w:r>
    </w:p>
    <w:p w14:paraId="7EF7368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tax_id</w:t>
      </w:r>
      <w:proofErr w:type="spellEnd"/>
      <w:r w:rsidRPr="00BE0894">
        <w:rPr>
          <w:rFonts w:ascii="Courier New" w:hAnsi="Courier New" w:cs="Courier New"/>
          <w:sz w:val="16"/>
          <w:szCs w:val="16"/>
        </w:rPr>
        <w:t xml:space="preserve"> numeric</w:t>
      </w:r>
    </w:p>
    <w:p w14:paraId="6CF496D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organism character varying(100)</w:t>
      </w:r>
    </w:p>
    <w:p w14:paraId="7E4A907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chromosome character varying(50)</w:t>
      </w:r>
    </w:p>
    <w:p w14:paraId="0D9401A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target character varying(50)</w:t>
      </w:r>
    </w:p>
    <w:p w14:paraId="02109CA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tlen</w:t>
      </w:r>
      <w:proofErr w:type="spellEnd"/>
      <w:r w:rsidRPr="00BE0894">
        <w:rPr>
          <w:rFonts w:ascii="Courier New" w:hAnsi="Courier New" w:cs="Courier New"/>
          <w:sz w:val="16"/>
          <w:szCs w:val="16"/>
        </w:rPr>
        <w:tab/>
        <w:t>int</w:t>
      </w:r>
    </w:p>
    <w:p w14:paraId="525711A7"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ab/>
        <w:t>character varying(50)</w:t>
      </w:r>
    </w:p>
    <w:p w14:paraId="714D231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qlen</w:t>
      </w:r>
      <w:proofErr w:type="spellEnd"/>
      <w:r w:rsidRPr="00BE0894">
        <w:rPr>
          <w:rFonts w:ascii="Courier New" w:hAnsi="Courier New" w:cs="Courier New"/>
          <w:sz w:val="16"/>
          <w:szCs w:val="16"/>
        </w:rPr>
        <w:tab/>
        <w:t>int</w:t>
      </w:r>
    </w:p>
    <w:p w14:paraId="3747F7A8"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5EF4BAD3"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score numeric</w:t>
      </w:r>
    </w:p>
    <w:p w14:paraId="6DB025D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import_date</w:t>
      </w:r>
      <w:proofErr w:type="spellEnd"/>
      <w:r w:rsidRPr="00BE0894">
        <w:rPr>
          <w:rFonts w:ascii="Courier New" w:hAnsi="Courier New" w:cs="Courier New"/>
          <w:sz w:val="16"/>
          <w:szCs w:val="16"/>
        </w:rPr>
        <w:t xml:space="preserve"> timestamp not null default </w:t>
      </w:r>
      <w:proofErr w:type="spellStart"/>
      <w:r w:rsidRPr="00BE0894">
        <w:rPr>
          <w:rFonts w:ascii="Courier New" w:hAnsi="Courier New" w:cs="Courier New"/>
          <w:sz w:val="16"/>
          <w:szCs w:val="16"/>
        </w:rPr>
        <w:t>clock_timestamp</w:t>
      </w:r>
      <w:proofErr w:type="spellEnd"/>
      <w:r w:rsidRPr="00BE0894">
        <w:rPr>
          <w:rFonts w:ascii="Courier New" w:hAnsi="Courier New" w:cs="Courier New"/>
          <w:sz w:val="16"/>
          <w:szCs w:val="16"/>
        </w:rPr>
        <w:t>()</w:t>
      </w:r>
    </w:p>
    <w:p w14:paraId="19A8863E"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132C9F8" w14:textId="77777777" w:rsidR="00BE0894" w:rsidRPr="00BE0894" w:rsidRDefault="00BE0894" w:rsidP="00BE0894">
      <w:pPr>
        <w:spacing w:after="0" w:line="240" w:lineRule="auto"/>
        <w:rPr>
          <w:rFonts w:ascii="Courier New" w:hAnsi="Courier New" w:cs="Courier New"/>
          <w:sz w:val="16"/>
          <w:szCs w:val="16"/>
        </w:rPr>
      </w:pPr>
    </w:p>
    <w:p w14:paraId="447B19F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hmmer_statistics_import</w:t>
      </w:r>
      <w:proofErr w:type="spellEnd"/>
    </w:p>
    <w:p w14:paraId="419F0D4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0DCDA87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varying(30)</w:t>
      </w:r>
    </w:p>
    <w:p w14:paraId="25C4121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tlen</w:t>
      </w:r>
      <w:proofErr w:type="spellEnd"/>
      <w:r w:rsidRPr="00BE0894">
        <w:rPr>
          <w:rFonts w:ascii="Courier New" w:hAnsi="Courier New" w:cs="Courier New"/>
          <w:sz w:val="16"/>
          <w:szCs w:val="16"/>
        </w:rPr>
        <w:t xml:space="preserve">  int</w:t>
      </w:r>
    </w:p>
    <w:p w14:paraId="6DF65BF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 xml:space="preserve">   character varying(30)</w:t>
      </w:r>
    </w:p>
    <w:p w14:paraId="1F33C0C5"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qlen</w:t>
      </w:r>
      <w:proofErr w:type="spellEnd"/>
      <w:r w:rsidRPr="00BE0894">
        <w:rPr>
          <w:rFonts w:ascii="Courier New" w:hAnsi="Courier New" w:cs="Courier New"/>
          <w:sz w:val="16"/>
          <w:szCs w:val="16"/>
        </w:rPr>
        <w:t xml:space="preserve">  int</w:t>
      </w:r>
    </w:p>
    <w:p w14:paraId="1F77008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335C5FB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score numeric</w:t>
      </w:r>
    </w:p>
    <w:p w14:paraId="5205FDB6" w14:textId="5EEE3CF5" w:rsid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bookmarkStart w:id="14" w:name="_Ref33025252"/>
    <w:p w14:paraId="74A56CE0" w14:textId="39B9FE44" w:rsidR="00173E8D" w:rsidRDefault="00173E8D" w:rsidP="00173E8D">
      <w:pPr>
        <w:pStyle w:val="Heading3"/>
      </w:pPr>
      <w:r>
        <w:fldChar w:fldCharType="begin"/>
      </w:r>
      <w:r>
        <w:instrText xml:space="preserve"> autonumlgl </w:instrText>
      </w:r>
      <w:r>
        <w:fldChar w:fldCharType="end"/>
      </w:r>
      <w:r>
        <w:t xml:space="preserve"> </w:t>
      </w:r>
      <w:proofErr w:type="spellStart"/>
      <w:r>
        <w:t>import_hmmer_statistics.sql</w:t>
      </w:r>
      <w:bookmarkEnd w:id="14"/>
      <w:proofErr w:type="spellEnd"/>
    </w:p>
    <w:p w14:paraId="2F5C5424" w14:textId="477F6720" w:rsidR="00173E8D" w:rsidRDefault="00173E8D" w:rsidP="00173E8D">
      <w:r>
        <w:t>Import this script from the psql command line as user chembl_25.</w:t>
      </w:r>
    </w:p>
    <w:p w14:paraId="7DA41196" w14:textId="3F4E7798" w:rsidR="00173E8D" w:rsidRDefault="00173E8D" w:rsidP="00173E8D">
      <w:r>
        <w:t xml:space="preserve">This script is in </w:t>
      </w:r>
      <w:r w:rsidRPr="00173E8D">
        <w:rPr>
          <w:b/>
          <w:bCs/>
        </w:rPr>
        <w:t>~/genomes</w:t>
      </w:r>
      <w:r>
        <w:t>.</w:t>
      </w:r>
    </w:p>
    <w:p w14:paraId="01314E2B"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truncate table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5B907DB8" w14:textId="77777777" w:rsidR="00173E8D" w:rsidRPr="00173E8D" w:rsidRDefault="00173E8D" w:rsidP="00173E8D">
      <w:pPr>
        <w:spacing w:after="0" w:line="240" w:lineRule="auto"/>
        <w:rPr>
          <w:rFonts w:ascii="Courier New" w:hAnsi="Courier New" w:cs="Courier New"/>
          <w:sz w:val="16"/>
          <w:szCs w:val="16"/>
        </w:rPr>
      </w:pPr>
    </w:p>
    <w:p w14:paraId="5133DB3A"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\copy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 xml:space="preserve"> from 'hmm_stats.txt' delimiter E'\t' CSV HEADER</w:t>
      </w:r>
    </w:p>
    <w:p w14:paraId="4D6E2E24" w14:textId="77777777" w:rsidR="00173E8D" w:rsidRPr="00173E8D" w:rsidRDefault="00173E8D" w:rsidP="00173E8D">
      <w:pPr>
        <w:spacing w:after="0" w:line="240" w:lineRule="auto"/>
        <w:rPr>
          <w:rFonts w:ascii="Courier New" w:hAnsi="Courier New" w:cs="Courier New"/>
          <w:sz w:val="16"/>
          <w:szCs w:val="16"/>
        </w:rPr>
      </w:pPr>
    </w:p>
    <w:p w14:paraId="16ECEE67" w14:textId="77777777" w:rsidR="00173E8D" w:rsidRPr="00173E8D" w:rsidRDefault="00173E8D" w:rsidP="00173E8D">
      <w:pPr>
        <w:spacing w:after="0" w:line="240" w:lineRule="auto"/>
        <w:rPr>
          <w:rFonts w:ascii="Courier New" w:hAnsi="Courier New" w:cs="Courier New"/>
          <w:sz w:val="16"/>
          <w:szCs w:val="16"/>
        </w:rPr>
      </w:pPr>
    </w:p>
    <w:p w14:paraId="1A82984C"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insert into </w:t>
      </w:r>
      <w:proofErr w:type="spellStart"/>
      <w:r w:rsidRPr="00173E8D">
        <w:rPr>
          <w:rFonts w:ascii="Courier New" w:hAnsi="Courier New" w:cs="Courier New"/>
          <w:sz w:val="16"/>
          <w:szCs w:val="16"/>
        </w:rPr>
        <w:t>hmmer_statistics</w:t>
      </w:r>
      <w:proofErr w:type="spellEnd"/>
    </w:p>
    <w:p w14:paraId="1F195BE6"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 target,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2AE75A8D"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select target,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404ED17E" w14:textId="229089B4" w:rsid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from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1DFF95C2" w14:textId="45EB108A" w:rsidR="00C75AC3" w:rsidRDefault="00C75AC3">
      <w:pPr>
        <w:rPr>
          <w:rFonts w:ascii="Courier New" w:hAnsi="Courier New" w:cs="Courier New"/>
          <w:sz w:val="16"/>
          <w:szCs w:val="16"/>
        </w:rPr>
      </w:pPr>
      <w:r>
        <w:rPr>
          <w:rFonts w:ascii="Courier New" w:hAnsi="Courier New" w:cs="Courier New"/>
          <w:sz w:val="16"/>
          <w:szCs w:val="16"/>
        </w:rPr>
        <w:br w:type="page"/>
      </w:r>
    </w:p>
    <w:p w14:paraId="4F83B846" w14:textId="77777777" w:rsidR="00C75AC3" w:rsidRDefault="00C75AC3" w:rsidP="00C75AC3">
      <w:pPr>
        <w:pStyle w:val="Heading2"/>
      </w:pPr>
      <w:r>
        <w:lastRenderedPageBreak/>
        <w:fldChar w:fldCharType="begin"/>
      </w:r>
      <w:r>
        <w:instrText xml:space="preserve"> autonumlgl </w:instrText>
      </w:r>
      <w:r>
        <w:fldChar w:fldCharType="end"/>
      </w:r>
      <w:r>
        <w:t xml:space="preserve"> Consolidated statistics analysis</w:t>
      </w:r>
    </w:p>
    <w:bookmarkStart w:id="15" w:name="_Ref33108890"/>
    <w:p w14:paraId="0B413C89" w14:textId="77777777" w:rsidR="00C75AC3" w:rsidRDefault="00C75AC3" w:rsidP="00C75AC3">
      <w:pPr>
        <w:pStyle w:val="Heading3"/>
      </w:pPr>
      <w:r>
        <w:fldChar w:fldCharType="begin"/>
      </w:r>
      <w:r>
        <w:instrText xml:space="preserve">autonumlgl </w:instrText>
      </w:r>
      <w:r>
        <w:fldChar w:fldCharType="end"/>
      </w:r>
      <w:r>
        <w:t xml:space="preserve"> </w:t>
      </w:r>
      <w:proofErr w:type="spellStart"/>
      <w:r>
        <w:t>consolidated_orf_target.sql</w:t>
      </w:r>
      <w:bookmarkEnd w:id="15"/>
      <w:proofErr w:type="spellEnd"/>
    </w:p>
    <w:p w14:paraId="60BC04D9" w14:textId="77777777" w:rsidR="00C75AC3" w:rsidRPr="006D392F" w:rsidRDefault="00C75AC3" w:rsidP="00C75AC3">
      <w:pPr>
        <w:spacing w:after="0" w:line="240" w:lineRule="auto"/>
        <w:rPr>
          <w:rFonts w:ascii="Courier New" w:hAnsi="Courier New" w:cs="Courier New"/>
          <w:sz w:val="16"/>
          <w:szCs w:val="16"/>
        </w:rPr>
      </w:pPr>
      <w:r w:rsidRPr="006D392F">
        <w:rPr>
          <w:rFonts w:ascii="Courier New" w:hAnsi="Courier New" w:cs="Courier New"/>
          <w:sz w:val="16"/>
          <w:szCs w:val="16"/>
        </w:rPr>
        <w:t xml:space="preserve">\copy ( select </w:t>
      </w:r>
      <w:proofErr w:type="spellStart"/>
      <w:r w:rsidRPr="006D392F">
        <w:rPr>
          <w:rFonts w:ascii="Courier New" w:hAnsi="Courier New" w:cs="Courier New"/>
          <w:sz w:val="16"/>
          <w:szCs w:val="16"/>
        </w:rPr>
        <w:t>h.orf</w:t>
      </w:r>
      <w:proofErr w:type="spellEnd"/>
      <w:r w:rsidRPr="006D392F">
        <w:rPr>
          <w:rFonts w:ascii="Courier New" w:hAnsi="Courier New" w:cs="Courier New"/>
          <w:sz w:val="16"/>
          <w:szCs w:val="16"/>
        </w:rPr>
        <w:t xml:space="preserve"> </w:t>
      </w:r>
    </w:p>
    <w:p w14:paraId="2812D1B3"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b.target,b.score</w:t>
      </w:r>
      <w:proofErr w:type="spell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blast_score</w:t>
      </w:r>
      <w:proofErr w:type="spellEnd"/>
    </w:p>
    <w:p w14:paraId="750383D6"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h.score</w:t>
      </w:r>
      <w:proofErr w:type="spell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hmmer_score</w:t>
      </w:r>
      <w:proofErr w:type="spellEnd"/>
    </w:p>
    <w:p w14:paraId="22E59158"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b.expect</w:t>
      </w:r>
      <w:proofErr w:type="spell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blast_expect</w:t>
      </w:r>
      <w:proofErr w:type="spellEnd"/>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h.evalue</w:t>
      </w:r>
      <w:proofErr w:type="spellEnd"/>
      <w:r w:rsidRPr="006D392F">
        <w:rPr>
          <w:rFonts w:ascii="Courier New" w:hAnsi="Courier New" w:cs="Courier New"/>
          <w:sz w:val="16"/>
          <w:szCs w:val="16"/>
        </w:rPr>
        <w:t xml:space="preserve"> </w:t>
      </w:r>
    </w:p>
    <w:p w14:paraId="5C05A652"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FROM blast_statistics b </w:t>
      </w:r>
    </w:p>
    <w:p w14:paraId="5FCA9152"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join </w:t>
      </w:r>
      <w:proofErr w:type="spellStart"/>
      <w:r w:rsidRPr="006D392F">
        <w:rPr>
          <w:rFonts w:ascii="Courier New" w:hAnsi="Courier New" w:cs="Courier New"/>
          <w:sz w:val="16"/>
          <w:szCs w:val="16"/>
        </w:rPr>
        <w:t>hmmer_statistics</w:t>
      </w:r>
      <w:proofErr w:type="spellEnd"/>
      <w:r w:rsidRPr="006D392F">
        <w:rPr>
          <w:rFonts w:ascii="Courier New" w:hAnsi="Courier New" w:cs="Courier New"/>
          <w:sz w:val="16"/>
          <w:szCs w:val="16"/>
        </w:rPr>
        <w:t xml:space="preserve"> h </w:t>
      </w:r>
    </w:p>
    <w:p w14:paraId="7935E874"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on </w:t>
      </w:r>
      <w:proofErr w:type="spellStart"/>
      <w:r w:rsidRPr="006D392F">
        <w:rPr>
          <w:rFonts w:ascii="Courier New" w:hAnsi="Courier New" w:cs="Courier New"/>
          <w:sz w:val="16"/>
          <w:szCs w:val="16"/>
        </w:rPr>
        <w:t>b.orf_id</w:t>
      </w:r>
      <w:proofErr w:type="spellEnd"/>
      <w:r w:rsidRPr="006D392F">
        <w:rPr>
          <w:rFonts w:ascii="Courier New" w:hAnsi="Courier New" w:cs="Courier New"/>
          <w:sz w:val="16"/>
          <w:szCs w:val="16"/>
        </w:rPr>
        <w:t xml:space="preserve"> = </w:t>
      </w:r>
      <w:proofErr w:type="spellStart"/>
      <w:r w:rsidRPr="006D392F">
        <w:rPr>
          <w:rFonts w:ascii="Courier New" w:hAnsi="Courier New" w:cs="Courier New"/>
          <w:sz w:val="16"/>
          <w:szCs w:val="16"/>
        </w:rPr>
        <w:t>h.orf</w:t>
      </w:r>
      <w:proofErr w:type="spellEnd"/>
      <w:r w:rsidRPr="006D392F">
        <w:rPr>
          <w:rFonts w:ascii="Courier New" w:hAnsi="Courier New" w:cs="Courier New"/>
          <w:sz w:val="16"/>
          <w:szCs w:val="16"/>
        </w:rPr>
        <w:t xml:space="preserve"> and </w:t>
      </w:r>
      <w:proofErr w:type="spellStart"/>
      <w:r w:rsidRPr="006D392F">
        <w:rPr>
          <w:rFonts w:ascii="Courier New" w:hAnsi="Courier New" w:cs="Courier New"/>
          <w:sz w:val="16"/>
          <w:szCs w:val="16"/>
        </w:rPr>
        <w:t>b.target</w:t>
      </w:r>
      <w:proofErr w:type="spellEnd"/>
      <w:r w:rsidRPr="006D392F">
        <w:rPr>
          <w:rFonts w:ascii="Courier New" w:hAnsi="Courier New" w:cs="Courier New"/>
          <w:sz w:val="16"/>
          <w:szCs w:val="16"/>
        </w:rPr>
        <w:t xml:space="preserve"> = </w:t>
      </w:r>
      <w:proofErr w:type="spellStart"/>
      <w:r w:rsidRPr="006D392F">
        <w:rPr>
          <w:rFonts w:ascii="Courier New" w:hAnsi="Courier New" w:cs="Courier New"/>
          <w:sz w:val="16"/>
          <w:szCs w:val="16"/>
        </w:rPr>
        <w:t>h.target</w:t>
      </w:r>
      <w:proofErr w:type="spellEnd"/>
      <w:r w:rsidRPr="006D392F">
        <w:rPr>
          <w:rFonts w:ascii="Courier New" w:hAnsi="Courier New" w:cs="Courier New"/>
          <w:sz w:val="16"/>
          <w:szCs w:val="16"/>
        </w:rPr>
        <w:t>)</w:t>
      </w:r>
    </w:p>
    <w:p w14:paraId="65E66887" w14:textId="6CB9B6F0" w:rsidR="00173E8D" w:rsidRDefault="00C75AC3" w:rsidP="001A1C56">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to C:\Users\Jeremy-satellite\Documents\RBIF120\consolidated_stats.txt CSV delimiter '</w:t>
      </w:r>
      <w:r w:rsidR="001A1C56">
        <w:rPr>
          <w:rFonts w:ascii="Courier New" w:hAnsi="Courier New" w:cs="Courier New"/>
          <w:sz w:val="16"/>
          <w:szCs w:val="16"/>
        </w:rPr>
        <w:t xml:space="preserve"> ‘</w:t>
      </w:r>
    </w:p>
    <w:p w14:paraId="2BAC08A7" w14:textId="01D4C510" w:rsidR="001A1C56" w:rsidRDefault="001A1C56" w:rsidP="001A1C56">
      <w:pPr>
        <w:spacing w:after="0" w:line="240" w:lineRule="auto"/>
        <w:ind w:left="720"/>
        <w:rPr>
          <w:rFonts w:ascii="Courier New" w:hAnsi="Courier New" w:cs="Courier New"/>
          <w:sz w:val="16"/>
          <w:szCs w:val="16"/>
        </w:rPr>
      </w:pPr>
    </w:p>
    <w:bookmarkStart w:id="16" w:name="_Ref33120244"/>
    <w:p w14:paraId="5A98BAD9" w14:textId="3A753BC3" w:rsidR="001A1C56" w:rsidRDefault="001A1C56" w:rsidP="001A1C56">
      <w:pPr>
        <w:pStyle w:val="Heading3"/>
      </w:pPr>
      <w:r>
        <w:fldChar w:fldCharType="begin"/>
      </w:r>
      <w:r>
        <w:instrText xml:space="preserve"> autonumlgl </w:instrText>
      </w:r>
      <w:r>
        <w:fldChar w:fldCharType="end"/>
      </w:r>
      <w:r>
        <w:t xml:space="preserve"> </w:t>
      </w:r>
      <w:proofErr w:type="spellStart"/>
      <w:r>
        <w:t>compare_scores.R</w:t>
      </w:r>
      <w:bookmarkEnd w:id="16"/>
      <w:proofErr w:type="spellEnd"/>
    </w:p>
    <w:p w14:paraId="0A5BD038"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 Scores comparison</w:t>
      </w:r>
    </w:p>
    <w:p w14:paraId="7F4FA317" w14:textId="77777777" w:rsidR="001A1C56" w:rsidRPr="001A1C56" w:rsidRDefault="001A1C56" w:rsidP="001A1C56">
      <w:pPr>
        <w:spacing w:after="0" w:line="240" w:lineRule="auto"/>
        <w:rPr>
          <w:rFonts w:ascii="Courier New" w:hAnsi="Courier New" w:cs="Courier New"/>
          <w:sz w:val="16"/>
          <w:szCs w:val="16"/>
        </w:rPr>
      </w:pPr>
      <w:proofErr w:type="spellStart"/>
      <w:r w:rsidRPr="001A1C56">
        <w:rPr>
          <w:rFonts w:ascii="Courier New" w:hAnsi="Courier New" w:cs="Courier New"/>
          <w:sz w:val="16"/>
          <w:szCs w:val="16"/>
        </w:rPr>
        <w:t>consolidated_stats</w:t>
      </w:r>
      <w:proofErr w:type="spellEnd"/>
      <w:r w:rsidRPr="001A1C56">
        <w:rPr>
          <w:rFonts w:ascii="Courier New" w:hAnsi="Courier New" w:cs="Courier New"/>
          <w:sz w:val="16"/>
          <w:szCs w:val="16"/>
        </w:rPr>
        <w:t xml:space="preserve">=read.csv(file = "consolidated_stats.txt", </w:t>
      </w:r>
      <w:proofErr w:type="spellStart"/>
      <w:r w:rsidRPr="001A1C56">
        <w:rPr>
          <w:rFonts w:ascii="Courier New" w:hAnsi="Courier New" w:cs="Courier New"/>
          <w:sz w:val="16"/>
          <w:szCs w:val="16"/>
        </w:rPr>
        <w:t>sep</w:t>
      </w:r>
      <w:proofErr w:type="spellEnd"/>
      <w:r w:rsidRPr="001A1C56">
        <w:rPr>
          <w:rFonts w:ascii="Courier New" w:hAnsi="Courier New" w:cs="Courier New"/>
          <w:sz w:val="16"/>
          <w:szCs w:val="16"/>
        </w:rPr>
        <w:t xml:space="preserve">='\t', </w:t>
      </w:r>
      <w:proofErr w:type="spellStart"/>
      <w:r w:rsidRPr="001A1C56">
        <w:rPr>
          <w:rFonts w:ascii="Courier New" w:hAnsi="Courier New" w:cs="Courier New"/>
          <w:sz w:val="16"/>
          <w:szCs w:val="16"/>
        </w:rPr>
        <w:t>stringsAsFactors</w:t>
      </w:r>
      <w:proofErr w:type="spellEnd"/>
      <w:r w:rsidRPr="001A1C56">
        <w:rPr>
          <w:rFonts w:ascii="Courier New" w:hAnsi="Courier New" w:cs="Courier New"/>
          <w:sz w:val="16"/>
          <w:szCs w:val="16"/>
        </w:rPr>
        <w:t xml:space="preserve"> = FALSE)</w:t>
      </w:r>
    </w:p>
    <w:p w14:paraId="2D30AF1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attach(</w:t>
      </w:r>
      <w:proofErr w:type="spellStart"/>
      <w:r w:rsidRPr="001A1C56">
        <w:rPr>
          <w:rFonts w:ascii="Courier New" w:hAnsi="Courier New" w:cs="Courier New"/>
          <w:sz w:val="16"/>
          <w:szCs w:val="16"/>
        </w:rPr>
        <w:t>consolidated_stats</w:t>
      </w:r>
      <w:proofErr w:type="spellEnd"/>
      <w:r w:rsidRPr="001A1C56">
        <w:rPr>
          <w:rFonts w:ascii="Courier New" w:hAnsi="Courier New" w:cs="Courier New"/>
          <w:sz w:val="16"/>
          <w:szCs w:val="16"/>
        </w:rPr>
        <w:t>)</w:t>
      </w:r>
    </w:p>
    <w:p w14:paraId="3FBB1326"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plot(</w:t>
      </w:r>
      <w:proofErr w:type="spellStart"/>
      <w:r w:rsidRPr="001A1C56">
        <w:rPr>
          <w:rFonts w:ascii="Courier New" w:hAnsi="Courier New" w:cs="Courier New"/>
          <w:sz w:val="16"/>
          <w:szCs w:val="16"/>
        </w:rPr>
        <w:t>blast_score,hmmer_score,main</w:t>
      </w:r>
      <w:proofErr w:type="spellEnd"/>
      <w:r w:rsidRPr="001A1C56">
        <w:rPr>
          <w:rFonts w:ascii="Courier New" w:hAnsi="Courier New" w:cs="Courier New"/>
          <w:sz w:val="16"/>
          <w:szCs w:val="16"/>
        </w:rPr>
        <w:t>='Comparison of BLASTP vs HMM scores for P. falciparum with targets')</w:t>
      </w:r>
    </w:p>
    <w:p w14:paraId="06DA7F4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abline(a=0,b=median(hmmer_score/blast_score)+mad(hmmer_score/blast_score),col='red')</w:t>
      </w:r>
    </w:p>
    <w:p w14:paraId="3E826E7F" w14:textId="0752BFC3"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detach()</w:t>
      </w:r>
    </w:p>
    <w:sectPr w:rsidR="001A1C56" w:rsidRPr="001A1C56" w:rsidSect="00B10A1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852341" w14:textId="77777777" w:rsidR="002B15E4" w:rsidRDefault="002B15E4" w:rsidP="00B10A11">
      <w:pPr>
        <w:spacing w:after="0" w:line="240" w:lineRule="auto"/>
      </w:pPr>
      <w:r>
        <w:separator/>
      </w:r>
    </w:p>
  </w:endnote>
  <w:endnote w:type="continuationSeparator" w:id="0">
    <w:p w14:paraId="3B70BF9D" w14:textId="77777777" w:rsidR="002B15E4" w:rsidRDefault="002B15E4"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8B845" w14:textId="77777777" w:rsidR="005F3DC7" w:rsidRDefault="005F3D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4540301"/>
      <w:docPartObj>
        <w:docPartGallery w:val="Page Numbers (Bottom of Page)"/>
        <w:docPartUnique/>
      </w:docPartObj>
    </w:sdtPr>
    <w:sdtEndPr>
      <w:rPr>
        <w:noProof/>
      </w:rPr>
    </w:sdtEndPr>
    <w:sdtContent>
      <w:p w14:paraId="58EF78BE" w14:textId="434A6E56" w:rsidR="005F3DC7" w:rsidRDefault="005F3D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5F3DC7" w:rsidRDefault="005F3D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5F3DC7" w:rsidRDefault="005F3DC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5F3DC7" w:rsidRDefault="005F3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867FCF" w14:textId="77777777" w:rsidR="002B15E4" w:rsidRDefault="002B15E4" w:rsidP="00B10A11">
      <w:pPr>
        <w:spacing w:after="0" w:line="240" w:lineRule="auto"/>
      </w:pPr>
      <w:r>
        <w:separator/>
      </w:r>
    </w:p>
  </w:footnote>
  <w:footnote w:type="continuationSeparator" w:id="0">
    <w:p w14:paraId="49AC2B61" w14:textId="77777777" w:rsidR="002B15E4" w:rsidRDefault="002B15E4" w:rsidP="00B10A11">
      <w:pPr>
        <w:spacing w:after="0" w:line="240" w:lineRule="auto"/>
      </w:pPr>
      <w:r>
        <w:continuationSeparator/>
      </w:r>
    </w:p>
  </w:footnote>
  <w:footnote w:id="1">
    <w:p w14:paraId="2DD3CEB8" w14:textId="7D1DB36B" w:rsidR="005F3DC7" w:rsidRDefault="005F3DC7">
      <w:pPr>
        <w:pStyle w:val="FootnoteText"/>
      </w:pPr>
      <w:r>
        <w:rPr>
          <w:rStyle w:val="FootnoteReference"/>
        </w:rPr>
        <w:footnoteRef/>
      </w:r>
      <w:r>
        <w:t xml:space="preserve"> </w:t>
      </w:r>
      <w:r>
        <w:fldChar w:fldCharType="begin"/>
      </w:r>
      <w:r>
        <w:instrText xml:space="preserve"> ADDIN ZOTERO_ITEM CSL_CITATION {"citationID":"ZHvMJIHu","properties":{"formattedCitation":"\\uc0\\u8220{}WHO | World Health Organization,\\uc0\\u8221{} WHO, 1, accessed February 12, 2020, http://www.who.int/neglected_diseases/diseases/en/.","plainCitation":"“WHO | World Health Organization,” WHO, 1, accessed February 12, 2020, http://www.who.int/neglected_diseases/diseases/en/.","noteIndex":1},"citationItems":[{"id":6,"uris":["http://zotero.org/users/6358161/items/HUEYDCAS"],"uri":["http://zotero.org/users/6358161/items/HUEYDCAS"],"itemData":{"id":6,"type":"webpage","abstract":"Neglected tropical diseases&lt;/strong&gt; (NTDs) are a diverse group of communicable diseases that prevail in tropical and subtropical conditions in 149 countries and affect more than one billion people, costing developing economies billions of dollars every year. They mainly affect populations living in poverty, without adequate sanitation and in close contact with infectious vectors and domestic animals and livestock.","container-title":"WHO","title":"WHO | World Health Organization","URL":"http://www.who.int/neglected_diseases/diseases/en/","accessed":{"date-parts":[["2020",2,12]]}},"locator":"1","label":"page"}],"schema":"https://github.com/citation-style-language/schema/raw/master/csl-citation.json"} </w:instrText>
      </w:r>
      <w:r>
        <w:fldChar w:fldCharType="separate"/>
      </w:r>
      <w:r w:rsidRPr="0028086A">
        <w:rPr>
          <w:rFonts w:ascii="Calibri" w:hAnsi="Calibri" w:cs="Calibri"/>
          <w:sz w:val="22"/>
          <w:szCs w:val="24"/>
        </w:rPr>
        <w:t>“WHO | World Health Organization,” WHO, 1, accessed February 12, 2020, http://www.who.int/neglected_diseases/diseases/en/.</w:t>
      </w:r>
      <w:r>
        <w:fldChar w:fldCharType="end"/>
      </w:r>
    </w:p>
  </w:footnote>
  <w:footnote w:id="2">
    <w:p w14:paraId="15C351F2" w14:textId="60DD6195" w:rsidR="005F3DC7" w:rsidRDefault="005F3DC7" w:rsidP="00560DF7">
      <w:pPr>
        <w:pStyle w:val="FootnoteText"/>
      </w:pPr>
      <w:r>
        <w:rPr>
          <w:rStyle w:val="FootnoteReference"/>
        </w:rPr>
        <w:footnoteRef/>
      </w:r>
      <w:r>
        <w:t xml:space="preserve"> </w:t>
      </w:r>
      <w:r>
        <w:fldChar w:fldCharType="begin"/>
      </w:r>
      <w:r>
        <w:instrText xml:space="preserve"> ADDIN ZOTERO_ITEM CSL_CITATION {"citationID":"fxuBWDjs","properties":{"formattedCitation":"Anna Gaulton et al., \\uc0\\u8220{}The ChEMBL Database in 2017,\\uc0\\u8221{} {\\i{}Nucleic Acids Research} 45, no. D1 (January 4, 2017): D945\\uc0\\u8211{}54, https://doi.org/10.1093/nar/gkw1074.","plainCitation":"Anna Gaulton et al., “The ChEMBL Database in 2017,” Nucleic Acids Research 45, no. D1 (January 4, 2017): D945–54, https://doi.org/10.1093/nar/gkw1074.","noteIndex":2},"citationItems":[{"id":7,"uris":["http://zotero.org/users/6358161/items/R6YA86YL"],"uri":["http://zotero.org/users/6358161/items/R6YA86YL"],"itemData":{"id":7,"type":"article-journal","abstract":"Abstract.  ChEMBL is an open large-scale bioactivity database (https://www.ebi.ac.uk/chembl), previously described in the 2012 and 2014 Nucleic Acids Research D","container-title":"Nucleic Acids Research","DOI":"10.1093/nar/gkw1074","ISSN":"0305-1048","issue":"D1","journalAbbreviation":"Nucleic Acids Res","language":"en","page":"D945-D954","source":"academic.oup.com","title":"The ChEMBL database in 2017","volume":"45","author":[{"family":"Gaulton","given":"Anna"},{"family":"Hersey","given":"Anne"},{"family":"Nowotka","given":"Michał"},{"family":"Bento","given":"A. Patrícia"},{"family":"Chambers","given":"Jon"},{"family":"Mendez","given":"David"},{"family":"Mutowo","given":"Prudence"},{"family":"Atkinson","given":"Francis"},{"family":"Bellis","given":"Louisa J."},{"family":"Cibrián-Uhalte","given":"Elena"},{"family":"Davies","given":"Mark"},{"family":"Dedman","given":"Nathan"},{"family":"Karlsson","given":"Anneli"},{"family":"Magariños","given":"María Paula"},{"family":"Overington","given":"John P."},{"family":"Papadatos","given":"George"},{"family":"Smit","given":"Ines"},{"family":"Leach","given":"Andrew R."}],"issued":{"date-parts":[["2017",1,4]]}}}],"schema":"https://github.com/citation-style-language/schema/raw/master/csl-citation.json"} </w:instrText>
      </w:r>
      <w:r>
        <w:fldChar w:fldCharType="separate"/>
      </w:r>
      <w:r w:rsidRPr="0028086A">
        <w:rPr>
          <w:rFonts w:ascii="Calibri" w:hAnsi="Calibri" w:cs="Calibri"/>
          <w:szCs w:val="24"/>
        </w:rPr>
        <w:t xml:space="preserve">Anna Gaulton et al., “The ChEMBL Database in 2017,” </w:t>
      </w:r>
      <w:r w:rsidRPr="0028086A">
        <w:rPr>
          <w:rFonts w:ascii="Calibri" w:hAnsi="Calibri" w:cs="Calibri"/>
          <w:i/>
          <w:iCs/>
          <w:szCs w:val="24"/>
        </w:rPr>
        <w:t>Nucleic Acids Research</w:t>
      </w:r>
      <w:r w:rsidRPr="0028086A">
        <w:rPr>
          <w:rFonts w:ascii="Calibri" w:hAnsi="Calibri" w:cs="Calibri"/>
          <w:szCs w:val="24"/>
        </w:rPr>
        <w:t xml:space="preserve"> 45, no. D1 (January 4, 2017): D945–54, https://doi.org/10.1093/nar/gkw1074.</w:t>
      </w:r>
      <w:r>
        <w:fldChar w:fldCharType="end"/>
      </w:r>
    </w:p>
    <w:p w14:paraId="5BADF145" w14:textId="77777777" w:rsidR="005F3DC7" w:rsidRDefault="005F3DC7">
      <w:pPr>
        <w:pStyle w:val="FootnoteText"/>
      </w:pPr>
    </w:p>
  </w:footnote>
  <w:footnote w:id="3">
    <w:p w14:paraId="7D890F5A" w14:textId="15549AF6" w:rsidR="005F3DC7" w:rsidRPr="005331D6" w:rsidRDefault="005F3DC7" w:rsidP="009060B2">
      <w:r>
        <w:rPr>
          <w:rStyle w:val="FootnoteReference"/>
        </w:rPr>
        <w:footnoteRef/>
      </w:r>
      <w:r>
        <w:t xml:space="preserve"> </w:t>
      </w:r>
      <w:r>
        <w:fldChar w:fldCharType="begin"/>
      </w:r>
      <w:r>
        <w:instrText xml:space="preserve"> ADDIN ZOTERO_ITEM CSL_CITATION {"citationID":"QTITBQoD","properties":{"formattedCitation":"S. F. Altschul et al., \\uc0\\u8220{}Gapped BLAST and PSI-BLAST: A New Generation of Protein Database Search Programs,\\uc0\\u8221{} {\\i{}Nucleic Acids Research} 25, no. 17 (September 1, 1997): 3389\\uc0\\u8211{}3402, https://doi.org/10.1093/nar/25.17.3389.","plainCitation":"S. F. Altschul et al., “Gapped BLAST and PSI-BLAST: A New Generation of Protein Database Search Programs,” Nucleic Acids Research 25, no. 17 (September 1, 1997): 3389–3402, https://doi.org/10.1093/nar/25.17.3389.","noteIndex":3},"citationItems":[{"id":9,"uris":["http://zotero.org/users/6358161/items/M9Z8E7AZ"],"uri":["http://zotero.org/users/6358161/items/M9Z8E7AZ"],"itemData":{"id":9,"type":"article-journal","abstract":"The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fldChar w:fldCharType="separate"/>
      </w:r>
      <w:r w:rsidRPr="0028086A">
        <w:rPr>
          <w:rFonts w:ascii="Calibri" w:hAnsi="Calibri" w:cs="Calibri"/>
          <w:szCs w:val="24"/>
        </w:rPr>
        <w:t xml:space="preserve">S. F. Altschul et al., “Gapped BLAST and PSI-BLAST: A New Generation of Protein Database Search Programs,” </w:t>
      </w:r>
      <w:r w:rsidRPr="0028086A">
        <w:rPr>
          <w:rFonts w:ascii="Calibri" w:hAnsi="Calibri" w:cs="Calibri"/>
          <w:i/>
          <w:iCs/>
          <w:szCs w:val="24"/>
        </w:rPr>
        <w:t>Nucleic Acids Research</w:t>
      </w:r>
      <w:r w:rsidRPr="0028086A">
        <w:rPr>
          <w:rFonts w:ascii="Calibri" w:hAnsi="Calibri" w:cs="Calibri"/>
          <w:szCs w:val="24"/>
        </w:rPr>
        <w:t xml:space="preserve"> 25, no. 17 (September 1, 1997): 3389–3402, https://doi.org/10.1093/nar/25.17.3389.</w:t>
      </w:r>
      <w:r>
        <w:fldChar w:fldCharType="end"/>
      </w:r>
    </w:p>
    <w:p w14:paraId="2C24BEF0" w14:textId="5F71817B" w:rsidR="005F3DC7" w:rsidRDefault="005F3DC7">
      <w:pPr>
        <w:pStyle w:val="FootnoteText"/>
      </w:pPr>
    </w:p>
  </w:footnote>
  <w:footnote w:id="4">
    <w:p w14:paraId="5855EF77" w14:textId="258C1409" w:rsidR="005F3DC7" w:rsidRDefault="005F3DC7">
      <w:pPr>
        <w:pStyle w:val="FootnoteText"/>
      </w:pPr>
      <w:r>
        <w:rPr>
          <w:rStyle w:val="FootnoteReference"/>
        </w:rPr>
        <w:footnoteRef/>
      </w:r>
      <w:r>
        <w:t xml:space="preserve"> </w:t>
      </w:r>
      <w:r>
        <w:fldChar w:fldCharType="begin"/>
      </w:r>
      <w:r>
        <w:instrText xml:space="preserve"> ADDIN ZOTERO_ITEM CSL_CITATION {"citationID":"RXBzH18C","properties":{"formattedCitation":"Travis J. Wheeler and Sean R. Eddy, \\uc0\\u8220{}Nhmmer: DNA Homology Search with Profile HMMs,\\uc0\\u8221{} {\\i{}Bioinformatics} 29, no. 19 (October 1, 2013): 2487\\uc0\\u8211{}89, https://doi.org/10.1093/bioinformatics/btt403.","plainCitation":"Travis J. Wheeler and Sean R. Eddy, “Nhmmer: DNA Homology Search with Profile HMMs,” Bioinformatics 29, no. 19 (October 1, 2013): 2487–89, https://doi.org/10.1093/bioinformatics/btt403.","noteIndex":4},"citationItems":[{"id":12,"uris":["http://zotero.org/users/6358161/items/XPCZL726"],"uri":["http://zotero.org/users/6358161/items/XPCZL726"],"itemData":{"id":12,"type":"article-journal","abstract":"Abstract.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fldChar w:fldCharType="separate"/>
      </w:r>
      <w:r w:rsidRPr="0028086A">
        <w:rPr>
          <w:rFonts w:ascii="Calibri" w:hAnsi="Calibri" w:cs="Calibri"/>
          <w:szCs w:val="24"/>
        </w:rPr>
        <w:t xml:space="preserve">Travis J. Wheeler and Sean R. Eddy, “Nhmmer: DNA Homology Search with Profile HMMs,” </w:t>
      </w:r>
      <w:r w:rsidRPr="0028086A">
        <w:rPr>
          <w:rFonts w:ascii="Calibri" w:hAnsi="Calibri" w:cs="Calibri"/>
          <w:i/>
          <w:iCs/>
          <w:szCs w:val="24"/>
        </w:rPr>
        <w:t>Bioinformatics</w:t>
      </w:r>
      <w:r w:rsidRPr="0028086A">
        <w:rPr>
          <w:rFonts w:ascii="Calibri" w:hAnsi="Calibri" w:cs="Calibri"/>
          <w:szCs w:val="24"/>
        </w:rPr>
        <w:t xml:space="preserve"> 29, no. 19 (October 1, 2013): 2487–89, https://doi.org/10.1093/bioinformatics/btt403.</w:t>
      </w:r>
      <w:r>
        <w:fldChar w:fldCharType="end"/>
      </w:r>
    </w:p>
  </w:footnote>
  <w:footnote w:id="5">
    <w:p w14:paraId="7BF516E2" w14:textId="15AB47E6" w:rsidR="005F3DC7" w:rsidRDefault="005F3DC7">
      <w:pPr>
        <w:pStyle w:val="FootnoteText"/>
      </w:pPr>
      <w:r>
        <w:rPr>
          <w:rStyle w:val="FootnoteReference"/>
        </w:rPr>
        <w:footnoteRef/>
      </w:r>
      <w:r>
        <w:t xml:space="preserve"> </w:t>
      </w:r>
      <w:r>
        <w:fldChar w:fldCharType="begin"/>
      </w:r>
      <w:r>
        <w:instrText xml:space="preserve"> ADDIN ZOTERO_ITEM CSL_CITATION {"citationID":"IsQ8ov8x","properties":{"formattedCitation":"\\uc0\\u8220{}World Malaria Report 2019,\\uc0\\u8221{} accessed February 12, 2020, https://www.who.int/news-room/feature-stories/detail/world-malaria-report-2019.","plainCitation":"“World Malaria Report 2019,” accessed February 12, 2020, https://www.who.int/news-room/feature-stories/detail/world-malaria-report-2019.","noteIndex":5},"citationItems":[{"id":14,"uris":["http://zotero.org/users/6358161/items/N9P2IBDK"],"uri":["http://zotero.org/users/6358161/items/N9P2IBDK"],"itemData":{"id":14,"type":"webpage","abstract":"This year’s report at a glance","language":"en","title":"World malaria report 2019","URL":"https://www.who.int/news-room/feature-stories/detail/world-malaria-report-2019","accessed":{"date-parts":[["2020",2,12]]}}}],"schema":"https://github.com/citation-style-language/schema/raw/master/csl-citation.json"} </w:instrText>
      </w:r>
      <w:r>
        <w:fldChar w:fldCharType="separate"/>
      </w:r>
      <w:r w:rsidRPr="0028086A">
        <w:rPr>
          <w:rFonts w:ascii="Calibri" w:hAnsi="Calibri" w:cs="Calibri"/>
          <w:szCs w:val="24"/>
        </w:rPr>
        <w:t>“World Malaria Report 2019,” accessed February 12, 2020, https://www.who.int/news-room/feature-stories/detail/world-malaria-report-2019.</w:t>
      </w:r>
      <w:r>
        <w:fldChar w:fldCharType="end"/>
      </w:r>
    </w:p>
  </w:footnote>
  <w:footnote w:id="6">
    <w:p w14:paraId="30EDA6BF" w14:textId="587C2358" w:rsidR="005F3DC7" w:rsidRDefault="005F3DC7">
      <w:pPr>
        <w:pStyle w:val="FootnoteText"/>
      </w:pPr>
      <w:r>
        <w:rPr>
          <w:rStyle w:val="FootnoteReference"/>
        </w:rPr>
        <w:footnoteRef/>
      </w:r>
      <w:r>
        <w:t xml:space="preserve"> </w:t>
      </w:r>
      <w:r>
        <w:fldChar w:fldCharType="begin"/>
      </w:r>
      <w:r>
        <w:instrText xml:space="preserve"> ADDIN ZOTERO_ITEM CSL_CITATION {"citationID":"BgLn0sAP","properties":{"formattedCitation":"M. Aslam Khan et al., \\uc0\\u8220{}Emerging Drug--Resistance and Guidelines for Treatment of Malaria,\\uc0\\u8221{} {\\i{}Journal of the College of Physicians and Surgeons--Pakistan: JCPSP} 14, no. 5 (May 2004): 319\\uc0\\u8211{}24, https://doi.org/05.2004/JCPSP.319324.","plainCitation":"M. Aslam Khan et al., “Emerging Drug--Resistance and Guidelines for Treatment of Malaria,” Journal of the College of Physicians and Surgeons--Pakistan: JCPSP 14, no. 5 (May 2004): 319–24, https://doi.org/05.2004/JCPSP.319324.","noteIndex":6},"citationItems":[{"id":15,"uris":["http://zotero.org/users/6358161/items/H6GVZWQS"],"uri":["http://zotero.org/users/6358161/items/H6GVZWQS"],"itemData":{"id":15,"type":"article-journal","abstract":"The increasing prevalence of multi-resistant Plasmodium falciparum malaria worldwide is a serious public health threat to the global control of malaria, especially in poor countries like Pakistan. In many countries choloroquine-resistance is a huge problem, accounting for more than 90% of malaria cases. In Pakistan, resistance to choloroquin is on the rise and reported in up to 16- 62% of Plasmodium falciparum. four to 25% of Plasmodium falciparum also reported to be resistant to sulfadoxine-pyrimethamine and several cases of delayed parasite clearance have been observed in patients with Plasmodium falciparum malaria treated with quinine. In this article we have introduced the concept of artemisinin- based combination therapy (ACT) and emphasize the use of empiric combination therapy for all patients with Plasmodium falciparum malaria to prevent development of drug resistance and to obtain additive and synergistic killing of parasite.","container-title":"Journal of the College of Physicians and Surgeons--Pakistan: JCPSP","DOI":"05.2004/JCPSP.319324","ISSN":"1022-386X","issue":"5","journalAbbreviation":"J Coll Physicians Surg Pak","language":"eng","note":"PMID: 15225468","page":"319-324","source":"PubMed","title":"Emerging drug--resistance and guidelines for treatment of malaria","volume":"14","author":[{"family":"Khan","given":"M. Aslam"},{"family":"Smego","given":"Raymond A."},{"family":"Razi","given":"Syed Tabish"},{"family":"Beg","given":"M. Asim"}],"issued":{"date-parts":[["2004",5]]}}}],"schema":"https://github.com/citation-style-language/schema/raw/master/csl-citation.json"} </w:instrText>
      </w:r>
      <w:r>
        <w:fldChar w:fldCharType="separate"/>
      </w:r>
      <w:r w:rsidRPr="0028086A">
        <w:rPr>
          <w:rFonts w:ascii="Calibri" w:hAnsi="Calibri" w:cs="Calibri"/>
          <w:szCs w:val="24"/>
        </w:rPr>
        <w:t xml:space="preserve">M. Aslam Khan et al., “Emerging Drug--Resistance and Guidelines for Treatment of Malaria,” </w:t>
      </w:r>
      <w:r w:rsidRPr="0028086A">
        <w:rPr>
          <w:rFonts w:ascii="Calibri" w:hAnsi="Calibri" w:cs="Calibri"/>
          <w:i/>
          <w:iCs/>
          <w:szCs w:val="24"/>
        </w:rPr>
        <w:t>Journal of the College of Physicians and Surgeons--Pakistan: JCPSP</w:t>
      </w:r>
      <w:r w:rsidRPr="0028086A">
        <w:rPr>
          <w:rFonts w:ascii="Calibri" w:hAnsi="Calibri" w:cs="Calibri"/>
          <w:szCs w:val="24"/>
        </w:rPr>
        <w:t xml:space="preserve"> 14, no. 5 (May 2004): 319–24, https://doi.org/05.2004/JCPSP.319324.</w:t>
      </w:r>
      <w:r>
        <w:fldChar w:fldCharType="end"/>
      </w:r>
    </w:p>
  </w:footnote>
  <w:footnote w:id="7">
    <w:p w14:paraId="544F664F" w14:textId="209619DD" w:rsidR="005F3DC7" w:rsidRDefault="005F3DC7" w:rsidP="005331D6">
      <w:pPr>
        <w:pStyle w:val="FootnoteText"/>
      </w:pPr>
      <w:r>
        <w:rPr>
          <w:rStyle w:val="FootnoteReference"/>
        </w:rPr>
        <w:footnoteRef/>
      </w:r>
      <w:r>
        <w:t xml:space="preserve"> </w:t>
      </w:r>
      <w:r>
        <w:fldChar w:fldCharType="begin"/>
      </w:r>
      <w:r>
        <w:instrText xml:space="preserve"> ADDIN ZOTERO_ITEM CSL_CITATION {"citationID":"P7LqmHAQ","properties":{"formattedCitation":"\\uc0\\u8220{}WHO | Responding to Antimalarial Drug Resistance,\\uc0\\u8221{} WHO, accessed February 12, 2020, http://www.who.int/malaria/areas/drug_resistance/overview/en/.","plainCitation":"“WHO | Responding to Antimalarial Drug Resistance,” WHO, accessed February 12, 2020, http://www.who.int/malaria/areas/drug_resistance/overview/en/.","noteIndex":7},"citationItems":[{"id":17,"uris":["http://zotero.org/users/6358161/items/ATK7VPS8"],"uri":["http://zotero.org/users/6358161/items/ATK7VPS8"],"itemData":{"id":17,"type":"webpage","abstract":"Resistance to antimalarial medicines is a threat to global efforts to control and eliminate malaria.  Protecting the efficacy of the recommended malaria treatments is a top priority for malaria endemic countries and the global malaria community.","container-title":"WHO","title":"WHO | Responding to antimalarial drug resistance","URL":"http://www.who.int/malaria/areas/drug_resistance/overview/en/","accessed":{"date-parts":[["2020",2,12]]}}}],"schema":"https://github.com/citation-style-language/schema/raw/master/csl-citation.json"} </w:instrText>
      </w:r>
      <w:r>
        <w:fldChar w:fldCharType="separate"/>
      </w:r>
      <w:r w:rsidRPr="0028086A">
        <w:rPr>
          <w:rFonts w:ascii="Calibri" w:hAnsi="Calibri" w:cs="Calibri"/>
          <w:szCs w:val="24"/>
        </w:rPr>
        <w:t>“WHO | Responding to Antimalarial Drug Resistance,” WHO, accessed February 12, 2020, http://www.who.int/malaria/areas/drug_resistance/overview/en/.</w:t>
      </w:r>
      <w:r>
        <w:fldChar w:fldCharType="end"/>
      </w:r>
    </w:p>
    <w:p w14:paraId="72A777CC" w14:textId="77777777" w:rsidR="005F3DC7" w:rsidRDefault="005F3DC7">
      <w:pPr>
        <w:pStyle w:val="FootnoteText"/>
      </w:pPr>
    </w:p>
  </w:footnote>
  <w:footnote w:id="8">
    <w:p w14:paraId="4F45063C" w14:textId="641D1B20" w:rsidR="005F3DC7" w:rsidRDefault="005F3DC7">
      <w:pPr>
        <w:pStyle w:val="FootnoteText"/>
      </w:pPr>
      <w:r>
        <w:rPr>
          <w:rStyle w:val="FootnoteReference"/>
        </w:rPr>
        <w:footnoteRef/>
      </w:r>
      <w:r>
        <w:t xml:space="preserve"> </w:t>
      </w:r>
      <w:r>
        <w:rPr>
          <w:rFonts w:ascii="Lucida Console" w:hAnsi="Lucida Console" w:cs="Lucida Console"/>
          <w:sz w:val="18"/>
          <w:szCs w:val="18"/>
        </w:rPr>
        <w:fldChar w:fldCharType="begin"/>
      </w:r>
      <w:r>
        <w:rPr>
          <w:rFonts w:ascii="Lucida Console" w:hAnsi="Lucida Console" w:cs="Lucida Console"/>
          <w:sz w:val="18"/>
          <w:szCs w:val="18"/>
        </w:rPr>
        <w:instrText xml:space="preserve"> ADDIN ZOTERO_ITEM CSL_CITATION {"citationID":"yLEQ3XN1","properties":{"formattedCitation":"Cristina Aurrecoechea et al., \\uc0\\u8220{}PlasmoDB: A Functional Genomic Database for Malaria Parasites,\\uc0\\u8221{} {\\i{}Nucleic Acids Research} 37, no. Database issue (January 2009): D539-543, https://doi.org/10.1093/nar/gkn814.","plainCitation":"Cristina Aurrecoechea et al., “PlasmoDB: A Functional Genomic Database for Malaria Parasites,” Nucleic Acids Research 37, no. Database issue (January 2009): D539-543, https://doi.org/10.1093/nar/gkn814.","noteIndex":8},"citationItems":[{"id":19,"uris":["http://zotero.org/users/6358161/items/8G4C7GPK"],"uri":["http://zotero.org/users/6358161/items/8G4C7GPK"],"itemData":{"id":19,"type":"article-journal","abstract":"PlasmoDB (http://PlasmoDB.org) is a functional genomic database for Plasmodium spp. that provides a resource for data analysis and visualization in a gene-by-gene or genome-wide scale. PlasmoDB belongs to a family of genomic resources that are housed under the EuPathDB (http://EuPathDB.org) Bioinformatics Resource Center (BRC) umbrella. The latest release, PlasmoDB 5.5, contains numerous new data types from several broad categories--annotated genomes, evidence of transcription, proteomics evidence, protein function evidence, population biology and evolution. Data in PlasmoDB can be queried by selecting the data of interest from a query grid or drop down menus. Various results can then be combined with each other on the query history page. Search results can be downloaded with associated functional data and registered users can store their query history for future retrieval or analysis.","container-title":"Nucleic Acids Research","DOI":"10.1093/nar/gkn814","ISSN":"1362-4962","issue":"Database issue","journalAbbreviation":"Nucleic Acids Res.","language":"eng","note":"PMID: 18957442\nPMCID: PMC2686598","page":"D539-543","source":"PubMed","title":"PlasmoDB: a functional genomic database for malaria parasites","title-short":"PlasmoDB","volume":"37","author":[{"family":"Aurrecoechea","given":"Cristina"},{"family":"Brestelli","given":"John"},{"family":"Brunk","given":"Brian P."},{"family":"Dommer","given":"Jennifer"},{"family":"Fischer","given":"Steve"},{"family":"Gajria","given":"Bindu"},{"family":"Gao","given":"Xin"},{"family":"Gingle","given":"Alan"},{"family":"Grant","given":"Greg"},{"family":"Harb","given":"Omar S."},{"family":"Heiges","given":"Mark"},{"family":"Innamorato","given":"Frank"},{"family":"Iodice","given":"John"},{"family":"Kissinger","given":"Jessica C."},{"family":"Kraemer","given":"Eileen"},{"family":"Li","given":"Wei"},{"family":"Miller","given":"John A."},{"family":"Nayak","given":"Vishal"},{"family":"Pennington","given":"Cary"},{"family":"Pinney","given":"Deborah F."},{"family":"Roos","given":"David S."},{"family":"Ross","given":"Chris"},{"family":"Stoeckert","given":"Christian J."},{"family":"Treatman","given":"Charles"},{"family":"Wang","given":"Haiming"}],"issued":{"date-parts":[["2009",1]]}}}],"schema":"https://github.com/citation-style-language/schema/raw/master/csl-citation.json"} </w:instrText>
      </w:r>
      <w:r>
        <w:rPr>
          <w:rFonts w:ascii="Lucida Console" w:hAnsi="Lucida Console" w:cs="Lucida Console"/>
          <w:sz w:val="18"/>
          <w:szCs w:val="18"/>
        </w:rPr>
        <w:fldChar w:fldCharType="separate"/>
      </w:r>
      <w:r w:rsidRPr="0028086A">
        <w:rPr>
          <w:rFonts w:ascii="Lucida Console" w:hAnsi="Lucida Console" w:cs="Times New Roman"/>
          <w:sz w:val="18"/>
          <w:szCs w:val="24"/>
        </w:rPr>
        <w:t xml:space="preserve">Cristina Aurrecoechea et al., “PlasmoDB: A Functional Genomic Database for Malaria Parasites,” </w:t>
      </w:r>
      <w:r w:rsidRPr="0028086A">
        <w:rPr>
          <w:rFonts w:ascii="Lucida Console" w:hAnsi="Lucida Console" w:cs="Times New Roman"/>
          <w:i/>
          <w:iCs/>
          <w:sz w:val="18"/>
          <w:szCs w:val="24"/>
        </w:rPr>
        <w:t>Nucleic Acids Research</w:t>
      </w:r>
      <w:r w:rsidRPr="0028086A">
        <w:rPr>
          <w:rFonts w:ascii="Lucida Console" w:hAnsi="Lucida Console" w:cs="Times New Roman"/>
          <w:sz w:val="18"/>
          <w:szCs w:val="24"/>
        </w:rPr>
        <w:t xml:space="preserve"> 37, no. Database issue (January 2009): D539-543, https://doi.org/10.1093/nar/gkn814.</w:t>
      </w:r>
      <w:r>
        <w:rPr>
          <w:rFonts w:ascii="Lucida Console" w:hAnsi="Lucida Console" w:cs="Lucida Console"/>
          <w:sz w:val="18"/>
          <w:szCs w:val="18"/>
        </w:rPr>
        <w:fldChar w:fldCharType="end"/>
      </w:r>
    </w:p>
  </w:footnote>
  <w:footnote w:id="9">
    <w:p w14:paraId="1E541AA1" w14:textId="140965A5" w:rsidR="005F3DC7" w:rsidRDefault="005F3DC7">
      <w:pPr>
        <w:pStyle w:val="FootnoteText"/>
      </w:pPr>
      <w:r>
        <w:rPr>
          <w:rStyle w:val="FootnoteReference"/>
        </w:rPr>
        <w:footnoteRef/>
      </w:r>
      <w:r>
        <w:t xml:space="preserve"> </w:t>
      </w:r>
      <w:r>
        <w:fldChar w:fldCharType="begin"/>
      </w:r>
      <w:r>
        <w:instrText xml:space="preserve"> ADDIN ZOTERO_ITEM CSL_CITATION {"citationID":"SUIQXonC","properties":{"formattedCitation":"\\uc0\\u8220{}PlasmoDB Download Files,\\uc0\\u8221{} accessed February 12, 2020, https://plasmodb.org/common/downloads/Current_Release/Pfalciparum3D7/fasta/data/.","plainCitation":"“PlasmoDB Download Files,” accessed February 12, 2020, https://plasmodb.org/common/downloads/Current_Release/Pfalciparum3D7/fasta/data/.","noteIndex":9},"citationItems":[{"id":18,"uris":["http://zotero.org/users/6358161/items/YEU465BI"],"uri":["http://zotero.org/users/6358161/items/YEU465BI"],"itemData":{"id":18,"type":"webpage","title":"PlasmoDB Download Files","URL":"https://plasmodb.org/common/downloads/Current_Release/Pfalciparum3D7/fasta/data/","accessed":{"date-parts":[["2020",2,12]]}}}],"schema":"https://github.com/citation-style-language/schema/raw/master/csl-citation.json"} </w:instrText>
      </w:r>
      <w:r>
        <w:fldChar w:fldCharType="separate"/>
      </w:r>
      <w:r w:rsidRPr="0028086A">
        <w:rPr>
          <w:rFonts w:ascii="Calibri" w:hAnsi="Calibri" w:cs="Calibri"/>
          <w:szCs w:val="24"/>
        </w:rPr>
        <w:t>“PlasmoDB Download Files,” accessed February 12, 2020, https://plasmodb.org/common/downloads/Current_Release/Pfalciparum3D7/fasta/data/.</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2156B" w14:textId="77777777" w:rsidR="005F3DC7" w:rsidRDefault="005F3D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77DFB" w14:textId="3F5E794F" w:rsidR="005F3DC7" w:rsidRDefault="005F3DC7">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Finding Paralog Targets for Neglected Diseases</w:t>
        </w:r>
      </w:sdtContent>
    </w:sdt>
    <w:r>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Jeremy Singer</w:t>
        </w:r>
      </w:sdtContent>
    </w:sdt>
  </w:p>
  <w:p w14:paraId="712C3291" w14:textId="77777777" w:rsidR="005F3DC7" w:rsidRDefault="005F3D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C64E7" w14:textId="77777777" w:rsidR="005F3DC7" w:rsidRDefault="005F3D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1287"/>
    <w:rsid w:val="00005F1E"/>
    <w:rsid w:val="0003488F"/>
    <w:rsid w:val="000353F3"/>
    <w:rsid w:val="00050091"/>
    <w:rsid w:val="00076A10"/>
    <w:rsid w:val="000C606D"/>
    <w:rsid w:val="000E61B3"/>
    <w:rsid w:val="000F556D"/>
    <w:rsid w:val="001005D7"/>
    <w:rsid w:val="001133A1"/>
    <w:rsid w:val="00113982"/>
    <w:rsid w:val="00113AE3"/>
    <w:rsid w:val="0016204C"/>
    <w:rsid w:val="00173E8D"/>
    <w:rsid w:val="00183730"/>
    <w:rsid w:val="001A1C56"/>
    <w:rsid w:val="001B4F08"/>
    <w:rsid w:val="001C132C"/>
    <w:rsid w:val="001C6E26"/>
    <w:rsid w:val="001C6EBA"/>
    <w:rsid w:val="001E123E"/>
    <w:rsid w:val="001E7049"/>
    <w:rsid w:val="001F002E"/>
    <w:rsid w:val="00207EFF"/>
    <w:rsid w:val="00226261"/>
    <w:rsid w:val="00226D94"/>
    <w:rsid w:val="00232197"/>
    <w:rsid w:val="00252AA8"/>
    <w:rsid w:val="0028086A"/>
    <w:rsid w:val="0028388C"/>
    <w:rsid w:val="002A7B38"/>
    <w:rsid w:val="002B15E4"/>
    <w:rsid w:val="002B5AD0"/>
    <w:rsid w:val="002D0383"/>
    <w:rsid w:val="002D33D1"/>
    <w:rsid w:val="002D44DE"/>
    <w:rsid w:val="00304BA1"/>
    <w:rsid w:val="00315623"/>
    <w:rsid w:val="00356329"/>
    <w:rsid w:val="0037611B"/>
    <w:rsid w:val="00383494"/>
    <w:rsid w:val="003C2BE7"/>
    <w:rsid w:val="003C4590"/>
    <w:rsid w:val="003D07F4"/>
    <w:rsid w:val="00412DE9"/>
    <w:rsid w:val="004456C2"/>
    <w:rsid w:val="00464AD8"/>
    <w:rsid w:val="00464CFD"/>
    <w:rsid w:val="00494017"/>
    <w:rsid w:val="004B202F"/>
    <w:rsid w:val="004B3448"/>
    <w:rsid w:val="00501772"/>
    <w:rsid w:val="00504F2F"/>
    <w:rsid w:val="005075D8"/>
    <w:rsid w:val="00530967"/>
    <w:rsid w:val="005331D6"/>
    <w:rsid w:val="00535448"/>
    <w:rsid w:val="00553505"/>
    <w:rsid w:val="00560DF7"/>
    <w:rsid w:val="00573A8F"/>
    <w:rsid w:val="00590772"/>
    <w:rsid w:val="005C78A2"/>
    <w:rsid w:val="005D6698"/>
    <w:rsid w:val="005D7314"/>
    <w:rsid w:val="005F3DC7"/>
    <w:rsid w:val="005F4BB5"/>
    <w:rsid w:val="006149AC"/>
    <w:rsid w:val="00644E8D"/>
    <w:rsid w:val="0066354D"/>
    <w:rsid w:val="00677DE4"/>
    <w:rsid w:val="006C358E"/>
    <w:rsid w:val="006D1827"/>
    <w:rsid w:val="006D392F"/>
    <w:rsid w:val="006D4E6C"/>
    <w:rsid w:val="006D6A49"/>
    <w:rsid w:val="006E01F0"/>
    <w:rsid w:val="00711AF4"/>
    <w:rsid w:val="007325E3"/>
    <w:rsid w:val="0074276E"/>
    <w:rsid w:val="00751008"/>
    <w:rsid w:val="0075163C"/>
    <w:rsid w:val="0079231F"/>
    <w:rsid w:val="007F1137"/>
    <w:rsid w:val="007F5AA4"/>
    <w:rsid w:val="00806515"/>
    <w:rsid w:val="00812745"/>
    <w:rsid w:val="00836F88"/>
    <w:rsid w:val="0086262C"/>
    <w:rsid w:val="008B599D"/>
    <w:rsid w:val="008B5C54"/>
    <w:rsid w:val="008C0C84"/>
    <w:rsid w:val="008E05BC"/>
    <w:rsid w:val="009060B2"/>
    <w:rsid w:val="009304CD"/>
    <w:rsid w:val="00944205"/>
    <w:rsid w:val="00970A01"/>
    <w:rsid w:val="009A1CC2"/>
    <w:rsid w:val="009C6315"/>
    <w:rsid w:val="009E2A3B"/>
    <w:rsid w:val="009E6B31"/>
    <w:rsid w:val="009F2F29"/>
    <w:rsid w:val="009F47CA"/>
    <w:rsid w:val="00A24088"/>
    <w:rsid w:val="00A2629E"/>
    <w:rsid w:val="00A26B98"/>
    <w:rsid w:val="00A862E9"/>
    <w:rsid w:val="00A95282"/>
    <w:rsid w:val="00AD20D2"/>
    <w:rsid w:val="00AD4F62"/>
    <w:rsid w:val="00B10278"/>
    <w:rsid w:val="00B10A11"/>
    <w:rsid w:val="00B44952"/>
    <w:rsid w:val="00B5561C"/>
    <w:rsid w:val="00B84EB5"/>
    <w:rsid w:val="00B91F1D"/>
    <w:rsid w:val="00BB5BCB"/>
    <w:rsid w:val="00BC34EE"/>
    <w:rsid w:val="00BE0894"/>
    <w:rsid w:val="00BE55D0"/>
    <w:rsid w:val="00BE6F8C"/>
    <w:rsid w:val="00BE7F51"/>
    <w:rsid w:val="00C65D12"/>
    <w:rsid w:val="00C67271"/>
    <w:rsid w:val="00C75AC3"/>
    <w:rsid w:val="00CA614C"/>
    <w:rsid w:val="00CB0620"/>
    <w:rsid w:val="00CB1E32"/>
    <w:rsid w:val="00CD1199"/>
    <w:rsid w:val="00CE2441"/>
    <w:rsid w:val="00CF4ED8"/>
    <w:rsid w:val="00D01232"/>
    <w:rsid w:val="00D021BF"/>
    <w:rsid w:val="00D0772B"/>
    <w:rsid w:val="00D33ADE"/>
    <w:rsid w:val="00D466A1"/>
    <w:rsid w:val="00D94D35"/>
    <w:rsid w:val="00D953D0"/>
    <w:rsid w:val="00DB3710"/>
    <w:rsid w:val="00DB3B7B"/>
    <w:rsid w:val="00DD4D86"/>
    <w:rsid w:val="00E06542"/>
    <w:rsid w:val="00E30324"/>
    <w:rsid w:val="00E4756C"/>
    <w:rsid w:val="00E97D5F"/>
    <w:rsid w:val="00EA43B9"/>
    <w:rsid w:val="00EA49D3"/>
    <w:rsid w:val="00EB1B9B"/>
    <w:rsid w:val="00EB5DDE"/>
    <w:rsid w:val="00EF5D89"/>
    <w:rsid w:val="00F05801"/>
    <w:rsid w:val="00F16F01"/>
    <w:rsid w:val="00F36F3D"/>
    <w:rsid w:val="00F528B0"/>
    <w:rsid w:val="00F8549F"/>
    <w:rsid w:val="00F86D32"/>
    <w:rsid w:val="00FB61E6"/>
    <w:rsid w:val="00FC67F0"/>
    <w:rsid w:val="00FE3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B344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53505"/>
    <w:pPr>
      <w:spacing w:after="0" w:line="240" w:lineRule="auto"/>
      <w:ind w:left="720" w:hanging="720"/>
    </w:pPr>
  </w:style>
  <w:style w:type="paragraph" w:customStyle="1" w:styleId="TableFigure">
    <w:name w:val="Table/Figure"/>
    <w:basedOn w:val="Normal"/>
    <w:uiPriority w:val="4"/>
    <w:qFormat/>
    <w:rsid w:val="00BE55D0"/>
    <w:pPr>
      <w:spacing w:before="240" w:after="0" w:line="480" w:lineRule="auto"/>
      <w:contextualSpacing/>
    </w:pPr>
    <w:rPr>
      <w:rFonts w:eastAsiaTheme="minorEastAsia"/>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099044">
      <w:bodyDiv w:val="1"/>
      <w:marLeft w:val="0"/>
      <w:marRight w:val="0"/>
      <w:marTop w:val="0"/>
      <w:marBottom w:val="0"/>
      <w:divBdr>
        <w:top w:val="none" w:sz="0" w:space="0" w:color="auto"/>
        <w:left w:val="none" w:sz="0" w:space="0" w:color="auto"/>
        <w:bottom w:val="none" w:sz="0" w:space="0" w:color="auto"/>
        <w:right w:val="none" w:sz="0" w:space="0" w:color="auto"/>
      </w:divBdr>
    </w:div>
    <w:div w:id="193404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tif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B543C"/>
    <w:rsid w:val="00186DCC"/>
    <w:rsid w:val="00187F8A"/>
    <w:rsid w:val="001D319F"/>
    <w:rsid w:val="00291A45"/>
    <w:rsid w:val="003642D4"/>
    <w:rsid w:val="003676F0"/>
    <w:rsid w:val="003C6161"/>
    <w:rsid w:val="00441916"/>
    <w:rsid w:val="004D072F"/>
    <w:rsid w:val="00715F75"/>
    <w:rsid w:val="00752C75"/>
    <w:rsid w:val="007C04C5"/>
    <w:rsid w:val="007D70EE"/>
    <w:rsid w:val="007E5C56"/>
    <w:rsid w:val="00AA597D"/>
    <w:rsid w:val="00AB6AC3"/>
    <w:rsid w:val="00AC2FBE"/>
    <w:rsid w:val="00AC7E98"/>
    <w:rsid w:val="00BA157A"/>
    <w:rsid w:val="00C835E4"/>
    <w:rsid w:val="00CA7E6A"/>
    <w:rsid w:val="00CE42B7"/>
    <w:rsid w:val="00D12DC7"/>
    <w:rsid w:val="00D459BE"/>
    <w:rsid w:val="00D560C9"/>
    <w:rsid w:val="00D71C8F"/>
    <w:rsid w:val="00E21208"/>
    <w:rsid w:val="00F1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B6510-0E2A-4199-A812-3FDA735D9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3319</TotalTime>
  <Pages>26</Pages>
  <Words>4307</Words>
  <Characters>24550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28800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93</cp:revision>
  <dcterms:created xsi:type="dcterms:W3CDTF">2020-01-21T17:09:00Z</dcterms:created>
  <dcterms:modified xsi:type="dcterms:W3CDTF">2020-02-21T16:42:00Z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id="deNoUcko"/&gt;&lt;style id="http://www.zotero.org/styles/chicago-fullnote-bibliography" locale="en-US" hasBibliography="1" bibliographyStyleHasBeenSet="1"/&gt;&lt;prefs&gt;&lt;pref name="fieldType" value="Field"/&gt;</vt:lpwstr>
  </property>
  <property fmtid="{D5CDD505-2E9C-101B-9397-08002B2CF9AE}" pid="3" name="ZOTERO_PREF_2">
    <vt:lpwstr>&lt;pref name="automaticJournalAbbreviations" value="true"/&gt;&lt;pref name="noteType" value="1"/&gt;&lt;/prefs&gt;&lt;/data&gt;</vt:lpwstr>
  </property>
</Properties>
</file>