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9E14F48" w:rsidR="0014244B" w:rsidRPr="004C527B" w:rsidRDefault="00D365C6" w:rsidP="007A502C">
      <w:pPr>
        <w:pStyle w:val="Abstract"/>
        <w:rPr>
          <w:sz w:val="20"/>
          <w:szCs w:val="20"/>
          <w14:ligatures w14:val="standard"/>
        </w:rPr>
      </w:pPr>
      <w:r>
        <w:rPr>
          <w:rFonts w:eastAsia="Verdana"/>
          <w:sz w:val="20"/>
          <w:szCs w:val="20"/>
          <w14:ligatures w14:val="standard"/>
        </w:rPr>
        <w:t>The project</w:t>
      </w:r>
      <w:r w:rsidR="004C527B">
        <w:rPr>
          <w:rFonts w:eastAsia="Verdana"/>
          <w:sz w:val="20"/>
          <w:szCs w:val="20"/>
          <w14:ligatures w14:val="standard"/>
        </w:rPr>
        <w:t xml:space="preserve"> </w:t>
      </w:r>
      <w:r>
        <w:rPr>
          <w:rFonts w:eastAsia="Verdana"/>
          <w:sz w:val="20"/>
          <w:szCs w:val="20"/>
          <w14:ligatures w14:val="standard"/>
        </w:rPr>
        <w:t>aims to</w:t>
      </w:r>
      <w:r w:rsidR="004C527B">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5862BD">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methodology. This project aims to identify genre and author trends in banned books by utilizing network models. By </w:t>
      </w:r>
      <w:r>
        <w:t>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t>2.2</w:t>
      </w:r>
      <w:r w:rsidRPr="00586A35">
        <w:t> </w:t>
      </w:r>
      <w:r>
        <w:t>Book bans in political context: Evidence from US schools [</w:t>
      </w:r>
      <w:r w:rsidR="00677882">
        <w:t>5</w:t>
      </w:r>
      <w:r>
        <w:t>]</w:t>
      </w:r>
    </w:p>
    <w:p w14:paraId="758BE3FB" w14:textId="769C56F6" w:rsidR="006E783E" w:rsidRDefault="006E783E" w:rsidP="008B5733">
      <w:pPr>
        <w:pStyle w:val="Para"/>
      </w:pPr>
      <w:r>
        <w:lastRenderedPageBreak/>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28C5BA5C" w:rsidR="00596C28" w:rsidRDefault="00661FA9" w:rsidP="00596C28">
      <w:pPr>
        <w:pStyle w:val="Para"/>
      </w:pPr>
      <w:r>
        <w:t xml:space="preserve">For the network </w:t>
      </w:r>
      <w:proofErr w:type="gramStart"/>
      <w:r>
        <w:t>analys</w:t>
      </w:r>
      <w:r w:rsidR="00D42A33">
        <w:t>e</w:t>
      </w:r>
      <w:r>
        <w:t>s</w:t>
      </w:r>
      <w:proofErr w:type="gramEnd"/>
      <w:r>
        <w:t xml:space="preserve">, multiple networks </w:t>
      </w:r>
      <w:r w:rsidR="00215DDF">
        <w:t>will be</w:t>
      </w:r>
      <w:r>
        <w:t xml:space="preserv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0426B6B5"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the genre nodes. This will provide information on which genres are banned often. </w:t>
      </w:r>
      <w:r w:rsidR="00A12019">
        <w:rPr>
          <w:rFonts w:ascii="Linux Biolinum" w:hAnsi="Linux Biolinum" w:cs="Linux Biolinum"/>
          <w:iCs/>
        </w:rPr>
        <w:t xml:space="preserve">A simple degree distribution will be conducted on the book nodes, to </w:t>
      </w:r>
      <w:r w:rsidR="00D42A33">
        <w:rPr>
          <w:rFonts w:ascii="Linux Biolinum" w:hAnsi="Linux Biolinum" w:cs="Linux Biolinum"/>
          <w:iCs/>
        </w:rPr>
        <w:t xml:space="preserve">provide insight </w:t>
      </w:r>
      <w:proofErr w:type="gramStart"/>
      <w:r w:rsidR="00D42A33">
        <w:rPr>
          <w:rFonts w:ascii="Linux Biolinum" w:hAnsi="Linux Biolinum" w:cs="Linux Biolinum"/>
          <w:iCs/>
        </w:rPr>
        <w:t>on</w:t>
      </w:r>
      <w:proofErr w:type="gramEnd"/>
      <w:r w:rsidR="00D42A33">
        <w:rPr>
          <w:rFonts w:ascii="Linux Biolinum" w:hAnsi="Linux Biolinum" w:cs="Linux Biolinum"/>
          <w:iCs/>
        </w:rPr>
        <w:t xml:space="preserve"> </w:t>
      </w:r>
      <w:proofErr w:type="gramStart"/>
      <w:r w:rsidR="00D42A33">
        <w:rPr>
          <w:rFonts w:ascii="Linux Biolinum" w:hAnsi="Linux Biolinum" w:cs="Linux Biolinum"/>
          <w:iCs/>
        </w:rPr>
        <w:t>if</w:t>
      </w:r>
      <w:proofErr w:type="gramEnd"/>
      <w:r w:rsidR="00D42A33">
        <w:rPr>
          <w:rFonts w:ascii="Linux Biolinum" w:hAnsi="Linux Biolinum" w:cs="Linux Biolinum"/>
          <w:iCs/>
        </w:rPr>
        <w:t xml:space="preserve">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539D6F7A"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r>
        <w:rPr>
          <w:rFonts w:ascii="Linux Biolinum" w:hAnsi="Linux Biolinum" w:cs="Linux Biolinum"/>
          <w:iCs/>
        </w:rPr>
        <w:t xml:space="preserve">Eigenvector Centrality on the </w:t>
      </w:r>
      <w:r w:rsidR="00B46C9D">
        <w:rPr>
          <w:rFonts w:ascii="Linux Biolinum" w:hAnsi="Linux Biolinum" w:cs="Linux Biolinum"/>
          <w:iCs/>
        </w:rPr>
        <w:t>author</w:t>
      </w:r>
      <w:r>
        <w:rPr>
          <w:rFonts w:ascii="Linux Biolinum" w:hAnsi="Linux Biolinum" w:cs="Linux Biolinum"/>
          <w:iCs/>
        </w:rPr>
        <w:t xml:space="preserve"> nodes</w:t>
      </w:r>
      <w:r w:rsidR="00B46C9D">
        <w:rPr>
          <w:rFonts w:ascii="Linux Biolinum" w:hAnsi="Linux Biolinum" w:cs="Linux Biolinum"/>
          <w:iCs/>
        </w:rPr>
        <w:t xml:space="preserve"> will provide insights on which</w:t>
      </w:r>
      <w:r>
        <w:rPr>
          <w:rFonts w:ascii="Linux Biolinum" w:hAnsi="Linux Biolinum" w:cs="Linux Biolinum"/>
          <w:iCs/>
        </w:rPr>
        <w:t xml:space="preserve"> </w:t>
      </w:r>
      <w:r w:rsidR="00B46C9D">
        <w:rPr>
          <w:rFonts w:ascii="Linux Biolinum" w:hAnsi="Linux Biolinum" w:cs="Linux Biolinum"/>
          <w:iCs/>
        </w:rPr>
        <w:t>authors</w:t>
      </w:r>
      <w:r>
        <w:rPr>
          <w:rFonts w:ascii="Linux Biolinum" w:hAnsi="Linux Biolinum" w:cs="Linux Biolinum"/>
          <w:iCs/>
        </w:rPr>
        <w:t xml:space="preserve"> tend to be linked to the most “influential” books.</w:t>
      </w:r>
    </w:p>
    <w:p w14:paraId="3CB9D771" w14:textId="4857E557" w:rsidR="004A0514" w:rsidRPr="00661FA9" w:rsidRDefault="004A0514" w:rsidP="004A0514">
      <w:pPr>
        <w:pStyle w:val="Head1"/>
        <w:ind w:left="278" w:hanging="278"/>
      </w:pPr>
      <w:r>
        <w:rPr>
          <w:rStyle w:val="Label"/>
        </w:rPr>
        <w:lastRenderedPageBreak/>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2C18EAB5" w14:textId="49409A7F" w:rsidR="004A0514" w:rsidRDefault="004A0514" w:rsidP="004A05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w:t>
      </w:r>
      <w:r w:rsidR="00C240EA">
        <w:rPr>
          <w:rFonts w:ascii="Linux Biolinum" w:hAnsi="Linux Biolinum" w:cs="Linux Biolinum"/>
          <w:iCs/>
        </w:rPr>
        <w:t xml:space="preserve">Weighted </w:t>
      </w:r>
      <w:r>
        <w:rPr>
          <w:rFonts w:ascii="Linux Biolinum" w:hAnsi="Linux Biolinum" w:cs="Linux Biolinum"/>
          <w:iCs/>
        </w:rPr>
        <w:t xml:space="preserve">Betweenness Centrality will provide valuable insight </w:t>
      </w:r>
      <w:r w:rsidR="00DC745E">
        <w:rPr>
          <w:rFonts w:ascii="Linux Biolinum" w:hAnsi="Linux Biolinum" w:cs="Linux Biolinum"/>
          <w:iCs/>
        </w:rPr>
        <w:t>by</w:t>
      </w:r>
      <w:r>
        <w:rPr>
          <w:rFonts w:ascii="Linux Biolinum" w:hAnsi="Linux Biolinum" w:cs="Linux Biolinum"/>
          <w:iCs/>
        </w:rPr>
        <w:t xml:space="preserve"> identifying key genres that link other genres, by measuring how often a genre lies on the shortest path between two other genres. Lastly, </w:t>
      </w:r>
      <w:r w:rsidR="00C240EA">
        <w:rPr>
          <w:rFonts w:ascii="Linux Biolinum" w:hAnsi="Linux Biolinum" w:cs="Linux Biolinum"/>
          <w:iCs/>
        </w:rPr>
        <w:t xml:space="preserve">Weighted </w:t>
      </w:r>
      <w:r>
        <w:rPr>
          <w:rFonts w:ascii="Linux Biolinum" w:hAnsi="Linux Biolinum" w:cs="Linux Biolinum"/>
          <w:iCs/>
        </w:rPr>
        <w:t>Closeness Centrality will be used to identify the genres that are at the core of censored books.</w:t>
      </w:r>
    </w:p>
    <w:p w14:paraId="6390248D" w14:textId="245C7D36" w:rsidR="00B46C9D" w:rsidRPr="00661FA9" w:rsidRDefault="00B46C9D" w:rsidP="00B46C9D">
      <w:pPr>
        <w:pStyle w:val="Head1"/>
        <w:ind w:left="278" w:hanging="278"/>
      </w:pPr>
      <w:r>
        <w:rPr>
          <w:rStyle w:val="Label"/>
        </w:rPr>
        <w:t>5.4</w:t>
      </w:r>
      <w:r w:rsidRPr="00586A35">
        <w:t> </w:t>
      </w:r>
      <w:r>
        <w:t xml:space="preserve">Author-Genre </w:t>
      </w:r>
      <w:r w:rsidR="00326C2B">
        <w:t xml:space="preserve">Bipartite </w:t>
      </w:r>
      <w:r>
        <w:t>Network</w:t>
      </w:r>
    </w:p>
    <w:p w14:paraId="2BD70FAA" w14:textId="38032913" w:rsidR="00B46C9D" w:rsidRDefault="00B46C9D" w:rsidP="00B46C9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326C2B">
        <w:t>The network will be a bipartite graph where the first set of nodes will consist of the authors, while the second set of nodes will consist of the genres. Edges will connect genres to their corresponding authors.</w:t>
      </w:r>
    </w:p>
    <w:p w14:paraId="6D8259BF" w14:textId="7461A314" w:rsidR="004A0514" w:rsidRDefault="00B46C9D" w:rsidP="005C0EDD">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5C0EDD">
        <w:rPr>
          <w:rFonts w:ascii="Linux Biolinum" w:hAnsi="Linux Biolinum" w:cs="Linux Biolinum"/>
          <w:iCs/>
        </w:rPr>
        <w:t xml:space="preserve">Both Degree and Eigenvector Centrality measures will be used. Degree Centrality on the </w:t>
      </w:r>
      <w:proofErr w:type="gramStart"/>
      <w:r w:rsidR="005C0EDD">
        <w:rPr>
          <w:rFonts w:ascii="Linux Biolinum" w:hAnsi="Linux Biolinum" w:cs="Linux Biolinum"/>
          <w:iCs/>
        </w:rPr>
        <w:t>author</w:t>
      </w:r>
      <w:proofErr w:type="gramEnd"/>
      <w:r w:rsidR="005C0EDD">
        <w:rPr>
          <w:rFonts w:ascii="Linux Biolinum" w:hAnsi="Linux Biolinum" w:cs="Linux Biolinum"/>
          <w:iCs/>
        </w:rPr>
        <w:t xml:space="preserve"> nodes will measure how many genres an author’s banned books belong to. Degree Centrality on the genre nodes will provide insight on which genres have the highest number of censored authors. Community detection algorithms such as the Louvain method will be used to find both author and genre clusters. The method will detect if censorship patterns group authors in distinct communities. Lastly the </w:t>
      </w:r>
      <w:r w:rsidR="006006EF">
        <w:rPr>
          <w:rFonts w:ascii="Linux Biolinum" w:hAnsi="Linux Biolinum" w:cs="Linux Biolinum"/>
          <w:iCs/>
        </w:rPr>
        <w:t>genre clusters can help us confirm the results from the community detection from network 5.3.</w:t>
      </w:r>
    </w:p>
    <w:p w14:paraId="095C0CD5" w14:textId="77777777" w:rsidR="00755B93" w:rsidRDefault="00755B93" w:rsidP="005C0EDD">
      <w:pPr>
        <w:pStyle w:val="Para"/>
        <w:ind w:firstLine="278"/>
        <w:rPr>
          <w:rFonts w:ascii="Linux Biolinum" w:hAnsi="Linux Biolinum" w:cs="Linux Biolinum"/>
          <w:iCs/>
        </w:rPr>
      </w:pPr>
    </w:p>
    <w:p w14:paraId="44181F5A" w14:textId="40606181" w:rsidR="005C0EDD" w:rsidRPr="00661FA9" w:rsidRDefault="005C0EDD" w:rsidP="005C0EDD">
      <w:pPr>
        <w:pStyle w:val="Head1"/>
        <w:ind w:left="278" w:hanging="278"/>
      </w:pPr>
      <w:r>
        <w:rPr>
          <w:rStyle w:val="Label"/>
        </w:rPr>
        <w:t>5.5</w:t>
      </w:r>
      <w:r w:rsidRPr="00586A35">
        <w:t> </w:t>
      </w:r>
      <w:r w:rsidR="006006EF">
        <w:t>Book Similarity</w:t>
      </w:r>
      <w:r>
        <w:t xml:space="preserve"> Network</w:t>
      </w:r>
    </w:p>
    <w:p w14:paraId="393C7F48" w14:textId="37F7FF0A"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constructed when two books share a high similarity. The similarity measure will be calculated by using TD-IDF and Cosine Similarity on the descriptions of the books provided. </w:t>
      </w:r>
    </w:p>
    <w:p w14:paraId="5B18B860" w14:textId="482DF2A5"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286DB8EF"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r w:rsidR="002C645A">
        <w:t>extracted,</w:t>
      </w:r>
      <w:r>
        <w:t xml:space="preserve"> and all non-censored books were removed.</w:t>
      </w:r>
      <w:r w:rsidR="002C645A">
        <w:t xml:space="preserve"> An exploratory analysis of genres was conducted, where 430 unique genres appeared. After an examination of these genres, redundancy was apparent. A mapping file was created to remove some of these redundancies within reason. For example, mapping “nonfiction” to “non-fiction”, mapping "humorous” to “humor”. Furthermore, children’s books had </w:t>
      </w:r>
      <w:proofErr w:type="gramStart"/>
      <w:r w:rsidR="002C645A">
        <w:t>dozen</w:t>
      </w:r>
      <w:proofErr w:type="gramEnd"/>
      <w:r w:rsidR="002C645A">
        <w:t xml:space="preserve">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6.2</w:t>
      </w:r>
      <w:r w:rsidRPr="00586A35">
        <w:t> </w:t>
      </w:r>
      <w:r>
        <w:t>Network Creation</w:t>
      </w:r>
    </w:p>
    <w:p w14:paraId="08AC77C8" w14:textId="13BF97C7" w:rsidR="00452AE0" w:rsidRDefault="00452AE0" w:rsidP="00452AE0">
      <w:pPr>
        <w:pStyle w:val="Para"/>
      </w:pPr>
      <w:r>
        <w:t xml:space="preserve">To facilitate network creation, 4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for Python3 were utilized for creating the networks.</w:t>
      </w:r>
      <w:r w:rsidR="008015D7">
        <w:t xml:space="preserve"> The Matplotlib library was used to draw </w:t>
      </w:r>
      <w:proofErr w:type="gramStart"/>
      <w:r w:rsidR="00456A26">
        <w:t>the networks</w:t>
      </w:r>
      <w:proofErr w:type="gramEnd"/>
      <w:r w:rsidR="008015D7">
        <w:t>.</w:t>
      </w:r>
    </w:p>
    <w:p w14:paraId="37466598" w14:textId="77777777" w:rsidR="00187751" w:rsidRDefault="00187751" w:rsidP="00452AE0">
      <w:pPr>
        <w:pStyle w:val="Para"/>
      </w:pPr>
    </w:p>
    <w:p w14:paraId="0C5E832A" w14:textId="06DEE5CC"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Genre-Book Bipartite Network.</w:t>
      </w:r>
      <w:r w:rsidRPr="00586A35">
        <w:rPr>
          <w:rFonts w:ascii="Linux Biolinum" w:hAnsi="Linux Biolinum" w:cs="Linux Biolinum"/>
          <w:i/>
        </w:rPr>
        <w:t xml:space="preserve"> </w:t>
      </w:r>
      <w:r w:rsidR="00187751" w:rsidRPr="00187751">
        <w:rPr>
          <w:rFonts w:ascii="Linux Biolinum" w:hAnsi="Linux Biolinum" w:cs="Linux Biolinum"/>
          <w:iCs/>
        </w:rPr>
        <w:t xml:space="preserve">The </w:t>
      </w:r>
      <w:proofErr w:type="spellStart"/>
      <w:r w:rsidR="00187751" w:rsidRPr="00187751">
        <w:rPr>
          <w:rFonts w:ascii="Linux Biolinum" w:hAnsi="Linux Biolinum" w:cs="Linux Biolinum"/>
          <w:iCs/>
        </w:rPr>
        <w:t>genre_book_network</w:t>
      </w:r>
      <w:proofErr w:type="spellEnd"/>
      <w:r w:rsidR="00187751">
        <w:rPr>
          <w:rFonts w:ascii="Linux Biolinum" w:hAnsi="Linux Biolinum" w:cs="Linux Biolinum"/>
          <w:iCs/>
        </w:rPr>
        <w:t xml:space="preserve"> csv file was used to create this network. The network contains </w:t>
      </w:r>
      <w:r w:rsidR="00187751">
        <w:rPr>
          <w:iCs/>
        </w:rPr>
        <w:t>2869 book nodes, and 306 genre nodes</w:t>
      </w:r>
      <w:r w:rsidR="00187751">
        <w:t xml:space="preserve">. </w:t>
      </w:r>
      <w:r w:rsidR="00DE7635">
        <w:t>17976</w:t>
      </w:r>
      <w:r w:rsidR="00187751">
        <w:t xml:space="preserve"> edges connect the book and genre nodes together. Figure 1 shows the Genre-Book Bipartite Network</w:t>
      </w:r>
      <w:r w:rsidR="002169FC">
        <w:t>.</w:t>
      </w:r>
      <w:r w:rsidR="00187751">
        <w:t xml:space="preserve"> </w:t>
      </w:r>
      <w:r w:rsidR="00187751">
        <w:lastRenderedPageBreak/>
        <w:t xml:space="preserve">Note that a </w:t>
      </w:r>
      <w:r w:rsidR="00902FB7">
        <w:t>small unconnected subgraph of 1 book and 1 genre node</w:t>
      </w:r>
      <w:r w:rsidR="00187751">
        <w:t xml:space="preserve"> is</w:t>
      </w:r>
      <w:r w:rsidR="00902FB7">
        <w:t xml:space="preserve"> removed from </w:t>
      </w:r>
      <w:r w:rsidR="00187751">
        <w:t xml:space="preserve">the </w:t>
      </w:r>
      <w:r w:rsidR="00902FB7">
        <w:t>visualization.</w:t>
      </w:r>
      <w:r w:rsidR="00187751">
        <w:t xml:space="preserve"> Book nodes are colored light-blue, and genre nodes in red.</w:t>
      </w:r>
    </w:p>
    <w:p w14:paraId="7D2C523F" w14:textId="4D0A58F3" w:rsidR="00187751" w:rsidRDefault="00187751" w:rsidP="007A1ED9">
      <w:pPr>
        <w:pStyle w:val="Para"/>
        <w:ind w:firstLine="278"/>
      </w:pPr>
      <w:r>
        <w:rPr>
          <w:noProof/>
          <w14:ligatures w14:val="none"/>
        </w:rPr>
        <w:drawing>
          <wp:inline distT="0" distB="0" distL="0" distR="0" wp14:anchorId="21035166" wp14:editId="5A1F4F42">
            <wp:extent cx="2695575" cy="2021681"/>
            <wp:effectExtent l="0" t="0" r="0" b="0"/>
            <wp:docPr id="1501426858" name="Picture 1" descr="A blue and re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26858" name="Picture 1" descr="A blue and red network&#10;&#10;AI-generated content may be incorrect."/>
                    <pic:cNvPicPr/>
                  </pic:nvPicPr>
                  <pic:blipFill>
                    <a:blip r:embed="rId13"/>
                    <a:stretch>
                      <a:fillRect/>
                    </a:stretch>
                  </pic:blipFill>
                  <pic:spPr>
                    <a:xfrm>
                      <a:off x="0" y="0"/>
                      <a:ext cx="2707885" cy="2030913"/>
                    </a:xfrm>
                    <a:prstGeom prst="rect">
                      <a:avLst/>
                    </a:prstGeom>
                  </pic:spPr>
                </pic:pic>
              </a:graphicData>
            </a:graphic>
          </wp:inline>
        </w:drawing>
      </w:r>
    </w:p>
    <w:p w14:paraId="5B67B166" w14:textId="4088421E" w:rsidR="00187751" w:rsidRPr="002169FC" w:rsidRDefault="00187751" w:rsidP="006E20A5">
      <w:pPr>
        <w:pStyle w:val="FigureCaption"/>
      </w:pPr>
      <w:r w:rsidRPr="002169FC">
        <w:rPr>
          <w:rStyle w:val="Label"/>
        </w:rPr>
        <w:t>Figure 1:</w:t>
      </w:r>
      <w:r w:rsidRPr="002169FC">
        <w:t xml:space="preserve"> Genre-Book Bipartite Network</w:t>
      </w:r>
    </w:p>
    <w:p w14:paraId="55539DFC" w14:textId="77777777" w:rsidR="00B90360" w:rsidRDefault="00B90360" w:rsidP="00187751">
      <w:pPr>
        <w:pStyle w:val="Para"/>
        <w:ind w:firstLine="278"/>
        <w:rPr>
          <w:rFonts w:ascii="Linux Biolinum" w:hAnsi="Linux Biolinum" w:cs="Linux Biolinum"/>
          <w:i/>
        </w:rPr>
      </w:pPr>
    </w:p>
    <w:p w14:paraId="63D7CAB7" w14:textId="39B007D1" w:rsidR="00187751" w:rsidRDefault="00187751" w:rsidP="00187751">
      <w:pPr>
        <w:pStyle w:val="Para"/>
        <w:ind w:firstLine="278"/>
      </w:pPr>
      <w:r>
        <w:rPr>
          <w:rFonts w:ascii="Linux Biolinum" w:hAnsi="Linux Biolinum" w:cs="Linux Biolinum"/>
          <w:i/>
        </w:rPr>
        <w:t>6.2</w:t>
      </w:r>
      <w:r w:rsidRPr="00586A35">
        <w:rPr>
          <w:rStyle w:val="Label"/>
          <w:rFonts w:cs="Linux Libertine"/>
          <w:i/>
        </w:rPr>
        <w:t>.</w:t>
      </w:r>
      <w:r w:rsidR="002169FC">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Author-Book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w:t>
      </w:r>
      <w:r w:rsidR="002169FC">
        <w:rPr>
          <w:rFonts w:ascii="Linux Biolinum" w:hAnsi="Linux Biolinum" w:cs="Linux Biolinum"/>
          <w:iCs/>
        </w:rPr>
        <w:t xml:space="preserve">nsists of </w:t>
      </w:r>
      <w:r>
        <w:rPr>
          <w:iCs/>
        </w:rPr>
        <w:t>28</w:t>
      </w:r>
      <w:r w:rsidR="002169FC">
        <w:rPr>
          <w:iCs/>
        </w:rPr>
        <w:t>76</w:t>
      </w:r>
      <w:r>
        <w:rPr>
          <w:iCs/>
        </w:rPr>
        <w:t xml:space="preserve"> book nodes, and </w:t>
      </w:r>
      <w:r w:rsidR="002169FC">
        <w:rPr>
          <w:iCs/>
        </w:rPr>
        <w:t>23</w:t>
      </w:r>
      <w:r w:rsidR="003A7F7C">
        <w:rPr>
          <w:iCs/>
        </w:rPr>
        <w:t>17</w:t>
      </w:r>
      <w:r>
        <w:rPr>
          <w:iCs/>
        </w:rPr>
        <w:t xml:space="preserve"> </w:t>
      </w:r>
      <w:r w:rsidR="002169FC">
        <w:rPr>
          <w:iCs/>
        </w:rPr>
        <w:t>author</w:t>
      </w:r>
      <w:r>
        <w:rPr>
          <w:iCs/>
        </w:rPr>
        <w:t xml:space="preserve"> nodes</w:t>
      </w:r>
      <w:r>
        <w:t xml:space="preserve">. </w:t>
      </w:r>
      <w:r w:rsidR="002169FC">
        <w:t>3</w:t>
      </w:r>
      <w:r w:rsidR="003A7F7C">
        <w:t>532</w:t>
      </w:r>
      <w:r>
        <w:t xml:space="preserve"> edges connect the book and </w:t>
      </w:r>
      <w:r w:rsidR="002169FC">
        <w:t>author</w:t>
      </w:r>
      <w:r>
        <w:t xml:space="preserve"> nodes. Figure </w:t>
      </w:r>
      <w:r w:rsidR="002169FC">
        <w:t>2</w:t>
      </w:r>
      <w:r>
        <w:t xml:space="preserve"> shows the </w:t>
      </w:r>
      <w:r w:rsidR="002169FC">
        <w:t>Author</w:t>
      </w:r>
      <w:r>
        <w:t>-Book Bipartite Network</w:t>
      </w:r>
      <w:r w:rsidR="002169FC">
        <w:t>. Book nodes are colored light-blue, and author nodes in green.</w:t>
      </w:r>
      <w:r>
        <w:t xml:space="preserve"> </w:t>
      </w:r>
    </w:p>
    <w:p w14:paraId="6888B4E8" w14:textId="70378CD0" w:rsidR="00187751" w:rsidRDefault="003A7F7C" w:rsidP="00187751">
      <w:pPr>
        <w:pStyle w:val="Para"/>
        <w:ind w:firstLine="278"/>
      </w:pPr>
      <w:r>
        <w:rPr>
          <w:noProof/>
          <w14:ligatures w14:val="none"/>
        </w:rPr>
        <w:drawing>
          <wp:inline distT="0" distB="0" distL="0" distR="0" wp14:anchorId="1E220094" wp14:editId="64C339A7">
            <wp:extent cx="2603499" cy="1952625"/>
            <wp:effectExtent l="0" t="0" r="6985" b="0"/>
            <wp:docPr id="581073063"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3063" name="Picture 1" descr="A green and blue dots&#10;&#10;AI-generated content may be incorrect."/>
                    <pic:cNvPicPr/>
                  </pic:nvPicPr>
                  <pic:blipFill>
                    <a:blip r:embed="rId14"/>
                    <a:stretch>
                      <a:fillRect/>
                    </a:stretch>
                  </pic:blipFill>
                  <pic:spPr>
                    <a:xfrm>
                      <a:off x="0" y="0"/>
                      <a:ext cx="2614061" cy="1960546"/>
                    </a:xfrm>
                    <a:prstGeom prst="rect">
                      <a:avLst/>
                    </a:prstGeom>
                  </pic:spPr>
                </pic:pic>
              </a:graphicData>
            </a:graphic>
          </wp:inline>
        </w:drawing>
      </w:r>
    </w:p>
    <w:p w14:paraId="5EA93B20" w14:textId="30879F06" w:rsidR="00B90360" w:rsidRPr="003A7F7C" w:rsidRDefault="00187751" w:rsidP="006E20A5">
      <w:pPr>
        <w:pStyle w:val="FigureCaption"/>
      </w:pPr>
      <w:r w:rsidRPr="00C14A4F">
        <w:rPr>
          <w:rStyle w:val="Label"/>
        </w:rPr>
        <w:t xml:space="preserve">Figure </w:t>
      </w:r>
      <w:r w:rsidR="002169FC">
        <w:rPr>
          <w:rStyle w:val="Label"/>
        </w:rPr>
        <w:t>2</w:t>
      </w:r>
      <w:r w:rsidRPr="00C14A4F">
        <w:rPr>
          <w:rStyle w:val="Label"/>
        </w:rPr>
        <w:t>:</w:t>
      </w:r>
      <w:r w:rsidRPr="00C14A4F">
        <w:t xml:space="preserve"> </w:t>
      </w:r>
      <w:r w:rsidR="002169FC">
        <w:t>Author</w:t>
      </w:r>
      <w:r>
        <w:t>-Book Bipartite Network</w:t>
      </w:r>
    </w:p>
    <w:p w14:paraId="5B125657" w14:textId="03E0B5C0"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genre</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consists of </w:t>
      </w:r>
      <w:r>
        <w:rPr>
          <w:iCs/>
        </w:rPr>
        <w:t>306 nodes representing genres</w:t>
      </w:r>
      <w:r>
        <w:t>. The network holds 4355 weighted edges between genres, representing books that have shared genres. Figure 3 shows the Genre Co-Occurrence Network.</w:t>
      </w:r>
    </w:p>
    <w:p w14:paraId="698729FC" w14:textId="575D197E" w:rsidR="002169FC" w:rsidRDefault="002169FC" w:rsidP="002169FC">
      <w:pPr>
        <w:pStyle w:val="Para"/>
        <w:ind w:firstLine="278"/>
      </w:pPr>
      <w:r>
        <w:rPr>
          <w:noProof/>
          <w14:ligatures w14:val="none"/>
        </w:rPr>
        <w:drawing>
          <wp:inline distT="0" distB="0" distL="0" distR="0" wp14:anchorId="29A7EC30" wp14:editId="2EFF7F95">
            <wp:extent cx="2654300" cy="1990725"/>
            <wp:effectExtent l="0" t="0" r="0" b="9525"/>
            <wp:docPr id="1183143807" name="Picture 3" descr="A black and red sphere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3807" name="Picture 3" descr="A black and red sphere with many points&#10;&#10;AI-generated content may be incorrect."/>
                    <pic:cNvPicPr/>
                  </pic:nvPicPr>
                  <pic:blipFill>
                    <a:blip r:embed="rId15"/>
                    <a:stretch>
                      <a:fillRect/>
                    </a:stretch>
                  </pic:blipFill>
                  <pic:spPr>
                    <a:xfrm>
                      <a:off x="0" y="0"/>
                      <a:ext cx="2654863" cy="1991147"/>
                    </a:xfrm>
                    <a:prstGeom prst="rect">
                      <a:avLst/>
                    </a:prstGeom>
                  </pic:spPr>
                </pic:pic>
              </a:graphicData>
            </a:graphic>
          </wp:inline>
        </w:drawing>
      </w:r>
    </w:p>
    <w:p w14:paraId="01629559" w14:textId="18BD7752" w:rsidR="002169FC" w:rsidRPr="00C14A4F" w:rsidRDefault="002169FC" w:rsidP="006E20A5">
      <w:pPr>
        <w:pStyle w:val="FigureCaption"/>
      </w:pPr>
      <w:r w:rsidRPr="00C14A4F">
        <w:rPr>
          <w:rStyle w:val="Label"/>
        </w:rPr>
        <w:t xml:space="preserve">Figure </w:t>
      </w:r>
      <w:r>
        <w:rPr>
          <w:rStyle w:val="Label"/>
        </w:rPr>
        <w:t>3</w:t>
      </w:r>
      <w:r w:rsidRPr="00C14A4F">
        <w:rPr>
          <w:rStyle w:val="Label"/>
        </w:rPr>
        <w:t>:</w:t>
      </w:r>
      <w:r w:rsidRPr="00C14A4F">
        <w:t xml:space="preserve"> </w:t>
      </w:r>
      <w:r>
        <w:t>Genre Co-Occurrence Network</w:t>
      </w:r>
    </w:p>
    <w:p w14:paraId="57430D1A" w14:textId="77777777" w:rsidR="00B90360" w:rsidRDefault="00B90360" w:rsidP="002169FC">
      <w:pPr>
        <w:pStyle w:val="Para"/>
        <w:ind w:firstLine="278"/>
        <w:rPr>
          <w:rFonts w:ascii="Linux Biolinum" w:hAnsi="Linux Biolinum" w:cs="Linux Biolinum"/>
          <w:i/>
        </w:rPr>
      </w:pPr>
    </w:p>
    <w:p w14:paraId="2FCB5B86" w14:textId="22867633"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Author-Genre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author_genre</w:t>
      </w:r>
      <w:r w:rsidRPr="00187751">
        <w:rPr>
          <w:rFonts w:ascii="Linux Biolinum" w:hAnsi="Linux Biolinum" w:cs="Linux Biolinum"/>
          <w:iCs/>
        </w:rPr>
        <w:t>_network</w:t>
      </w:r>
      <w:proofErr w:type="spellEnd"/>
      <w:r>
        <w:rPr>
          <w:rFonts w:ascii="Linux Biolinum" w:hAnsi="Linux Biolinum" w:cs="Linux Biolinum"/>
          <w:iCs/>
        </w:rPr>
        <w:t xml:space="preserve"> csv file was used to create this network. The network contains 23</w:t>
      </w:r>
      <w:r w:rsidR="003A7F7C">
        <w:rPr>
          <w:rFonts w:ascii="Linux Biolinum" w:hAnsi="Linux Biolinum" w:cs="Linux Biolinum"/>
          <w:iCs/>
        </w:rPr>
        <w:t>10</w:t>
      </w:r>
      <w:r>
        <w:rPr>
          <w:rFonts w:ascii="Linux Biolinum" w:hAnsi="Linux Biolinum" w:cs="Linux Biolinum"/>
          <w:iCs/>
        </w:rPr>
        <w:t xml:space="preserve"> author nodes, and 30</w:t>
      </w:r>
      <w:r w:rsidR="003A7F7C">
        <w:rPr>
          <w:rFonts w:ascii="Linux Biolinum" w:hAnsi="Linux Biolinum" w:cs="Linux Biolinum"/>
          <w:iCs/>
        </w:rPr>
        <w:t>6</w:t>
      </w:r>
      <w:r>
        <w:rPr>
          <w:rFonts w:ascii="Linux Biolinum" w:hAnsi="Linux Biolinum" w:cs="Linux Biolinum"/>
          <w:iCs/>
        </w:rPr>
        <w:t xml:space="preserve"> genre nodes</w:t>
      </w:r>
      <w:r>
        <w:t>. The 16</w:t>
      </w:r>
      <w:r w:rsidR="00F508CD">
        <w:t>091</w:t>
      </w:r>
      <w:r>
        <w:t xml:space="preserve"> edges connect the author and genre nodes. Figure 4 shows the Author-Genre Bipartite Network. Note that a small unconnected subgraph of 1 author and 1 genre node is removed from the visualization. Author nodes are colored </w:t>
      </w:r>
      <w:r w:rsidR="00B90360">
        <w:t>green</w:t>
      </w:r>
      <w:r>
        <w:t>, and genre nodes in red.</w:t>
      </w:r>
    </w:p>
    <w:p w14:paraId="4B8BBFF5" w14:textId="4A5037C2" w:rsidR="002169FC" w:rsidRDefault="003A7F7C" w:rsidP="003A7F7C">
      <w:pPr>
        <w:pStyle w:val="Para"/>
        <w:ind w:firstLine="278"/>
      </w:pPr>
      <w:r>
        <w:rPr>
          <w:noProof/>
          <w14:ligatures w14:val="none"/>
        </w:rPr>
        <w:drawing>
          <wp:inline distT="0" distB="0" distL="0" distR="0" wp14:anchorId="1E397101" wp14:editId="15BDD569">
            <wp:extent cx="2743200" cy="2057400"/>
            <wp:effectExtent l="0" t="0" r="0" b="0"/>
            <wp:docPr id="251815230" name="Picture 2" descr="A green and black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15230" name="Picture 2" descr="A green and black network&#10;&#10;AI-generated content may be incorrect."/>
                    <pic:cNvPicPr/>
                  </pic:nvPicPr>
                  <pic:blipFill>
                    <a:blip r:embed="rId16"/>
                    <a:stretch>
                      <a:fillRect/>
                    </a:stretch>
                  </pic:blipFill>
                  <pic:spPr>
                    <a:xfrm>
                      <a:off x="0" y="0"/>
                      <a:ext cx="2744370" cy="2058278"/>
                    </a:xfrm>
                    <a:prstGeom prst="rect">
                      <a:avLst/>
                    </a:prstGeom>
                  </pic:spPr>
                </pic:pic>
              </a:graphicData>
            </a:graphic>
          </wp:inline>
        </w:drawing>
      </w:r>
    </w:p>
    <w:p w14:paraId="22B4467B" w14:textId="0277FD46" w:rsidR="00B90360" w:rsidRPr="003A7F7C" w:rsidRDefault="002169FC" w:rsidP="006E20A5">
      <w:pPr>
        <w:pStyle w:val="FigureCaption"/>
      </w:pPr>
      <w:r w:rsidRPr="00C14A4F">
        <w:rPr>
          <w:rStyle w:val="Label"/>
        </w:rPr>
        <w:t xml:space="preserve">Figure </w:t>
      </w:r>
      <w:r>
        <w:rPr>
          <w:rStyle w:val="Label"/>
        </w:rPr>
        <w:t>4</w:t>
      </w:r>
      <w:r w:rsidRPr="00C14A4F">
        <w:rPr>
          <w:rStyle w:val="Label"/>
        </w:rPr>
        <w:t>:</w:t>
      </w:r>
      <w:r w:rsidRPr="00C14A4F">
        <w:t xml:space="preserve"> </w:t>
      </w:r>
      <w:r>
        <w:t>Author-Genre Bipartite Network</w:t>
      </w:r>
    </w:p>
    <w:p w14:paraId="5496720F" w14:textId="77777777" w:rsidR="003A7F7C" w:rsidRDefault="003A7F7C" w:rsidP="00B90360">
      <w:pPr>
        <w:pStyle w:val="Para"/>
        <w:ind w:firstLine="278"/>
        <w:rPr>
          <w:rFonts w:ascii="Linux Biolinum" w:hAnsi="Linux Biolinum" w:cs="Linux Biolinum"/>
          <w:i/>
        </w:rPr>
      </w:pPr>
    </w:p>
    <w:p w14:paraId="57C73966" w14:textId="0114051C" w:rsidR="00074014" w:rsidRDefault="00B90360" w:rsidP="00B90360">
      <w:pPr>
        <w:pStyle w:val="Para"/>
        <w:ind w:firstLine="278"/>
        <w:rPr>
          <w:rFonts w:ascii="Linux Biolinum" w:hAnsi="Linux Biolinum" w:cs="Linux Biolinum"/>
          <w:iCs/>
        </w:rPr>
      </w:pPr>
      <w:r>
        <w:rPr>
          <w:rFonts w:ascii="Linux Biolinum" w:hAnsi="Linux Biolinum" w:cs="Linux Biolinum"/>
          <w:i/>
        </w:rPr>
        <w:t>6.2.</w:t>
      </w:r>
      <w:r>
        <w:rPr>
          <w:rStyle w:val="Label"/>
          <w:rFonts w:cs="Linux Libertine"/>
          <w:i/>
        </w:rPr>
        <w:t>5</w:t>
      </w:r>
      <w:r w:rsidRPr="00586A35">
        <w:rPr>
          <w:rFonts w:ascii="Linux Biolinum" w:hAnsi="Linux Biolinum" w:cs="Linux Biolinum"/>
          <w:i/>
        </w:rPr>
        <w:t xml:space="preserve"> </w:t>
      </w:r>
      <w:r>
        <w:rPr>
          <w:rFonts w:ascii="Linux Biolinum" w:hAnsi="Linux Biolinum" w:cs="Linux Biolinum"/>
          <w:i/>
        </w:rPr>
        <w:t>Book Similarity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book_description</w:t>
      </w:r>
      <w:r w:rsidRPr="00187751">
        <w:rPr>
          <w:rFonts w:ascii="Linux Biolinum" w:hAnsi="Linux Biolinum" w:cs="Linux Biolinum"/>
          <w:iCs/>
        </w:rPr>
        <w:t>_network</w:t>
      </w:r>
      <w:proofErr w:type="spellEnd"/>
      <w:r>
        <w:rPr>
          <w:rFonts w:ascii="Linux Biolinum" w:hAnsi="Linux Biolinum" w:cs="Linux Biolinum"/>
          <w:iCs/>
        </w:rPr>
        <w:t xml:space="preserve"> csv file will be used to create this network. </w:t>
      </w:r>
      <w:r w:rsidR="00DE649A">
        <w:rPr>
          <w:rFonts w:ascii="Linux Biolinum" w:hAnsi="Linux Biolinum" w:cs="Linux Biolinum"/>
          <w:iCs/>
        </w:rPr>
        <w:t>The network consists of 2872 book nodes, and 7322 weighted edges. The</w:t>
      </w:r>
      <w:r>
        <w:rPr>
          <w:rFonts w:ascii="Linux Biolinum" w:hAnsi="Linux Biolinum" w:cs="Linux Biolinum"/>
          <w:iCs/>
        </w:rPr>
        <w:t xml:space="preserve"> </w:t>
      </w:r>
      <w:r w:rsidR="00DE649A">
        <w:rPr>
          <w:rFonts w:ascii="Linux Biolinum" w:hAnsi="Linux Biolinum" w:cs="Linux Biolinum"/>
          <w:iCs/>
        </w:rPr>
        <w:t xml:space="preserve">weight of the </w:t>
      </w:r>
      <w:r>
        <w:rPr>
          <w:rFonts w:ascii="Linux Biolinum" w:hAnsi="Linux Biolinum" w:cs="Linux Biolinum"/>
          <w:iCs/>
        </w:rPr>
        <w:t xml:space="preserve">edges </w:t>
      </w:r>
      <w:proofErr w:type="gramStart"/>
      <w:r w:rsidR="00DE649A">
        <w:rPr>
          <w:rFonts w:ascii="Linux Biolinum" w:hAnsi="Linux Biolinum" w:cs="Linux Biolinum"/>
          <w:iCs/>
        </w:rPr>
        <w:t>are</w:t>
      </w:r>
      <w:proofErr w:type="gramEnd"/>
      <w:r>
        <w:rPr>
          <w:rFonts w:ascii="Linux Biolinum" w:hAnsi="Linux Biolinum" w:cs="Linux Biolinum"/>
          <w:iCs/>
        </w:rPr>
        <w:t xml:space="preserve"> c</w:t>
      </w:r>
      <w:r w:rsidR="00DE649A">
        <w:rPr>
          <w:rFonts w:ascii="Linux Biolinum" w:hAnsi="Linux Biolinum" w:cs="Linux Biolinum"/>
          <w:iCs/>
        </w:rPr>
        <w:t xml:space="preserve">alculated using </w:t>
      </w:r>
      <w:r>
        <w:rPr>
          <w:rFonts w:ascii="Linux Biolinum" w:hAnsi="Linux Biolinum" w:cs="Linux Biolinum"/>
          <w:iCs/>
        </w:rPr>
        <w:t xml:space="preserve">TD-IDF </w:t>
      </w:r>
      <w:r w:rsidR="00DE649A">
        <w:rPr>
          <w:rFonts w:ascii="Linux Biolinum" w:hAnsi="Linux Biolinum" w:cs="Linux Biolinum"/>
          <w:iCs/>
        </w:rPr>
        <w:t>on the book description;</w:t>
      </w:r>
      <w:r>
        <w:rPr>
          <w:rFonts w:ascii="Linux Biolinum" w:hAnsi="Linux Biolinum" w:cs="Linux Biolinum"/>
          <w:iCs/>
        </w:rPr>
        <w:t xml:space="preserve"> </w:t>
      </w:r>
      <w:r w:rsidR="00DE649A">
        <w:rPr>
          <w:rFonts w:ascii="Linux Biolinum" w:hAnsi="Linux Biolinum" w:cs="Linux Biolinum"/>
          <w:iCs/>
        </w:rPr>
        <w:t xml:space="preserve">Then applying </w:t>
      </w:r>
      <w:r>
        <w:rPr>
          <w:rFonts w:ascii="Linux Biolinum" w:hAnsi="Linux Biolinum" w:cs="Linux Biolinum"/>
          <w:iCs/>
        </w:rPr>
        <w:t>cosine similarity</w:t>
      </w:r>
      <w:r w:rsidR="00DE649A">
        <w:rPr>
          <w:rFonts w:ascii="Linux Biolinum" w:hAnsi="Linux Biolinum" w:cs="Linux Biolinum"/>
          <w:iCs/>
        </w:rPr>
        <w:t xml:space="preserve"> to see if two nodes are “similar”</w:t>
      </w:r>
      <w:r>
        <w:rPr>
          <w:rFonts w:ascii="Linux Biolinum" w:hAnsi="Linux Biolinum" w:cs="Linux Biolinum"/>
          <w:iCs/>
        </w:rPr>
        <w:t xml:space="preserve">. </w:t>
      </w:r>
      <w:r w:rsidR="00DE649A">
        <w:rPr>
          <w:rFonts w:ascii="Linux Biolinum" w:hAnsi="Linux Biolinum" w:cs="Linux Biolinum"/>
          <w:iCs/>
        </w:rPr>
        <w:t>Only edges with a similarity score of over 0.2 are added to the network. Figure 5 shows the Book Similarity Network.</w:t>
      </w:r>
    </w:p>
    <w:p w14:paraId="4ACFF116" w14:textId="6582F504" w:rsidR="00DE649A" w:rsidRDefault="00DE649A" w:rsidP="00B90360">
      <w:pPr>
        <w:pStyle w:val="Para"/>
        <w:ind w:firstLine="278"/>
      </w:pPr>
      <w:r>
        <w:rPr>
          <w:noProof/>
          <w14:ligatures w14:val="none"/>
        </w:rPr>
        <w:lastRenderedPageBreak/>
        <w:drawing>
          <wp:inline distT="0" distB="0" distL="0" distR="0" wp14:anchorId="6BFE8AEB" wp14:editId="0BAC6DD3">
            <wp:extent cx="2590800" cy="1943100"/>
            <wp:effectExtent l="0" t="0" r="0" b="0"/>
            <wp:docPr id="1759967178" name="Picture 1" descr="A blue circle with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67178" name="Picture 1" descr="A blue circle with dots&#10;&#10;AI-generated content may be incorrect."/>
                    <pic:cNvPicPr/>
                  </pic:nvPicPr>
                  <pic:blipFill>
                    <a:blip r:embed="rId17"/>
                    <a:stretch>
                      <a:fillRect/>
                    </a:stretch>
                  </pic:blipFill>
                  <pic:spPr>
                    <a:xfrm>
                      <a:off x="0" y="0"/>
                      <a:ext cx="2591765" cy="1943824"/>
                    </a:xfrm>
                    <a:prstGeom prst="rect">
                      <a:avLst/>
                    </a:prstGeom>
                  </pic:spPr>
                </pic:pic>
              </a:graphicData>
            </a:graphic>
          </wp:inline>
        </w:drawing>
      </w:r>
    </w:p>
    <w:p w14:paraId="64C0EE4A" w14:textId="01B9D19A" w:rsidR="00DE649A" w:rsidRDefault="00DE649A" w:rsidP="006E20A5">
      <w:pPr>
        <w:pStyle w:val="FigureCaption"/>
      </w:pPr>
      <w:r w:rsidRPr="00C14A4F">
        <w:rPr>
          <w:rStyle w:val="Label"/>
        </w:rPr>
        <w:t xml:space="preserve">Figure </w:t>
      </w:r>
      <w:r>
        <w:rPr>
          <w:rStyle w:val="Label"/>
        </w:rPr>
        <w:t>5</w:t>
      </w:r>
      <w:r w:rsidRPr="00C14A4F">
        <w:rPr>
          <w:rStyle w:val="Label"/>
        </w:rPr>
        <w:t>:</w:t>
      </w:r>
      <w:r w:rsidRPr="00C14A4F">
        <w:t xml:space="preserve"> </w:t>
      </w:r>
      <w:r>
        <w:t>Book Similarity Network</w:t>
      </w:r>
    </w:p>
    <w:p w14:paraId="4AB35F2C" w14:textId="694A9944" w:rsidR="00596C28" w:rsidRDefault="00596C28" w:rsidP="00596C28">
      <w:pPr>
        <w:pStyle w:val="Head1"/>
      </w:pPr>
      <w:r>
        <w:rPr>
          <w:rStyle w:val="Label"/>
        </w:rPr>
        <w:t>7</w:t>
      </w:r>
      <w:r w:rsidRPr="009E203E">
        <w:t> </w:t>
      </w:r>
      <w:r>
        <w:t>RESULTS</w:t>
      </w:r>
    </w:p>
    <w:p w14:paraId="07A0CFE7" w14:textId="371F862E" w:rsidR="006C7A14" w:rsidRPr="009E203E" w:rsidRDefault="006C7A14" w:rsidP="006C7A14">
      <w:pPr>
        <w:pStyle w:val="Head1"/>
        <w:ind w:left="278" w:hanging="278"/>
      </w:pPr>
      <w:r>
        <w:rPr>
          <w:rStyle w:val="Label"/>
        </w:rPr>
        <w:t>7</w:t>
      </w:r>
      <w:r>
        <w:rPr>
          <w:rStyle w:val="Label"/>
        </w:rPr>
        <w:t>.1</w:t>
      </w:r>
      <w:r w:rsidRPr="00586A35">
        <w:t> </w:t>
      </w:r>
      <w:r>
        <w:t>Genre-Book Bipartite Network</w:t>
      </w:r>
    </w:p>
    <w:p w14:paraId="10808017" w14:textId="6194F225" w:rsidR="0053362B" w:rsidRDefault="0053362B" w:rsidP="00596C28">
      <w:pPr>
        <w:pStyle w:val="Para"/>
      </w:pPr>
      <w:r>
        <w:t>Using the Genre-Book bipartite network, degree centrality was conducted on both genre and book nodes. For the genre nodes, a higher degree centrality score demonstrates that the genre was more heavily censored than other genres</w:t>
      </w:r>
      <w:r w:rsidR="00C66D6A">
        <w:t>. Table 1 shows these results</w:t>
      </w:r>
      <w:r w:rsidR="006C7A14">
        <w:t xml:space="preserve">; Where Fiction, Young Adult, Contemporary, and Romance books had the highest </w:t>
      </w:r>
      <w:r w:rsidR="007A40BD">
        <w:t>degree c</w:t>
      </w:r>
      <w:r w:rsidR="006C7A14">
        <w:t>entrality scores</w:t>
      </w:r>
      <w:r w:rsidR="00C66D6A">
        <w:t>.</w:t>
      </w:r>
      <w:r w:rsidR="00755B93">
        <w:t xml:space="preserve"> </w:t>
      </w:r>
      <w:r w:rsidR="007A40BD">
        <w:t xml:space="preserve">Eigenvector centrality values were </w:t>
      </w:r>
      <w:r w:rsidR="007A40BD">
        <w:t xml:space="preserve">also </w:t>
      </w:r>
      <w:r w:rsidR="007A40BD">
        <w:t>calculated on the genre nodes</w:t>
      </w:r>
      <w:r w:rsidR="007A40BD">
        <w:t xml:space="preserve"> where </w:t>
      </w:r>
      <w:r w:rsidR="007A40BD">
        <w:t>results can be seen in Table 2.</w:t>
      </w:r>
      <w:r w:rsidR="007A40BD">
        <w:t xml:space="preserve"> Fiction, Historical, Audiobook, and Young Adult books had the highest eigenvector centrality scores. Lastly, t</w:t>
      </w:r>
      <w:r w:rsidR="00755B93">
        <w:t>he degrees of the book nodes were transformed to a degree distribution graph, as can be seen in Figure 6.</w:t>
      </w:r>
      <w:r w:rsidR="007A40BD">
        <w:t xml:space="preserve"> Banned books in the dataset mostly contained around 6 to 7 genres.</w:t>
      </w:r>
    </w:p>
    <w:p w14:paraId="5BDD94D0" w14:textId="77777777" w:rsidR="00C66D6A" w:rsidRDefault="00C66D6A" w:rsidP="00596C28">
      <w:pPr>
        <w:pStyle w:val="Para"/>
      </w:pPr>
    </w:p>
    <w:p w14:paraId="561CA733" w14:textId="7049CEBE" w:rsidR="0053362B" w:rsidRPr="00C66D6A" w:rsidRDefault="00C66D6A" w:rsidP="00C66D6A">
      <w:pPr>
        <w:pStyle w:val="Para"/>
        <w:jc w:val="center"/>
        <w:rPr>
          <w:b/>
          <w:bCs/>
        </w:rPr>
      </w:pPr>
      <w:r w:rsidRPr="00C66D6A">
        <w:rPr>
          <w:b/>
          <w:bCs/>
        </w:rPr>
        <w:t>Table 1: Highest Degree Centrality Scores of Genres</w:t>
      </w:r>
    </w:p>
    <w:tbl>
      <w:tblPr>
        <w:tblStyle w:val="TableGrid"/>
        <w:tblW w:w="0" w:type="auto"/>
        <w:tblLook w:val="04A0" w:firstRow="1" w:lastRow="0" w:firstColumn="1" w:lastColumn="0" w:noHBand="0" w:noVBand="1"/>
      </w:tblPr>
      <w:tblGrid>
        <w:gridCol w:w="1413"/>
        <w:gridCol w:w="1015"/>
        <w:gridCol w:w="1253"/>
        <w:gridCol w:w="1109"/>
      </w:tblGrid>
      <w:tr w:rsidR="0053362B" w14:paraId="56D3BB11" w14:textId="77777777" w:rsidTr="00997B73">
        <w:tc>
          <w:tcPr>
            <w:tcW w:w="1413" w:type="dxa"/>
          </w:tcPr>
          <w:p w14:paraId="2527DABE" w14:textId="3C0FEE75" w:rsidR="0053362B" w:rsidRPr="00C66D6A" w:rsidRDefault="0053362B" w:rsidP="00C66D6A">
            <w:pPr>
              <w:pStyle w:val="AckPara"/>
              <w:jc w:val="center"/>
              <w:rPr>
                <w:b/>
                <w:bCs/>
                <w14:ligatures w14:val="standard"/>
              </w:rPr>
            </w:pPr>
            <w:r w:rsidRPr="00C66D6A">
              <w:rPr>
                <w:b/>
                <w:bCs/>
                <w14:ligatures w14:val="standard"/>
              </w:rPr>
              <w:t>Genre</w:t>
            </w:r>
          </w:p>
        </w:tc>
        <w:tc>
          <w:tcPr>
            <w:tcW w:w="1015" w:type="dxa"/>
          </w:tcPr>
          <w:p w14:paraId="04FF78BA" w14:textId="65526744" w:rsidR="0053362B" w:rsidRPr="00C66D6A" w:rsidRDefault="0053362B" w:rsidP="00C66D6A">
            <w:pPr>
              <w:pStyle w:val="AckPara"/>
              <w:jc w:val="center"/>
              <w:rPr>
                <w:b/>
                <w:bCs/>
                <w14:ligatures w14:val="standard"/>
              </w:rPr>
            </w:pPr>
            <w:r w:rsidRPr="00C66D6A">
              <w:rPr>
                <w:b/>
                <w:bCs/>
                <w14:ligatures w14:val="standard"/>
              </w:rPr>
              <w:t>Score</w:t>
            </w:r>
          </w:p>
        </w:tc>
        <w:tc>
          <w:tcPr>
            <w:tcW w:w="1253" w:type="dxa"/>
          </w:tcPr>
          <w:p w14:paraId="57C738E8" w14:textId="73432335" w:rsidR="0053362B" w:rsidRPr="00C66D6A" w:rsidRDefault="0053362B" w:rsidP="00C66D6A">
            <w:pPr>
              <w:pStyle w:val="AckPara"/>
              <w:jc w:val="center"/>
              <w:rPr>
                <w:b/>
                <w:bCs/>
                <w14:ligatures w14:val="standard"/>
              </w:rPr>
            </w:pPr>
            <w:r w:rsidRPr="00C66D6A">
              <w:rPr>
                <w:b/>
                <w:bCs/>
                <w14:ligatures w14:val="standard"/>
              </w:rPr>
              <w:t>Genre</w:t>
            </w:r>
          </w:p>
        </w:tc>
        <w:tc>
          <w:tcPr>
            <w:tcW w:w="1109" w:type="dxa"/>
          </w:tcPr>
          <w:p w14:paraId="10DF051C" w14:textId="07DD15B2" w:rsidR="0053362B" w:rsidRPr="00C66D6A" w:rsidRDefault="0053362B" w:rsidP="00C66D6A">
            <w:pPr>
              <w:pStyle w:val="AckPara"/>
              <w:jc w:val="center"/>
              <w:rPr>
                <w:b/>
                <w:bCs/>
                <w14:ligatures w14:val="standard"/>
              </w:rPr>
            </w:pPr>
            <w:r w:rsidRPr="00C66D6A">
              <w:rPr>
                <w:b/>
                <w:bCs/>
                <w14:ligatures w14:val="standard"/>
              </w:rPr>
              <w:t>Score</w:t>
            </w:r>
          </w:p>
        </w:tc>
      </w:tr>
      <w:tr w:rsidR="0053362B" w14:paraId="33E3602A" w14:textId="77777777" w:rsidTr="00997B73">
        <w:tc>
          <w:tcPr>
            <w:tcW w:w="1413" w:type="dxa"/>
          </w:tcPr>
          <w:p w14:paraId="13BC6859" w14:textId="16005991" w:rsidR="0053362B" w:rsidRDefault="0053362B" w:rsidP="00DD476E">
            <w:pPr>
              <w:pStyle w:val="AckPara"/>
              <w:rPr>
                <w14:ligatures w14:val="standard"/>
              </w:rPr>
            </w:pPr>
            <w:r>
              <w:rPr>
                <w14:ligatures w14:val="standard"/>
              </w:rPr>
              <w:t>Fiction</w:t>
            </w:r>
          </w:p>
        </w:tc>
        <w:tc>
          <w:tcPr>
            <w:tcW w:w="1015" w:type="dxa"/>
          </w:tcPr>
          <w:p w14:paraId="3DFBEAC2" w14:textId="35B758E3" w:rsidR="0053362B" w:rsidRDefault="0053362B" w:rsidP="00DD476E">
            <w:pPr>
              <w:pStyle w:val="AckPara"/>
              <w:rPr>
                <w14:ligatures w14:val="standard"/>
              </w:rPr>
            </w:pPr>
            <w:r>
              <w:rPr>
                <w14:ligatures w14:val="standard"/>
              </w:rPr>
              <w:t>0.707</w:t>
            </w:r>
          </w:p>
        </w:tc>
        <w:tc>
          <w:tcPr>
            <w:tcW w:w="1253" w:type="dxa"/>
          </w:tcPr>
          <w:p w14:paraId="0469F8CF" w14:textId="5ABA1AAC" w:rsidR="0053362B" w:rsidRDefault="0053362B" w:rsidP="00DD476E">
            <w:pPr>
              <w:pStyle w:val="AckPara"/>
              <w:rPr>
                <w14:ligatures w14:val="standard"/>
              </w:rPr>
            </w:pPr>
            <w:r>
              <w:rPr>
                <w14:ligatures w14:val="standard"/>
              </w:rPr>
              <w:t>Audiobook</w:t>
            </w:r>
          </w:p>
        </w:tc>
        <w:tc>
          <w:tcPr>
            <w:tcW w:w="1109" w:type="dxa"/>
          </w:tcPr>
          <w:p w14:paraId="707AD8FD" w14:textId="04FB013B" w:rsidR="0053362B" w:rsidRDefault="00C66D6A" w:rsidP="00DD476E">
            <w:pPr>
              <w:pStyle w:val="AckPara"/>
              <w:rPr>
                <w14:ligatures w14:val="standard"/>
              </w:rPr>
            </w:pPr>
            <w:r>
              <w:rPr>
                <w14:ligatures w14:val="standard"/>
              </w:rPr>
              <w:t>0.197</w:t>
            </w:r>
          </w:p>
        </w:tc>
      </w:tr>
      <w:tr w:rsidR="0053362B" w14:paraId="1BDF21A8" w14:textId="77777777" w:rsidTr="00997B73">
        <w:tc>
          <w:tcPr>
            <w:tcW w:w="1413" w:type="dxa"/>
          </w:tcPr>
          <w:p w14:paraId="34ED07A5" w14:textId="4830E836" w:rsidR="0053362B" w:rsidRDefault="0053362B" w:rsidP="00DD476E">
            <w:pPr>
              <w:pStyle w:val="AckPara"/>
              <w:rPr>
                <w14:ligatures w14:val="standard"/>
              </w:rPr>
            </w:pPr>
            <w:r>
              <w:rPr>
                <w14:ligatures w14:val="standard"/>
              </w:rPr>
              <w:t>Young Adult</w:t>
            </w:r>
          </w:p>
        </w:tc>
        <w:tc>
          <w:tcPr>
            <w:tcW w:w="1015" w:type="dxa"/>
          </w:tcPr>
          <w:p w14:paraId="044B1D5C" w14:textId="55D9DCBF" w:rsidR="0053362B" w:rsidRDefault="0053362B" w:rsidP="00DD476E">
            <w:pPr>
              <w:pStyle w:val="AckPara"/>
              <w:rPr>
                <w14:ligatures w14:val="standard"/>
              </w:rPr>
            </w:pPr>
            <w:r>
              <w:rPr>
                <w14:ligatures w14:val="standard"/>
              </w:rPr>
              <w:t>0.526</w:t>
            </w:r>
          </w:p>
        </w:tc>
        <w:tc>
          <w:tcPr>
            <w:tcW w:w="1253" w:type="dxa"/>
          </w:tcPr>
          <w:p w14:paraId="50B212C9" w14:textId="54BA5B31" w:rsidR="0053362B" w:rsidRDefault="0053362B" w:rsidP="00DD476E">
            <w:pPr>
              <w:pStyle w:val="AckPara"/>
              <w:rPr>
                <w14:ligatures w14:val="standard"/>
              </w:rPr>
            </w:pPr>
            <w:r>
              <w:rPr>
                <w14:ligatures w14:val="standard"/>
              </w:rPr>
              <w:t>Children</w:t>
            </w:r>
            <w:r w:rsidR="00997B73">
              <w:rPr>
                <w14:ligatures w14:val="standard"/>
              </w:rPr>
              <w:t>’s</w:t>
            </w:r>
          </w:p>
        </w:tc>
        <w:tc>
          <w:tcPr>
            <w:tcW w:w="1109" w:type="dxa"/>
          </w:tcPr>
          <w:p w14:paraId="5A8783FB" w14:textId="13214163" w:rsidR="0053362B" w:rsidRDefault="00C66D6A" w:rsidP="00DD476E">
            <w:pPr>
              <w:pStyle w:val="AckPara"/>
              <w:rPr>
                <w14:ligatures w14:val="standard"/>
              </w:rPr>
            </w:pPr>
            <w:r>
              <w:rPr>
                <w14:ligatures w14:val="standard"/>
              </w:rPr>
              <w:t>0.19</w:t>
            </w:r>
            <w:r w:rsidR="00997B73">
              <w:rPr>
                <w14:ligatures w14:val="standard"/>
              </w:rPr>
              <w:t>7</w:t>
            </w:r>
          </w:p>
        </w:tc>
      </w:tr>
      <w:tr w:rsidR="0053362B" w14:paraId="1FE4D20D" w14:textId="77777777" w:rsidTr="00997B73">
        <w:tc>
          <w:tcPr>
            <w:tcW w:w="1413" w:type="dxa"/>
          </w:tcPr>
          <w:p w14:paraId="5A1AEBF8" w14:textId="5611D29C" w:rsidR="0053362B" w:rsidRDefault="0053362B" w:rsidP="00DD476E">
            <w:pPr>
              <w:pStyle w:val="AckPara"/>
              <w:rPr>
                <w14:ligatures w14:val="standard"/>
              </w:rPr>
            </w:pPr>
            <w:r>
              <w:rPr>
                <w14:ligatures w14:val="standard"/>
              </w:rPr>
              <w:t>Contemporary</w:t>
            </w:r>
          </w:p>
        </w:tc>
        <w:tc>
          <w:tcPr>
            <w:tcW w:w="1015" w:type="dxa"/>
          </w:tcPr>
          <w:p w14:paraId="55DB5CF0" w14:textId="21F674E3" w:rsidR="0053362B" w:rsidRDefault="00C66D6A" w:rsidP="00DD476E">
            <w:pPr>
              <w:pStyle w:val="AckPara"/>
              <w:rPr>
                <w14:ligatures w14:val="standard"/>
              </w:rPr>
            </w:pPr>
            <w:r>
              <w:rPr>
                <w14:ligatures w14:val="standard"/>
              </w:rPr>
              <w:t>0.325</w:t>
            </w:r>
          </w:p>
        </w:tc>
        <w:tc>
          <w:tcPr>
            <w:tcW w:w="1253" w:type="dxa"/>
          </w:tcPr>
          <w:p w14:paraId="5B8946D7" w14:textId="66A4934C" w:rsidR="0053362B" w:rsidRDefault="0053362B" w:rsidP="00DD476E">
            <w:pPr>
              <w:pStyle w:val="AckPara"/>
              <w:rPr>
                <w14:ligatures w14:val="standard"/>
              </w:rPr>
            </w:pPr>
            <w:r>
              <w:rPr>
                <w14:ligatures w14:val="standard"/>
              </w:rPr>
              <w:t>Historical</w:t>
            </w:r>
          </w:p>
        </w:tc>
        <w:tc>
          <w:tcPr>
            <w:tcW w:w="1109" w:type="dxa"/>
          </w:tcPr>
          <w:p w14:paraId="3C6F9646" w14:textId="1CBC4370" w:rsidR="0053362B" w:rsidRDefault="00C66D6A" w:rsidP="00DD476E">
            <w:pPr>
              <w:pStyle w:val="AckPara"/>
              <w:rPr>
                <w14:ligatures w14:val="standard"/>
              </w:rPr>
            </w:pPr>
            <w:r>
              <w:rPr>
                <w14:ligatures w14:val="standard"/>
              </w:rPr>
              <w:t>0.18</w:t>
            </w:r>
            <w:r w:rsidR="00997B73">
              <w:rPr>
                <w14:ligatures w14:val="standard"/>
              </w:rPr>
              <w:t>7</w:t>
            </w:r>
          </w:p>
        </w:tc>
      </w:tr>
      <w:tr w:rsidR="0053362B" w14:paraId="418CD4E8" w14:textId="77777777" w:rsidTr="00997B73">
        <w:tc>
          <w:tcPr>
            <w:tcW w:w="1413" w:type="dxa"/>
          </w:tcPr>
          <w:p w14:paraId="285AEF4D" w14:textId="384BF7FC" w:rsidR="0053362B" w:rsidRDefault="0053362B" w:rsidP="00DD476E">
            <w:pPr>
              <w:pStyle w:val="AckPara"/>
              <w:rPr>
                <w14:ligatures w14:val="standard"/>
              </w:rPr>
            </w:pPr>
            <w:r>
              <w:rPr>
                <w14:ligatures w14:val="standard"/>
              </w:rPr>
              <w:t>Romance</w:t>
            </w:r>
          </w:p>
        </w:tc>
        <w:tc>
          <w:tcPr>
            <w:tcW w:w="1015" w:type="dxa"/>
          </w:tcPr>
          <w:p w14:paraId="439B27C0" w14:textId="572E001C" w:rsidR="0053362B" w:rsidRDefault="00C66D6A" w:rsidP="00DD476E">
            <w:pPr>
              <w:pStyle w:val="AckPara"/>
              <w:rPr>
                <w14:ligatures w14:val="standard"/>
              </w:rPr>
            </w:pPr>
            <w:r>
              <w:rPr>
                <w14:ligatures w14:val="standard"/>
              </w:rPr>
              <w:t>0.32</w:t>
            </w:r>
            <w:r w:rsidR="00997B73">
              <w:rPr>
                <w14:ligatures w14:val="standard"/>
              </w:rPr>
              <w:t>5</w:t>
            </w:r>
          </w:p>
        </w:tc>
        <w:tc>
          <w:tcPr>
            <w:tcW w:w="1253" w:type="dxa"/>
          </w:tcPr>
          <w:p w14:paraId="3250D53B" w14:textId="5815FAF7" w:rsidR="0053362B" w:rsidRDefault="0053362B" w:rsidP="00DD476E">
            <w:pPr>
              <w:pStyle w:val="AckPara"/>
              <w:rPr>
                <w14:ligatures w14:val="standard"/>
              </w:rPr>
            </w:pPr>
            <w:r>
              <w:rPr>
                <w14:ligatures w14:val="standard"/>
              </w:rPr>
              <w:t>Queer</w:t>
            </w:r>
          </w:p>
        </w:tc>
        <w:tc>
          <w:tcPr>
            <w:tcW w:w="1109" w:type="dxa"/>
          </w:tcPr>
          <w:p w14:paraId="62110229" w14:textId="7B27038C" w:rsidR="0053362B" w:rsidRDefault="00C66D6A" w:rsidP="00DD476E">
            <w:pPr>
              <w:pStyle w:val="AckPara"/>
              <w:rPr>
                <w14:ligatures w14:val="standard"/>
              </w:rPr>
            </w:pPr>
            <w:r>
              <w:rPr>
                <w14:ligatures w14:val="standard"/>
              </w:rPr>
              <w:t>0.15</w:t>
            </w:r>
            <w:r w:rsidR="00997B73">
              <w:rPr>
                <w14:ligatures w14:val="standard"/>
              </w:rPr>
              <w:t>1</w:t>
            </w:r>
          </w:p>
        </w:tc>
      </w:tr>
      <w:tr w:rsidR="0053362B" w14:paraId="06474FF4" w14:textId="77777777" w:rsidTr="00997B73">
        <w:tc>
          <w:tcPr>
            <w:tcW w:w="1413" w:type="dxa"/>
          </w:tcPr>
          <w:p w14:paraId="52D0A557" w14:textId="497C88EC" w:rsidR="0053362B" w:rsidRDefault="0053362B" w:rsidP="00DD476E">
            <w:pPr>
              <w:pStyle w:val="AckPara"/>
              <w:rPr>
                <w14:ligatures w14:val="standard"/>
              </w:rPr>
            </w:pPr>
            <w:r>
              <w:rPr>
                <w14:ligatures w14:val="standard"/>
              </w:rPr>
              <w:t>Fantasy</w:t>
            </w:r>
          </w:p>
        </w:tc>
        <w:tc>
          <w:tcPr>
            <w:tcW w:w="1015" w:type="dxa"/>
          </w:tcPr>
          <w:p w14:paraId="2963EB60" w14:textId="7A34EB30" w:rsidR="0053362B" w:rsidRDefault="00C66D6A" w:rsidP="00DD476E">
            <w:pPr>
              <w:pStyle w:val="AckPara"/>
              <w:rPr>
                <w14:ligatures w14:val="standard"/>
              </w:rPr>
            </w:pPr>
            <w:r>
              <w:rPr>
                <w14:ligatures w14:val="standard"/>
              </w:rPr>
              <w:t>0.23</w:t>
            </w:r>
            <w:r w:rsidR="00997B73">
              <w:rPr>
                <w14:ligatures w14:val="standard"/>
              </w:rPr>
              <w:t>2</w:t>
            </w:r>
          </w:p>
        </w:tc>
        <w:tc>
          <w:tcPr>
            <w:tcW w:w="1253" w:type="dxa"/>
          </w:tcPr>
          <w:p w14:paraId="79498382" w14:textId="59D930E9" w:rsidR="0053362B" w:rsidRDefault="0053362B" w:rsidP="00DD476E">
            <w:pPr>
              <w:pStyle w:val="AckPara"/>
              <w:rPr>
                <w14:ligatures w14:val="standard"/>
              </w:rPr>
            </w:pPr>
            <w:r>
              <w:rPr>
                <w14:ligatures w14:val="standard"/>
              </w:rPr>
              <w:t>Non-Fiction</w:t>
            </w:r>
          </w:p>
        </w:tc>
        <w:tc>
          <w:tcPr>
            <w:tcW w:w="1109" w:type="dxa"/>
          </w:tcPr>
          <w:p w14:paraId="144716ED" w14:textId="22C00F71" w:rsidR="0053362B" w:rsidRDefault="00C66D6A" w:rsidP="00DD476E">
            <w:pPr>
              <w:pStyle w:val="AckPara"/>
              <w:rPr>
                <w14:ligatures w14:val="standard"/>
              </w:rPr>
            </w:pPr>
            <w:r>
              <w:rPr>
                <w14:ligatures w14:val="standard"/>
              </w:rPr>
              <w:t>0.133</w:t>
            </w:r>
          </w:p>
        </w:tc>
      </w:tr>
      <w:tr w:rsidR="0053362B" w14:paraId="75D30753" w14:textId="77777777" w:rsidTr="00997B73">
        <w:tc>
          <w:tcPr>
            <w:tcW w:w="1413" w:type="dxa"/>
          </w:tcPr>
          <w:p w14:paraId="283623E8" w14:textId="396AAC30" w:rsidR="0053362B" w:rsidRDefault="0053362B" w:rsidP="00DD476E">
            <w:pPr>
              <w:pStyle w:val="AckPara"/>
              <w:rPr>
                <w14:ligatures w14:val="standard"/>
              </w:rPr>
            </w:pPr>
            <w:r>
              <w:rPr>
                <w14:ligatures w14:val="standard"/>
              </w:rPr>
              <w:t>LGBT</w:t>
            </w:r>
          </w:p>
        </w:tc>
        <w:tc>
          <w:tcPr>
            <w:tcW w:w="1015" w:type="dxa"/>
          </w:tcPr>
          <w:p w14:paraId="400C52F3" w14:textId="5B2F8E17" w:rsidR="0053362B" w:rsidRDefault="00C66D6A" w:rsidP="00DD476E">
            <w:pPr>
              <w:pStyle w:val="AckPara"/>
              <w:rPr>
                <w14:ligatures w14:val="standard"/>
              </w:rPr>
            </w:pPr>
            <w:r>
              <w:rPr>
                <w14:ligatures w14:val="standard"/>
              </w:rPr>
              <w:t>0.226</w:t>
            </w:r>
          </w:p>
        </w:tc>
        <w:tc>
          <w:tcPr>
            <w:tcW w:w="1253" w:type="dxa"/>
          </w:tcPr>
          <w:p w14:paraId="33D6FBAF" w14:textId="340C2E0F" w:rsidR="0053362B" w:rsidRDefault="0053362B" w:rsidP="00DD476E">
            <w:pPr>
              <w:pStyle w:val="AckPara"/>
              <w:rPr>
                <w14:ligatures w14:val="standard"/>
              </w:rPr>
            </w:pPr>
            <w:r>
              <w:rPr>
                <w14:ligatures w14:val="standard"/>
              </w:rPr>
              <w:t>Mystery</w:t>
            </w:r>
          </w:p>
        </w:tc>
        <w:tc>
          <w:tcPr>
            <w:tcW w:w="1109" w:type="dxa"/>
          </w:tcPr>
          <w:p w14:paraId="59824662" w14:textId="41CB1ED1" w:rsidR="0053362B" w:rsidRDefault="00C66D6A" w:rsidP="00DD476E">
            <w:pPr>
              <w:pStyle w:val="AckPara"/>
              <w:rPr>
                <w14:ligatures w14:val="standard"/>
              </w:rPr>
            </w:pPr>
            <w:r>
              <w:rPr>
                <w14:ligatures w14:val="standard"/>
              </w:rPr>
              <w:t>0.12</w:t>
            </w:r>
            <w:r w:rsidR="00997B73">
              <w:rPr>
                <w14:ligatures w14:val="standard"/>
              </w:rPr>
              <w:t>5</w:t>
            </w:r>
          </w:p>
        </w:tc>
      </w:tr>
      <w:tr w:rsidR="0053362B" w14:paraId="276CC4DB" w14:textId="77777777" w:rsidTr="00997B73">
        <w:tc>
          <w:tcPr>
            <w:tcW w:w="1413" w:type="dxa"/>
          </w:tcPr>
          <w:p w14:paraId="3A780D44" w14:textId="3FAC1753" w:rsidR="0053362B" w:rsidRDefault="0053362B" w:rsidP="00DD476E">
            <w:pPr>
              <w:pStyle w:val="AckPara"/>
              <w:rPr>
                <w14:ligatures w14:val="standard"/>
              </w:rPr>
            </w:pPr>
            <w:r>
              <w:rPr>
                <w14:ligatures w14:val="standard"/>
              </w:rPr>
              <w:t>Realistic Fiction</w:t>
            </w:r>
          </w:p>
        </w:tc>
        <w:tc>
          <w:tcPr>
            <w:tcW w:w="1015" w:type="dxa"/>
          </w:tcPr>
          <w:p w14:paraId="2AA1B1A3" w14:textId="4A6AF9B9" w:rsidR="0053362B" w:rsidRDefault="00C66D6A" w:rsidP="00DD476E">
            <w:pPr>
              <w:pStyle w:val="AckPara"/>
              <w:rPr>
                <w14:ligatures w14:val="standard"/>
              </w:rPr>
            </w:pPr>
            <w:r>
              <w:rPr>
                <w14:ligatures w14:val="standard"/>
              </w:rPr>
              <w:t>0.226</w:t>
            </w:r>
          </w:p>
        </w:tc>
        <w:tc>
          <w:tcPr>
            <w:tcW w:w="1253" w:type="dxa"/>
          </w:tcPr>
          <w:p w14:paraId="18287C14" w14:textId="444DC863" w:rsidR="0053362B" w:rsidRDefault="0053362B" w:rsidP="00DD476E">
            <w:pPr>
              <w:pStyle w:val="AckPara"/>
              <w:rPr>
                <w14:ligatures w14:val="standard"/>
              </w:rPr>
            </w:pPr>
            <w:r>
              <w:rPr>
                <w14:ligatures w14:val="standard"/>
              </w:rPr>
              <w:t>Picture Books</w:t>
            </w:r>
          </w:p>
        </w:tc>
        <w:tc>
          <w:tcPr>
            <w:tcW w:w="1109" w:type="dxa"/>
          </w:tcPr>
          <w:p w14:paraId="642CD824" w14:textId="3AF035A3" w:rsidR="0053362B" w:rsidRDefault="00C66D6A" w:rsidP="00DD476E">
            <w:pPr>
              <w:pStyle w:val="AckPara"/>
              <w:rPr>
                <w14:ligatures w14:val="standard"/>
              </w:rPr>
            </w:pPr>
            <w:r>
              <w:rPr>
                <w14:ligatures w14:val="standard"/>
              </w:rPr>
              <w:t>0.1</w:t>
            </w:r>
            <w:r w:rsidR="00997B73">
              <w:rPr>
                <w14:ligatures w14:val="standard"/>
              </w:rPr>
              <w:t>10</w:t>
            </w:r>
          </w:p>
        </w:tc>
      </w:tr>
    </w:tbl>
    <w:p w14:paraId="2CC62A71" w14:textId="77777777" w:rsidR="003A7F7C" w:rsidRDefault="003A7F7C" w:rsidP="00997B73">
      <w:pPr>
        <w:pStyle w:val="Para"/>
        <w:jc w:val="center"/>
        <w:rPr>
          <w:b/>
          <w:bCs/>
        </w:rPr>
      </w:pPr>
    </w:p>
    <w:p w14:paraId="2672B63E" w14:textId="77777777" w:rsidR="003A7F7C" w:rsidRDefault="003A7F7C" w:rsidP="00997B73">
      <w:pPr>
        <w:pStyle w:val="Para"/>
        <w:jc w:val="center"/>
        <w:rPr>
          <w:b/>
          <w:bCs/>
        </w:rPr>
      </w:pPr>
    </w:p>
    <w:p w14:paraId="2BDCACD9" w14:textId="77777777" w:rsidR="00A938CC" w:rsidRDefault="00A938CC" w:rsidP="00997B73">
      <w:pPr>
        <w:pStyle w:val="Para"/>
        <w:jc w:val="center"/>
        <w:rPr>
          <w:b/>
          <w:bCs/>
        </w:rPr>
      </w:pPr>
    </w:p>
    <w:p w14:paraId="65D4CA27" w14:textId="77777777" w:rsidR="00A938CC" w:rsidRDefault="00A938CC" w:rsidP="00997B73">
      <w:pPr>
        <w:pStyle w:val="Para"/>
        <w:jc w:val="center"/>
        <w:rPr>
          <w:b/>
          <w:bCs/>
        </w:rPr>
      </w:pPr>
    </w:p>
    <w:p w14:paraId="0026E0F7" w14:textId="77777777" w:rsidR="00A938CC" w:rsidRDefault="00A938CC" w:rsidP="00997B73">
      <w:pPr>
        <w:pStyle w:val="Para"/>
        <w:jc w:val="center"/>
        <w:rPr>
          <w:b/>
          <w:bCs/>
        </w:rPr>
      </w:pPr>
    </w:p>
    <w:p w14:paraId="0AE2A2A9" w14:textId="4956EA98" w:rsidR="00997B73" w:rsidRPr="00C66D6A" w:rsidRDefault="00997B73" w:rsidP="00997B73">
      <w:pPr>
        <w:pStyle w:val="Para"/>
        <w:jc w:val="center"/>
        <w:rPr>
          <w:b/>
          <w:bCs/>
        </w:rPr>
      </w:pPr>
      <w:r w:rsidRPr="00C66D6A">
        <w:rPr>
          <w:b/>
          <w:bCs/>
        </w:rPr>
        <w:t xml:space="preserve">Table </w:t>
      </w:r>
      <w:r>
        <w:rPr>
          <w:b/>
          <w:bCs/>
        </w:rPr>
        <w:t>2</w:t>
      </w:r>
      <w:r w:rsidRPr="00C66D6A">
        <w:rPr>
          <w:b/>
          <w:bCs/>
        </w:rPr>
        <w:t xml:space="preserve">: Highest </w:t>
      </w:r>
      <w:r>
        <w:rPr>
          <w:b/>
          <w:bCs/>
        </w:rPr>
        <w:t>Eigenvector</w:t>
      </w:r>
      <w:r w:rsidRPr="00C66D6A">
        <w:rPr>
          <w:b/>
          <w:bCs/>
        </w:rPr>
        <w:t xml:space="preserve"> Centrality Scores of Genres</w:t>
      </w:r>
    </w:p>
    <w:tbl>
      <w:tblPr>
        <w:tblStyle w:val="TableGrid"/>
        <w:tblW w:w="0" w:type="auto"/>
        <w:tblLook w:val="04A0" w:firstRow="1" w:lastRow="0" w:firstColumn="1" w:lastColumn="0" w:noHBand="0" w:noVBand="1"/>
      </w:tblPr>
      <w:tblGrid>
        <w:gridCol w:w="1256"/>
        <w:gridCol w:w="1007"/>
        <w:gridCol w:w="1418"/>
        <w:gridCol w:w="1109"/>
      </w:tblGrid>
      <w:tr w:rsidR="00997B73" w14:paraId="2AB270A5" w14:textId="77777777" w:rsidTr="00997B73">
        <w:tc>
          <w:tcPr>
            <w:tcW w:w="1256" w:type="dxa"/>
          </w:tcPr>
          <w:p w14:paraId="3386D8EE"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007" w:type="dxa"/>
          </w:tcPr>
          <w:p w14:paraId="573CEA64" w14:textId="77777777" w:rsidR="00997B73" w:rsidRPr="00C66D6A" w:rsidRDefault="00997B73" w:rsidP="005B7239">
            <w:pPr>
              <w:pStyle w:val="AckPara"/>
              <w:jc w:val="center"/>
              <w:rPr>
                <w:b/>
                <w:bCs/>
                <w14:ligatures w14:val="standard"/>
              </w:rPr>
            </w:pPr>
            <w:r w:rsidRPr="00C66D6A">
              <w:rPr>
                <w:b/>
                <w:bCs/>
                <w14:ligatures w14:val="standard"/>
              </w:rPr>
              <w:t>Score</w:t>
            </w:r>
          </w:p>
        </w:tc>
        <w:tc>
          <w:tcPr>
            <w:tcW w:w="1418" w:type="dxa"/>
          </w:tcPr>
          <w:p w14:paraId="56F8E68D"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109" w:type="dxa"/>
          </w:tcPr>
          <w:p w14:paraId="25B1A277" w14:textId="77777777" w:rsidR="00997B73" w:rsidRPr="00C66D6A" w:rsidRDefault="00997B73" w:rsidP="005B7239">
            <w:pPr>
              <w:pStyle w:val="AckPara"/>
              <w:jc w:val="center"/>
              <w:rPr>
                <w:b/>
                <w:bCs/>
                <w14:ligatures w14:val="standard"/>
              </w:rPr>
            </w:pPr>
            <w:r w:rsidRPr="00C66D6A">
              <w:rPr>
                <w:b/>
                <w:bCs/>
                <w14:ligatures w14:val="standard"/>
              </w:rPr>
              <w:t>Score</w:t>
            </w:r>
          </w:p>
        </w:tc>
      </w:tr>
      <w:tr w:rsidR="00997B73" w14:paraId="0B50DF2C" w14:textId="77777777" w:rsidTr="00997B73">
        <w:tc>
          <w:tcPr>
            <w:tcW w:w="1256" w:type="dxa"/>
          </w:tcPr>
          <w:p w14:paraId="1A983360" w14:textId="36E78ED8" w:rsidR="00997B73" w:rsidRDefault="00997B73" w:rsidP="005B7239">
            <w:pPr>
              <w:pStyle w:val="AckPara"/>
              <w:rPr>
                <w14:ligatures w14:val="standard"/>
              </w:rPr>
            </w:pPr>
            <w:r>
              <w:rPr>
                <w14:ligatures w14:val="standard"/>
              </w:rPr>
              <w:t>Fiction</w:t>
            </w:r>
          </w:p>
        </w:tc>
        <w:tc>
          <w:tcPr>
            <w:tcW w:w="1007" w:type="dxa"/>
          </w:tcPr>
          <w:p w14:paraId="5BF79DA6" w14:textId="2C4691B9" w:rsidR="00997B73" w:rsidRDefault="00997B73" w:rsidP="005B7239">
            <w:pPr>
              <w:pStyle w:val="AckPara"/>
              <w:rPr>
                <w14:ligatures w14:val="standard"/>
              </w:rPr>
            </w:pPr>
            <w:r>
              <w:rPr>
                <w14:ligatures w14:val="standard"/>
              </w:rPr>
              <w:t>0.194</w:t>
            </w:r>
          </w:p>
        </w:tc>
        <w:tc>
          <w:tcPr>
            <w:tcW w:w="1418" w:type="dxa"/>
          </w:tcPr>
          <w:p w14:paraId="4567D6DA" w14:textId="468EFCFA" w:rsidR="00997B73" w:rsidRDefault="00997B73" w:rsidP="005B7239">
            <w:pPr>
              <w:pStyle w:val="AckPara"/>
              <w:rPr>
                <w14:ligatures w14:val="standard"/>
              </w:rPr>
            </w:pPr>
            <w:r>
              <w:rPr>
                <w14:ligatures w14:val="standard"/>
              </w:rPr>
              <w:t>LGBT</w:t>
            </w:r>
          </w:p>
        </w:tc>
        <w:tc>
          <w:tcPr>
            <w:tcW w:w="1109" w:type="dxa"/>
          </w:tcPr>
          <w:p w14:paraId="3BAA321A" w14:textId="19F95407" w:rsidR="00997B73" w:rsidRDefault="00997B73" w:rsidP="005B7239">
            <w:pPr>
              <w:pStyle w:val="AckPara"/>
              <w:rPr>
                <w14:ligatures w14:val="standard"/>
              </w:rPr>
            </w:pPr>
            <w:r>
              <w:rPr>
                <w14:ligatures w14:val="standard"/>
              </w:rPr>
              <w:t>0.148</w:t>
            </w:r>
          </w:p>
        </w:tc>
      </w:tr>
      <w:tr w:rsidR="00997B73" w14:paraId="2D464138" w14:textId="77777777" w:rsidTr="00997B73">
        <w:tc>
          <w:tcPr>
            <w:tcW w:w="1256" w:type="dxa"/>
          </w:tcPr>
          <w:p w14:paraId="388E58A7" w14:textId="464FE789" w:rsidR="00997B73" w:rsidRDefault="00997B73" w:rsidP="005B7239">
            <w:pPr>
              <w:pStyle w:val="AckPara"/>
              <w:rPr>
                <w14:ligatures w14:val="standard"/>
              </w:rPr>
            </w:pPr>
            <w:r>
              <w:rPr>
                <w14:ligatures w14:val="standard"/>
              </w:rPr>
              <w:t>Historical</w:t>
            </w:r>
          </w:p>
        </w:tc>
        <w:tc>
          <w:tcPr>
            <w:tcW w:w="1007" w:type="dxa"/>
          </w:tcPr>
          <w:p w14:paraId="47EBC4F3" w14:textId="4FBAA4F0" w:rsidR="00997B73" w:rsidRDefault="00997B73" w:rsidP="005B7239">
            <w:pPr>
              <w:pStyle w:val="AckPara"/>
              <w:rPr>
                <w14:ligatures w14:val="standard"/>
              </w:rPr>
            </w:pPr>
            <w:r>
              <w:rPr>
                <w14:ligatures w14:val="standard"/>
              </w:rPr>
              <w:t>0.165</w:t>
            </w:r>
          </w:p>
        </w:tc>
        <w:tc>
          <w:tcPr>
            <w:tcW w:w="1418" w:type="dxa"/>
          </w:tcPr>
          <w:p w14:paraId="3AEF86A7" w14:textId="4BAE37C6" w:rsidR="00997B73" w:rsidRDefault="00997B73" w:rsidP="005B7239">
            <w:pPr>
              <w:pStyle w:val="AckPara"/>
              <w:rPr>
                <w14:ligatures w14:val="standard"/>
              </w:rPr>
            </w:pPr>
            <w:r>
              <w:rPr>
                <w14:ligatures w14:val="standard"/>
              </w:rPr>
              <w:t>Realistic Fiction</w:t>
            </w:r>
          </w:p>
        </w:tc>
        <w:tc>
          <w:tcPr>
            <w:tcW w:w="1109" w:type="dxa"/>
          </w:tcPr>
          <w:p w14:paraId="120D8F7C" w14:textId="03E63C60" w:rsidR="00997B73" w:rsidRDefault="00997B73" w:rsidP="005B7239">
            <w:pPr>
              <w:pStyle w:val="AckPara"/>
              <w:rPr>
                <w14:ligatures w14:val="standard"/>
              </w:rPr>
            </w:pPr>
            <w:r>
              <w:rPr>
                <w14:ligatures w14:val="standard"/>
              </w:rPr>
              <w:t>0.145</w:t>
            </w:r>
          </w:p>
        </w:tc>
      </w:tr>
      <w:tr w:rsidR="00997B73" w14:paraId="42D09EB6" w14:textId="77777777" w:rsidTr="00997B73">
        <w:tc>
          <w:tcPr>
            <w:tcW w:w="1256" w:type="dxa"/>
          </w:tcPr>
          <w:p w14:paraId="7B40CB85" w14:textId="6F314685" w:rsidR="00997B73" w:rsidRDefault="00997B73" w:rsidP="005B7239">
            <w:pPr>
              <w:pStyle w:val="AckPara"/>
              <w:rPr>
                <w14:ligatures w14:val="standard"/>
              </w:rPr>
            </w:pPr>
            <w:r>
              <w:rPr>
                <w14:ligatures w14:val="standard"/>
              </w:rPr>
              <w:t>Audiobook</w:t>
            </w:r>
          </w:p>
        </w:tc>
        <w:tc>
          <w:tcPr>
            <w:tcW w:w="1007" w:type="dxa"/>
          </w:tcPr>
          <w:p w14:paraId="7FCCA6C6" w14:textId="2A512214" w:rsidR="00997B73" w:rsidRDefault="00997B73" w:rsidP="005B7239">
            <w:pPr>
              <w:pStyle w:val="AckPara"/>
              <w:rPr>
                <w14:ligatures w14:val="standard"/>
              </w:rPr>
            </w:pPr>
            <w:r>
              <w:rPr>
                <w14:ligatures w14:val="standard"/>
              </w:rPr>
              <w:t>0.162</w:t>
            </w:r>
          </w:p>
        </w:tc>
        <w:tc>
          <w:tcPr>
            <w:tcW w:w="1418" w:type="dxa"/>
          </w:tcPr>
          <w:p w14:paraId="6926E4B3" w14:textId="2860AFE4" w:rsidR="00997B73" w:rsidRDefault="00997B73" w:rsidP="005B7239">
            <w:pPr>
              <w:pStyle w:val="AckPara"/>
              <w:rPr>
                <w14:ligatures w14:val="standard"/>
              </w:rPr>
            </w:pPr>
            <w:r>
              <w:rPr>
                <w14:ligatures w14:val="standard"/>
              </w:rPr>
              <w:t>Non-Fiction</w:t>
            </w:r>
          </w:p>
        </w:tc>
        <w:tc>
          <w:tcPr>
            <w:tcW w:w="1109" w:type="dxa"/>
          </w:tcPr>
          <w:p w14:paraId="1420A117" w14:textId="5122A3A5" w:rsidR="00997B73" w:rsidRDefault="00997B73" w:rsidP="005B7239">
            <w:pPr>
              <w:pStyle w:val="AckPara"/>
              <w:rPr>
                <w14:ligatures w14:val="standard"/>
              </w:rPr>
            </w:pPr>
            <w:r>
              <w:rPr>
                <w14:ligatures w14:val="standard"/>
              </w:rPr>
              <w:t>0.145</w:t>
            </w:r>
          </w:p>
        </w:tc>
      </w:tr>
      <w:tr w:rsidR="00997B73" w14:paraId="23E4C058" w14:textId="77777777" w:rsidTr="00997B73">
        <w:tc>
          <w:tcPr>
            <w:tcW w:w="1256" w:type="dxa"/>
          </w:tcPr>
          <w:p w14:paraId="58657E2A" w14:textId="06F4ADA4" w:rsidR="00997B73" w:rsidRDefault="00997B73" w:rsidP="005B7239">
            <w:pPr>
              <w:pStyle w:val="AckPara"/>
              <w:rPr>
                <w14:ligatures w14:val="standard"/>
              </w:rPr>
            </w:pPr>
            <w:r>
              <w:rPr>
                <w14:ligatures w14:val="standard"/>
              </w:rPr>
              <w:t>Young Adult</w:t>
            </w:r>
          </w:p>
        </w:tc>
        <w:tc>
          <w:tcPr>
            <w:tcW w:w="1007" w:type="dxa"/>
          </w:tcPr>
          <w:p w14:paraId="48A5E720" w14:textId="56738ABA" w:rsidR="00997B73" w:rsidRDefault="00997B73" w:rsidP="005B7239">
            <w:pPr>
              <w:pStyle w:val="AckPara"/>
              <w:rPr>
                <w14:ligatures w14:val="standard"/>
              </w:rPr>
            </w:pPr>
            <w:r>
              <w:rPr>
                <w14:ligatures w14:val="standard"/>
              </w:rPr>
              <w:t>0.161</w:t>
            </w:r>
          </w:p>
        </w:tc>
        <w:tc>
          <w:tcPr>
            <w:tcW w:w="1418" w:type="dxa"/>
          </w:tcPr>
          <w:p w14:paraId="1FA0969C" w14:textId="6B57D346" w:rsidR="00997B73" w:rsidRDefault="00997B73" w:rsidP="005B7239">
            <w:pPr>
              <w:pStyle w:val="AckPara"/>
              <w:rPr>
                <w14:ligatures w14:val="standard"/>
              </w:rPr>
            </w:pPr>
            <w:r>
              <w:rPr>
                <w14:ligatures w14:val="standard"/>
              </w:rPr>
              <w:t>Fantasy</w:t>
            </w:r>
          </w:p>
        </w:tc>
        <w:tc>
          <w:tcPr>
            <w:tcW w:w="1109" w:type="dxa"/>
          </w:tcPr>
          <w:p w14:paraId="6EBEAC4C" w14:textId="32A6E14E" w:rsidR="00997B73" w:rsidRDefault="00997B73" w:rsidP="005B7239">
            <w:pPr>
              <w:pStyle w:val="AckPara"/>
              <w:rPr>
                <w14:ligatures w14:val="standard"/>
              </w:rPr>
            </w:pPr>
            <w:r>
              <w:rPr>
                <w14:ligatures w14:val="standard"/>
              </w:rPr>
              <w:t>0.135</w:t>
            </w:r>
          </w:p>
        </w:tc>
      </w:tr>
      <w:tr w:rsidR="00997B73" w14:paraId="5AD6FB3B" w14:textId="77777777" w:rsidTr="00997B73">
        <w:tc>
          <w:tcPr>
            <w:tcW w:w="1256" w:type="dxa"/>
          </w:tcPr>
          <w:p w14:paraId="19B3B6A1" w14:textId="40EF4E84" w:rsidR="00997B73" w:rsidRDefault="00997B73" w:rsidP="005B7239">
            <w:pPr>
              <w:pStyle w:val="AckPara"/>
              <w:rPr>
                <w14:ligatures w14:val="standard"/>
              </w:rPr>
            </w:pPr>
            <w:r>
              <w:rPr>
                <w14:ligatures w14:val="standard"/>
              </w:rPr>
              <w:t>Children’s</w:t>
            </w:r>
          </w:p>
        </w:tc>
        <w:tc>
          <w:tcPr>
            <w:tcW w:w="1007" w:type="dxa"/>
          </w:tcPr>
          <w:p w14:paraId="1E71FCFB" w14:textId="299DE8E6" w:rsidR="00997B73" w:rsidRDefault="00997B73" w:rsidP="005B7239">
            <w:pPr>
              <w:pStyle w:val="AckPara"/>
              <w:rPr>
                <w14:ligatures w14:val="standard"/>
              </w:rPr>
            </w:pPr>
            <w:r>
              <w:rPr>
                <w14:ligatures w14:val="standard"/>
              </w:rPr>
              <w:t>0.158</w:t>
            </w:r>
          </w:p>
        </w:tc>
        <w:tc>
          <w:tcPr>
            <w:tcW w:w="1418" w:type="dxa"/>
          </w:tcPr>
          <w:p w14:paraId="1602EF65" w14:textId="1DA4C6D3" w:rsidR="00997B73" w:rsidRDefault="00997B73" w:rsidP="005B7239">
            <w:pPr>
              <w:pStyle w:val="AckPara"/>
              <w:rPr>
                <w14:ligatures w14:val="standard"/>
              </w:rPr>
            </w:pPr>
            <w:r>
              <w:rPr>
                <w14:ligatures w14:val="standard"/>
              </w:rPr>
              <w:t>Classics</w:t>
            </w:r>
          </w:p>
        </w:tc>
        <w:tc>
          <w:tcPr>
            <w:tcW w:w="1109" w:type="dxa"/>
          </w:tcPr>
          <w:p w14:paraId="09A6B0BD" w14:textId="4E479485" w:rsidR="00997B73" w:rsidRDefault="00997B73" w:rsidP="005B7239">
            <w:pPr>
              <w:pStyle w:val="AckPara"/>
              <w:rPr>
                <w14:ligatures w14:val="standard"/>
              </w:rPr>
            </w:pPr>
            <w:r>
              <w:rPr>
                <w14:ligatures w14:val="standard"/>
              </w:rPr>
              <w:t>0.132</w:t>
            </w:r>
          </w:p>
        </w:tc>
      </w:tr>
      <w:tr w:rsidR="00997B73" w14:paraId="3D134D1F" w14:textId="77777777" w:rsidTr="00997B73">
        <w:tc>
          <w:tcPr>
            <w:tcW w:w="1256" w:type="dxa"/>
          </w:tcPr>
          <w:p w14:paraId="0470E599" w14:textId="111E244C" w:rsidR="00997B73" w:rsidRDefault="00997B73" w:rsidP="005B7239">
            <w:pPr>
              <w:pStyle w:val="AckPara"/>
              <w:rPr>
                <w14:ligatures w14:val="standard"/>
              </w:rPr>
            </w:pPr>
            <w:r>
              <w:rPr>
                <w14:ligatures w14:val="standard"/>
              </w:rPr>
              <w:t>Contemporary</w:t>
            </w:r>
          </w:p>
        </w:tc>
        <w:tc>
          <w:tcPr>
            <w:tcW w:w="1007" w:type="dxa"/>
          </w:tcPr>
          <w:p w14:paraId="7A24C5EB" w14:textId="29FC858A" w:rsidR="00997B73" w:rsidRDefault="00997B73" w:rsidP="005B7239">
            <w:pPr>
              <w:pStyle w:val="AckPara"/>
              <w:rPr>
                <w14:ligatures w14:val="standard"/>
              </w:rPr>
            </w:pPr>
            <w:r>
              <w:rPr>
                <w14:ligatures w14:val="standard"/>
              </w:rPr>
              <w:t>0.158</w:t>
            </w:r>
          </w:p>
        </w:tc>
        <w:tc>
          <w:tcPr>
            <w:tcW w:w="1418" w:type="dxa"/>
          </w:tcPr>
          <w:p w14:paraId="6FC9B012" w14:textId="40F5766A" w:rsidR="00997B73" w:rsidRDefault="00997B73" w:rsidP="005B7239">
            <w:pPr>
              <w:pStyle w:val="AckPara"/>
              <w:rPr>
                <w14:ligatures w14:val="standard"/>
              </w:rPr>
            </w:pPr>
            <w:r>
              <w:rPr>
                <w14:ligatures w14:val="standard"/>
              </w:rPr>
              <w:t>Middle Grade</w:t>
            </w:r>
          </w:p>
        </w:tc>
        <w:tc>
          <w:tcPr>
            <w:tcW w:w="1109" w:type="dxa"/>
          </w:tcPr>
          <w:p w14:paraId="27748B5E" w14:textId="2B198929" w:rsidR="00997B73" w:rsidRDefault="00997B73" w:rsidP="005B7239">
            <w:pPr>
              <w:pStyle w:val="AckPara"/>
              <w:rPr>
                <w14:ligatures w14:val="standard"/>
              </w:rPr>
            </w:pPr>
            <w:r>
              <w:rPr>
                <w14:ligatures w14:val="standard"/>
              </w:rPr>
              <w:t>0.130</w:t>
            </w:r>
          </w:p>
        </w:tc>
      </w:tr>
      <w:tr w:rsidR="00997B73" w14:paraId="06435F85" w14:textId="77777777" w:rsidTr="00997B73">
        <w:tc>
          <w:tcPr>
            <w:tcW w:w="1256" w:type="dxa"/>
          </w:tcPr>
          <w:p w14:paraId="28826C0A" w14:textId="60F6288B" w:rsidR="00997B73" w:rsidRDefault="00997B73" w:rsidP="005B7239">
            <w:pPr>
              <w:pStyle w:val="AckPara"/>
              <w:rPr>
                <w14:ligatures w14:val="standard"/>
              </w:rPr>
            </w:pPr>
            <w:r>
              <w:rPr>
                <w14:ligatures w14:val="standard"/>
              </w:rPr>
              <w:t>Romance</w:t>
            </w:r>
          </w:p>
        </w:tc>
        <w:tc>
          <w:tcPr>
            <w:tcW w:w="1007" w:type="dxa"/>
          </w:tcPr>
          <w:p w14:paraId="2E7783F1" w14:textId="40331CD7" w:rsidR="00997B73" w:rsidRDefault="00997B73" w:rsidP="005B7239">
            <w:pPr>
              <w:pStyle w:val="AckPara"/>
              <w:rPr>
                <w14:ligatures w14:val="standard"/>
              </w:rPr>
            </w:pPr>
            <w:r>
              <w:rPr>
                <w14:ligatures w14:val="standard"/>
              </w:rPr>
              <w:t>0.155</w:t>
            </w:r>
          </w:p>
        </w:tc>
        <w:tc>
          <w:tcPr>
            <w:tcW w:w="1418" w:type="dxa"/>
          </w:tcPr>
          <w:p w14:paraId="3A0D72E4" w14:textId="2430120E" w:rsidR="00997B73" w:rsidRDefault="00997B73" w:rsidP="005B7239">
            <w:pPr>
              <w:pStyle w:val="AckPara"/>
              <w:rPr>
                <w14:ligatures w14:val="standard"/>
              </w:rPr>
            </w:pPr>
            <w:r>
              <w:rPr>
                <w14:ligatures w14:val="standard"/>
              </w:rPr>
              <w:t>Mystery</w:t>
            </w:r>
          </w:p>
        </w:tc>
        <w:tc>
          <w:tcPr>
            <w:tcW w:w="1109" w:type="dxa"/>
          </w:tcPr>
          <w:p w14:paraId="30FD7377" w14:textId="0DAFB161" w:rsidR="00997B73" w:rsidRDefault="00997B73" w:rsidP="005B7239">
            <w:pPr>
              <w:pStyle w:val="AckPara"/>
              <w:rPr>
                <w14:ligatures w14:val="standard"/>
              </w:rPr>
            </w:pPr>
            <w:r>
              <w:rPr>
                <w14:ligatures w14:val="standard"/>
              </w:rPr>
              <w:t>0.130</w:t>
            </w:r>
          </w:p>
        </w:tc>
      </w:tr>
    </w:tbl>
    <w:p w14:paraId="02E4859E" w14:textId="77777777" w:rsidR="007A40BD" w:rsidRDefault="007A40BD" w:rsidP="007A40BD">
      <w:pPr>
        <w:pStyle w:val="AckPara"/>
        <w:rPr>
          <w14:ligatures w14:val="standard"/>
        </w:rPr>
      </w:pPr>
      <w:r>
        <w:rPr>
          <w:noProof/>
        </w:rPr>
        <w:drawing>
          <wp:inline distT="0" distB="0" distL="0" distR="0" wp14:anchorId="12C74120" wp14:editId="011A1330">
            <wp:extent cx="3038475" cy="2278858"/>
            <wp:effectExtent l="0" t="0" r="0" b="7620"/>
            <wp:docPr id="2040574822" name="Picture 5"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6396" name="Picture 5" descr="A graph of a degree&#10;&#10;AI-generated content may be incorrect."/>
                    <pic:cNvPicPr/>
                  </pic:nvPicPr>
                  <pic:blipFill>
                    <a:blip r:embed="rId18"/>
                    <a:stretch>
                      <a:fillRect/>
                    </a:stretch>
                  </pic:blipFill>
                  <pic:spPr>
                    <a:xfrm>
                      <a:off x="0" y="0"/>
                      <a:ext cx="3056621" cy="2292468"/>
                    </a:xfrm>
                    <a:prstGeom prst="rect">
                      <a:avLst/>
                    </a:prstGeom>
                  </pic:spPr>
                </pic:pic>
              </a:graphicData>
            </a:graphic>
          </wp:inline>
        </w:drawing>
      </w:r>
    </w:p>
    <w:p w14:paraId="13E6A7FD" w14:textId="77777777" w:rsidR="007A40BD" w:rsidRPr="00B90360" w:rsidRDefault="007A40BD" w:rsidP="006E20A5">
      <w:pPr>
        <w:pStyle w:val="FigureCaption"/>
      </w:pPr>
      <w:r w:rsidRPr="00C14A4F">
        <w:rPr>
          <w:rStyle w:val="Label"/>
        </w:rPr>
        <w:t xml:space="preserve">Figure </w:t>
      </w:r>
      <w:r>
        <w:rPr>
          <w:rStyle w:val="Label"/>
        </w:rPr>
        <w:t>6</w:t>
      </w:r>
      <w:r w:rsidRPr="00C14A4F">
        <w:rPr>
          <w:rStyle w:val="Label"/>
        </w:rPr>
        <w:t>:</w:t>
      </w:r>
      <w:r w:rsidRPr="00C14A4F">
        <w:t xml:space="preserve"> </w:t>
      </w:r>
      <w:r>
        <w:t>Degree Distribution of Book Nodes (Genres per Banned Book)</w:t>
      </w:r>
    </w:p>
    <w:p w14:paraId="4897D725" w14:textId="32BA1EBE" w:rsidR="007A40BD" w:rsidRPr="009E203E" w:rsidRDefault="007A40BD" w:rsidP="007A40BD">
      <w:pPr>
        <w:pStyle w:val="Head1"/>
        <w:ind w:left="278" w:hanging="278"/>
      </w:pPr>
      <w:r>
        <w:rPr>
          <w:rStyle w:val="Label"/>
        </w:rPr>
        <w:t>7.</w:t>
      </w:r>
      <w:r>
        <w:rPr>
          <w:rStyle w:val="Label"/>
        </w:rPr>
        <w:t>2</w:t>
      </w:r>
      <w:r w:rsidRPr="00586A35">
        <w:t> </w:t>
      </w:r>
      <w:r w:rsidRPr="007A40BD">
        <w:t xml:space="preserve"> </w:t>
      </w:r>
      <w:r>
        <w:t>Author-Book Bipartite Network</w:t>
      </w:r>
    </w:p>
    <w:p w14:paraId="04258B86" w14:textId="022209CB" w:rsidR="007A40BD" w:rsidRDefault="007A40BD" w:rsidP="007A40BD">
      <w:pPr>
        <w:pStyle w:val="Para"/>
      </w:pPr>
      <w:r>
        <w:t xml:space="preserve">Using the </w:t>
      </w:r>
      <w:r w:rsidR="00A938CC">
        <w:t>Author</w:t>
      </w:r>
      <w:r>
        <w:t xml:space="preserve">-Book bipartite network, degree centrality was conducted on </w:t>
      </w:r>
      <w:r w:rsidR="00A938CC">
        <w:t>the</w:t>
      </w:r>
      <w:r>
        <w:t xml:space="preserve"> </w:t>
      </w:r>
      <w:r w:rsidR="00A938CC">
        <w:t>author</w:t>
      </w:r>
      <w:r>
        <w:t xml:space="preserve"> nodes. </w:t>
      </w:r>
      <w:r w:rsidR="00A938CC">
        <w:t xml:space="preserve">Table 3 shows the highest calculated degree centrality </w:t>
      </w:r>
      <w:r w:rsidR="00EB785F">
        <w:t>scores on the author nodes. The best-selling authors, Stephen King, P</w:t>
      </w:r>
      <w:proofErr w:type="gramStart"/>
      <w:r w:rsidR="00EB785F">
        <w:t>. C</w:t>
      </w:r>
      <w:proofErr w:type="gramEnd"/>
      <w:r w:rsidR="00EB785F">
        <w:t xml:space="preserve">. Cast, and Ellen Hopkins obtained the </w:t>
      </w:r>
      <w:proofErr w:type="gramStart"/>
      <w:r w:rsidR="00EB785F">
        <w:t>highest degree</w:t>
      </w:r>
      <w:proofErr w:type="gramEnd"/>
      <w:r w:rsidR="00EB785F">
        <w:t xml:space="preserve"> centrality scores. Eigenvector centrality was also conducted on the </w:t>
      </w:r>
      <w:proofErr w:type="gramStart"/>
      <w:r w:rsidR="00EB785F">
        <w:t>author</w:t>
      </w:r>
      <w:proofErr w:type="gramEnd"/>
      <w:r w:rsidR="00EB785F">
        <w:t xml:space="preserve"> nodes, but no significant results were found.</w:t>
      </w:r>
      <w:r w:rsidR="00384F9B">
        <w:t xml:space="preserve"> More in depth analyses of these authors will be conducted in section 8.</w:t>
      </w:r>
      <w:r>
        <w:t xml:space="preserve"> </w:t>
      </w:r>
    </w:p>
    <w:p w14:paraId="49039173" w14:textId="77777777" w:rsidR="00BC52DA" w:rsidRDefault="00BC52DA" w:rsidP="00DD476E">
      <w:pPr>
        <w:pStyle w:val="AckPara"/>
        <w:rPr>
          <w14:ligatures w14:val="standard"/>
        </w:rPr>
      </w:pPr>
    </w:p>
    <w:p w14:paraId="18F15B4B" w14:textId="4A7EFB2E" w:rsidR="00A938CC" w:rsidRPr="00C66D6A" w:rsidRDefault="00A938CC" w:rsidP="00A938CC">
      <w:pPr>
        <w:pStyle w:val="Para"/>
        <w:jc w:val="center"/>
        <w:rPr>
          <w:b/>
          <w:bCs/>
        </w:rPr>
      </w:pPr>
      <w:r w:rsidRPr="00C66D6A">
        <w:rPr>
          <w:b/>
          <w:bCs/>
        </w:rPr>
        <w:t xml:space="preserve">Table </w:t>
      </w:r>
      <w:r>
        <w:rPr>
          <w:b/>
          <w:bCs/>
        </w:rPr>
        <w:t>3</w:t>
      </w:r>
      <w:r w:rsidRPr="00C66D6A">
        <w:rPr>
          <w:b/>
          <w:bCs/>
        </w:rPr>
        <w:t xml:space="preserve">: Highest Degree Centrality Scores of </w:t>
      </w:r>
      <w:r>
        <w:rPr>
          <w:b/>
          <w:bCs/>
        </w:rPr>
        <w:t>Authors</w:t>
      </w:r>
    </w:p>
    <w:tbl>
      <w:tblPr>
        <w:tblStyle w:val="TableGrid"/>
        <w:tblW w:w="0" w:type="auto"/>
        <w:tblLook w:val="04A0" w:firstRow="1" w:lastRow="0" w:firstColumn="1" w:lastColumn="0" w:noHBand="0" w:noVBand="1"/>
      </w:tblPr>
      <w:tblGrid>
        <w:gridCol w:w="1696"/>
        <w:gridCol w:w="732"/>
        <w:gridCol w:w="1536"/>
        <w:gridCol w:w="826"/>
      </w:tblGrid>
      <w:tr w:rsidR="00A938CC" w14:paraId="6B656CB1" w14:textId="77777777" w:rsidTr="00A938CC">
        <w:tc>
          <w:tcPr>
            <w:tcW w:w="1696" w:type="dxa"/>
          </w:tcPr>
          <w:p w14:paraId="7E481034" w14:textId="77777777" w:rsidR="00A938CC" w:rsidRPr="00C66D6A" w:rsidRDefault="00A938CC" w:rsidP="00E54906">
            <w:pPr>
              <w:pStyle w:val="AckPara"/>
              <w:jc w:val="center"/>
              <w:rPr>
                <w:b/>
                <w:bCs/>
                <w14:ligatures w14:val="standard"/>
              </w:rPr>
            </w:pPr>
            <w:r w:rsidRPr="00C66D6A">
              <w:rPr>
                <w:b/>
                <w:bCs/>
                <w14:ligatures w14:val="standard"/>
              </w:rPr>
              <w:t>Genre</w:t>
            </w:r>
          </w:p>
        </w:tc>
        <w:tc>
          <w:tcPr>
            <w:tcW w:w="732" w:type="dxa"/>
          </w:tcPr>
          <w:p w14:paraId="2DA2916E" w14:textId="77777777" w:rsidR="00A938CC" w:rsidRPr="00C66D6A" w:rsidRDefault="00A938CC" w:rsidP="00E54906">
            <w:pPr>
              <w:pStyle w:val="AckPara"/>
              <w:jc w:val="center"/>
              <w:rPr>
                <w:b/>
                <w:bCs/>
                <w14:ligatures w14:val="standard"/>
              </w:rPr>
            </w:pPr>
            <w:r w:rsidRPr="00C66D6A">
              <w:rPr>
                <w:b/>
                <w:bCs/>
                <w14:ligatures w14:val="standard"/>
              </w:rPr>
              <w:t>Score</w:t>
            </w:r>
          </w:p>
        </w:tc>
        <w:tc>
          <w:tcPr>
            <w:tcW w:w="1536" w:type="dxa"/>
          </w:tcPr>
          <w:p w14:paraId="50B1EA39" w14:textId="77777777" w:rsidR="00A938CC" w:rsidRPr="00C66D6A" w:rsidRDefault="00A938CC" w:rsidP="00E54906">
            <w:pPr>
              <w:pStyle w:val="AckPara"/>
              <w:jc w:val="center"/>
              <w:rPr>
                <w:b/>
                <w:bCs/>
                <w14:ligatures w14:val="standard"/>
              </w:rPr>
            </w:pPr>
            <w:r w:rsidRPr="00C66D6A">
              <w:rPr>
                <w:b/>
                <w:bCs/>
                <w14:ligatures w14:val="standard"/>
              </w:rPr>
              <w:t>Genre</w:t>
            </w:r>
          </w:p>
        </w:tc>
        <w:tc>
          <w:tcPr>
            <w:tcW w:w="826" w:type="dxa"/>
          </w:tcPr>
          <w:p w14:paraId="54736E90" w14:textId="77777777" w:rsidR="00A938CC" w:rsidRPr="00C66D6A" w:rsidRDefault="00A938CC" w:rsidP="00E54906">
            <w:pPr>
              <w:pStyle w:val="AckPara"/>
              <w:jc w:val="center"/>
              <w:rPr>
                <w:b/>
                <w:bCs/>
                <w14:ligatures w14:val="standard"/>
              </w:rPr>
            </w:pPr>
            <w:r w:rsidRPr="00C66D6A">
              <w:rPr>
                <w:b/>
                <w:bCs/>
                <w14:ligatures w14:val="standard"/>
              </w:rPr>
              <w:t>Score</w:t>
            </w:r>
          </w:p>
        </w:tc>
      </w:tr>
      <w:tr w:rsidR="00A938CC" w14:paraId="76D21C84" w14:textId="77777777" w:rsidTr="00A938CC">
        <w:tc>
          <w:tcPr>
            <w:tcW w:w="1696" w:type="dxa"/>
          </w:tcPr>
          <w:p w14:paraId="2D07AF19" w14:textId="0104B2A3" w:rsidR="00A938CC" w:rsidRDefault="00A938CC" w:rsidP="00E54906">
            <w:pPr>
              <w:pStyle w:val="AckPara"/>
              <w:rPr>
                <w14:ligatures w14:val="standard"/>
              </w:rPr>
            </w:pPr>
            <w:r>
              <w:rPr>
                <w14:ligatures w14:val="standard"/>
              </w:rPr>
              <w:t>Stephen King</w:t>
            </w:r>
          </w:p>
        </w:tc>
        <w:tc>
          <w:tcPr>
            <w:tcW w:w="732" w:type="dxa"/>
          </w:tcPr>
          <w:p w14:paraId="1AD52208" w14:textId="1A25CEBF" w:rsidR="00A938CC" w:rsidRDefault="00A938CC" w:rsidP="00E54906">
            <w:pPr>
              <w:pStyle w:val="AckPara"/>
              <w:rPr>
                <w14:ligatures w14:val="standard"/>
              </w:rPr>
            </w:pPr>
            <w:r>
              <w:rPr>
                <w14:ligatures w14:val="standard"/>
              </w:rPr>
              <w:t>0.</w:t>
            </w:r>
            <w:r>
              <w:rPr>
                <w14:ligatures w14:val="standard"/>
              </w:rPr>
              <w:t>0156</w:t>
            </w:r>
          </w:p>
        </w:tc>
        <w:tc>
          <w:tcPr>
            <w:tcW w:w="1536" w:type="dxa"/>
          </w:tcPr>
          <w:p w14:paraId="7D875F79" w14:textId="225CDA81" w:rsidR="00A938CC" w:rsidRDefault="00A938CC" w:rsidP="00E54906">
            <w:pPr>
              <w:pStyle w:val="AckPara"/>
              <w:rPr>
                <w14:ligatures w14:val="standard"/>
              </w:rPr>
            </w:pPr>
            <w:r>
              <w:rPr>
                <w14:ligatures w14:val="standard"/>
              </w:rPr>
              <w:t>James Patterson</w:t>
            </w:r>
          </w:p>
        </w:tc>
        <w:tc>
          <w:tcPr>
            <w:tcW w:w="826" w:type="dxa"/>
          </w:tcPr>
          <w:p w14:paraId="4D66AB9A" w14:textId="58D1E561" w:rsidR="00A938CC" w:rsidRDefault="00A938CC" w:rsidP="00E54906">
            <w:pPr>
              <w:pStyle w:val="AckPara"/>
              <w:rPr>
                <w14:ligatures w14:val="standard"/>
              </w:rPr>
            </w:pPr>
            <w:r>
              <w:rPr>
                <w14:ligatures w14:val="standard"/>
              </w:rPr>
              <w:t>0.</w:t>
            </w:r>
            <w:r>
              <w:rPr>
                <w14:ligatures w14:val="standard"/>
              </w:rPr>
              <w:t>0049</w:t>
            </w:r>
          </w:p>
        </w:tc>
      </w:tr>
      <w:tr w:rsidR="00A938CC" w14:paraId="2AFCB37B" w14:textId="77777777" w:rsidTr="00A938CC">
        <w:tc>
          <w:tcPr>
            <w:tcW w:w="1696" w:type="dxa"/>
          </w:tcPr>
          <w:p w14:paraId="759CF188" w14:textId="35D43630" w:rsidR="00A938CC" w:rsidRDefault="00A938CC" w:rsidP="00E54906">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732" w:type="dxa"/>
          </w:tcPr>
          <w:p w14:paraId="20EAD8BB" w14:textId="60484768" w:rsidR="00A938CC" w:rsidRDefault="00A938CC" w:rsidP="00E54906">
            <w:pPr>
              <w:pStyle w:val="AckPara"/>
              <w:rPr>
                <w14:ligatures w14:val="standard"/>
              </w:rPr>
            </w:pPr>
            <w:r>
              <w:rPr>
                <w14:ligatures w14:val="standard"/>
              </w:rPr>
              <w:t>0.</w:t>
            </w:r>
            <w:r>
              <w:rPr>
                <w14:ligatures w14:val="standard"/>
              </w:rPr>
              <w:t>0080</w:t>
            </w:r>
          </w:p>
        </w:tc>
        <w:tc>
          <w:tcPr>
            <w:tcW w:w="1536" w:type="dxa"/>
          </w:tcPr>
          <w:p w14:paraId="6C894E2E" w14:textId="55AC381E" w:rsidR="00A938CC" w:rsidRDefault="00A938CC" w:rsidP="00E54906">
            <w:pPr>
              <w:pStyle w:val="AckPara"/>
              <w:rPr>
                <w14:ligatures w14:val="standard"/>
              </w:rPr>
            </w:pPr>
            <w:r>
              <w:rPr>
                <w14:ligatures w14:val="standard"/>
              </w:rPr>
              <w:t>Anh Do</w:t>
            </w:r>
          </w:p>
        </w:tc>
        <w:tc>
          <w:tcPr>
            <w:tcW w:w="826" w:type="dxa"/>
          </w:tcPr>
          <w:p w14:paraId="6A892927" w14:textId="7E051565" w:rsidR="00A938CC" w:rsidRDefault="00A938CC" w:rsidP="00E54906">
            <w:pPr>
              <w:pStyle w:val="AckPara"/>
              <w:rPr>
                <w14:ligatures w14:val="standard"/>
              </w:rPr>
            </w:pPr>
            <w:r>
              <w:rPr>
                <w14:ligatures w14:val="standard"/>
              </w:rPr>
              <w:t>0.</w:t>
            </w:r>
            <w:r>
              <w:rPr>
                <w14:ligatures w14:val="standard"/>
              </w:rPr>
              <w:t>0045</w:t>
            </w:r>
          </w:p>
        </w:tc>
      </w:tr>
      <w:tr w:rsidR="00A938CC" w14:paraId="45408A61" w14:textId="77777777" w:rsidTr="00A938CC">
        <w:tc>
          <w:tcPr>
            <w:tcW w:w="1696" w:type="dxa"/>
          </w:tcPr>
          <w:p w14:paraId="3B7E4841" w14:textId="2B6B600A" w:rsidR="00A938CC" w:rsidRDefault="00A938CC" w:rsidP="00E54906">
            <w:pPr>
              <w:pStyle w:val="AckPara"/>
              <w:rPr>
                <w14:ligatures w14:val="standard"/>
              </w:rPr>
            </w:pPr>
            <w:r>
              <w:rPr>
                <w14:ligatures w14:val="standard"/>
              </w:rPr>
              <w:t>Ellen Hopkins</w:t>
            </w:r>
          </w:p>
        </w:tc>
        <w:tc>
          <w:tcPr>
            <w:tcW w:w="732" w:type="dxa"/>
          </w:tcPr>
          <w:p w14:paraId="76A6C5E5" w14:textId="726D2599" w:rsidR="00A938CC" w:rsidRDefault="00A938CC" w:rsidP="00E54906">
            <w:pPr>
              <w:pStyle w:val="AckPara"/>
              <w:rPr>
                <w14:ligatures w14:val="standard"/>
              </w:rPr>
            </w:pPr>
            <w:r>
              <w:rPr>
                <w14:ligatures w14:val="standard"/>
              </w:rPr>
              <w:t>0.</w:t>
            </w:r>
            <w:r>
              <w:rPr>
                <w14:ligatures w14:val="standard"/>
              </w:rPr>
              <w:t>0063</w:t>
            </w:r>
          </w:p>
        </w:tc>
        <w:tc>
          <w:tcPr>
            <w:tcW w:w="1536" w:type="dxa"/>
          </w:tcPr>
          <w:p w14:paraId="7702CBB0" w14:textId="69680B02" w:rsidR="00A938CC" w:rsidRDefault="00A938CC" w:rsidP="00E54906">
            <w:pPr>
              <w:pStyle w:val="AckPara"/>
              <w:rPr>
                <w14:ligatures w14:val="standard"/>
              </w:rPr>
            </w:pPr>
            <w:r>
              <w:rPr>
                <w14:ligatures w14:val="standard"/>
              </w:rPr>
              <w:t>Cassandra Claire</w:t>
            </w:r>
          </w:p>
        </w:tc>
        <w:tc>
          <w:tcPr>
            <w:tcW w:w="826" w:type="dxa"/>
          </w:tcPr>
          <w:p w14:paraId="414D158D" w14:textId="56599B80" w:rsidR="00A938CC" w:rsidRDefault="00A938CC" w:rsidP="00E54906">
            <w:pPr>
              <w:pStyle w:val="AckPara"/>
              <w:rPr>
                <w14:ligatures w14:val="standard"/>
              </w:rPr>
            </w:pPr>
            <w:r>
              <w:rPr>
                <w14:ligatures w14:val="standard"/>
              </w:rPr>
              <w:t>0.</w:t>
            </w:r>
            <w:r>
              <w:rPr>
                <w14:ligatures w14:val="standard"/>
              </w:rPr>
              <w:t>0045</w:t>
            </w:r>
          </w:p>
        </w:tc>
      </w:tr>
      <w:tr w:rsidR="00A938CC" w14:paraId="516281E6" w14:textId="77777777" w:rsidTr="00A938CC">
        <w:tc>
          <w:tcPr>
            <w:tcW w:w="1696" w:type="dxa"/>
          </w:tcPr>
          <w:p w14:paraId="58098201" w14:textId="5ED0D6F9" w:rsidR="00A938CC" w:rsidRDefault="00A938CC" w:rsidP="00E54906">
            <w:pPr>
              <w:pStyle w:val="AckPara"/>
              <w:rPr>
                <w14:ligatures w14:val="standard"/>
              </w:rPr>
            </w:pPr>
            <w:r>
              <w:rPr>
                <w14:ligatures w14:val="standard"/>
              </w:rPr>
              <w:t>Sarah J. Maas</w:t>
            </w:r>
          </w:p>
        </w:tc>
        <w:tc>
          <w:tcPr>
            <w:tcW w:w="732" w:type="dxa"/>
          </w:tcPr>
          <w:p w14:paraId="7FCD473C" w14:textId="789AA649" w:rsidR="00A938CC" w:rsidRDefault="00A938CC" w:rsidP="00E54906">
            <w:pPr>
              <w:pStyle w:val="AckPara"/>
              <w:rPr>
                <w14:ligatures w14:val="standard"/>
              </w:rPr>
            </w:pPr>
            <w:r>
              <w:rPr>
                <w14:ligatures w14:val="standard"/>
              </w:rPr>
              <w:t>0.</w:t>
            </w:r>
            <w:r>
              <w:rPr>
                <w14:ligatures w14:val="standard"/>
              </w:rPr>
              <w:t>0056</w:t>
            </w:r>
          </w:p>
        </w:tc>
        <w:tc>
          <w:tcPr>
            <w:tcW w:w="1536" w:type="dxa"/>
          </w:tcPr>
          <w:p w14:paraId="0132D810" w14:textId="5E250717" w:rsidR="00A938CC" w:rsidRDefault="00A938CC" w:rsidP="00E54906">
            <w:pPr>
              <w:pStyle w:val="AckPara"/>
              <w:rPr>
                <w14:ligatures w14:val="standard"/>
              </w:rPr>
            </w:pPr>
            <w:r>
              <w:rPr>
                <w14:ligatures w14:val="standard"/>
              </w:rPr>
              <w:t>Jacqueline Jules</w:t>
            </w:r>
          </w:p>
        </w:tc>
        <w:tc>
          <w:tcPr>
            <w:tcW w:w="826" w:type="dxa"/>
          </w:tcPr>
          <w:p w14:paraId="16979CAE" w14:textId="6C9AF5DB" w:rsidR="00A938CC" w:rsidRDefault="00A938CC" w:rsidP="00E54906">
            <w:pPr>
              <w:pStyle w:val="AckPara"/>
              <w:rPr>
                <w14:ligatures w14:val="standard"/>
              </w:rPr>
            </w:pPr>
            <w:r>
              <w:rPr>
                <w14:ligatures w14:val="standard"/>
              </w:rPr>
              <w:t>0.</w:t>
            </w:r>
            <w:r>
              <w:rPr>
                <w14:ligatures w14:val="standard"/>
              </w:rPr>
              <w:t>0045</w:t>
            </w:r>
          </w:p>
        </w:tc>
      </w:tr>
      <w:tr w:rsidR="00A938CC" w14:paraId="4987BB31" w14:textId="77777777" w:rsidTr="00A938CC">
        <w:tc>
          <w:tcPr>
            <w:tcW w:w="1696" w:type="dxa"/>
          </w:tcPr>
          <w:p w14:paraId="4B1E2CDB" w14:textId="5B7A2584" w:rsidR="00A938CC" w:rsidRDefault="00A938CC" w:rsidP="00E54906">
            <w:pPr>
              <w:pStyle w:val="AckPara"/>
              <w:rPr>
                <w14:ligatures w14:val="standard"/>
              </w:rPr>
            </w:pPr>
            <w:r>
              <w:rPr>
                <w14:ligatures w14:val="standard"/>
              </w:rPr>
              <w:t>Saadia Faruqi</w:t>
            </w:r>
          </w:p>
        </w:tc>
        <w:tc>
          <w:tcPr>
            <w:tcW w:w="732" w:type="dxa"/>
          </w:tcPr>
          <w:p w14:paraId="5FABBD0D" w14:textId="2AE3E724" w:rsidR="00A938CC" w:rsidRDefault="00A938CC" w:rsidP="00E54906">
            <w:pPr>
              <w:pStyle w:val="AckPara"/>
              <w:rPr>
                <w14:ligatures w14:val="standard"/>
              </w:rPr>
            </w:pPr>
            <w:r>
              <w:rPr>
                <w14:ligatures w14:val="standard"/>
              </w:rPr>
              <w:t>0.</w:t>
            </w:r>
            <w:r>
              <w:rPr>
                <w14:ligatures w14:val="standard"/>
              </w:rPr>
              <w:t>0049</w:t>
            </w:r>
          </w:p>
        </w:tc>
        <w:tc>
          <w:tcPr>
            <w:tcW w:w="1536" w:type="dxa"/>
          </w:tcPr>
          <w:p w14:paraId="5A80805A" w14:textId="4A634392" w:rsidR="00A938CC" w:rsidRDefault="00A938CC" w:rsidP="00E54906">
            <w:pPr>
              <w:pStyle w:val="AckPara"/>
              <w:rPr>
                <w14:ligatures w14:val="standard"/>
              </w:rPr>
            </w:pPr>
            <w:r>
              <w:rPr>
                <w14:ligatures w14:val="standard"/>
              </w:rPr>
              <w:t>Rick Riordan</w:t>
            </w:r>
          </w:p>
        </w:tc>
        <w:tc>
          <w:tcPr>
            <w:tcW w:w="826" w:type="dxa"/>
          </w:tcPr>
          <w:p w14:paraId="0EC8D45D" w14:textId="787C4BDE" w:rsidR="00A938CC" w:rsidRDefault="00A938CC" w:rsidP="00E54906">
            <w:pPr>
              <w:pStyle w:val="AckPara"/>
              <w:rPr>
                <w14:ligatures w14:val="standard"/>
              </w:rPr>
            </w:pPr>
            <w:r>
              <w:rPr>
                <w14:ligatures w14:val="standard"/>
              </w:rPr>
              <w:t>0.</w:t>
            </w:r>
            <w:r>
              <w:rPr>
                <w14:ligatures w14:val="standard"/>
              </w:rPr>
              <w:t>0042</w:t>
            </w:r>
          </w:p>
        </w:tc>
      </w:tr>
      <w:tr w:rsidR="00A938CC" w14:paraId="69D8F109" w14:textId="77777777" w:rsidTr="00A938CC">
        <w:tc>
          <w:tcPr>
            <w:tcW w:w="1696" w:type="dxa"/>
          </w:tcPr>
          <w:p w14:paraId="7725249C" w14:textId="6CA2D07F" w:rsidR="00A938CC" w:rsidRDefault="00A938CC" w:rsidP="00E54906">
            <w:pPr>
              <w:pStyle w:val="AckPara"/>
              <w:rPr>
                <w14:ligatures w14:val="standard"/>
              </w:rPr>
            </w:pPr>
            <w:r>
              <w:rPr>
                <w14:ligatures w14:val="standard"/>
              </w:rPr>
              <w:t xml:space="preserve">Cecily von </w:t>
            </w:r>
            <w:proofErr w:type="spellStart"/>
            <w:r>
              <w:rPr>
                <w14:ligatures w14:val="standard"/>
              </w:rPr>
              <w:t>Zeigesar</w:t>
            </w:r>
            <w:proofErr w:type="spellEnd"/>
          </w:p>
        </w:tc>
        <w:tc>
          <w:tcPr>
            <w:tcW w:w="732" w:type="dxa"/>
          </w:tcPr>
          <w:p w14:paraId="66FA5E65" w14:textId="283EC1D5" w:rsidR="00A938CC" w:rsidRDefault="00A938CC" w:rsidP="00E54906">
            <w:pPr>
              <w:pStyle w:val="AckPara"/>
              <w:rPr>
                <w14:ligatures w14:val="standard"/>
              </w:rPr>
            </w:pPr>
            <w:r>
              <w:rPr>
                <w14:ligatures w14:val="standard"/>
              </w:rPr>
              <w:t>0.</w:t>
            </w:r>
            <w:r>
              <w:rPr>
                <w14:ligatures w14:val="standard"/>
              </w:rPr>
              <w:t>0049</w:t>
            </w:r>
          </w:p>
        </w:tc>
        <w:tc>
          <w:tcPr>
            <w:tcW w:w="1536" w:type="dxa"/>
          </w:tcPr>
          <w:p w14:paraId="2E042DEC" w14:textId="58DC892F" w:rsidR="00A938CC" w:rsidRDefault="00A938CC" w:rsidP="00E54906">
            <w:pPr>
              <w:pStyle w:val="AckPara"/>
              <w:rPr>
                <w14:ligatures w14:val="standard"/>
              </w:rPr>
            </w:pPr>
            <w:r>
              <w:rPr>
                <w14:ligatures w14:val="standard"/>
              </w:rPr>
              <w:t>Lauren Myracle</w:t>
            </w:r>
          </w:p>
        </w:tc>
        <w:tc>
          <w:tcPr>
            <w:tcW w:w="826" w:type="dxa"/>
          </w:tcPr>
          <w:p w14:paraId="7162796B" w14:textId="4664B899" w:rsidR="00A938CC" w:rsidRDefault="00A938CC" w:rsidP="00E54906">
            <w:pPr>
              <w:pStyle w:val="AckPara"/>
              <w:rPr>
                <w14:ligatures w14:val="standard"/>
              </w:rPr>
            </w:pPr>
            <w:r>
              <w:rPr>
                <w14:ligatures w14:val="standard"/>
              </w:rPr>
              <w:t>0.</w:t>
            </w:r>
            <w:r>
              <w:rPr>
                <w14:ligatures w14:val="standard"/>
              </w:rPr>
              <w:t>0042</w:t>
            </w:r>
          </w:p>
        </w:tc>
      </w:tr>
    </w:tbl>
    <w:p w14:paraId="30BE964D" w14:textId="77777777" w:rsidR="007A40BD" w:rsidRDefault="007A40BD" w:rsidP="00DD476E">
      <w:pPr>
        <w:pStyle w:val="AckPara"/>
        <w:rPr>
          <w14:ligatures w14:val="standard"/>
        </w:rPr>
      </w:pPr>
    </w:p>
    <w:p w14:paraId="3B366CD5" w14:textId="77777777" w:rsidR="00EB785F" w:rsidRDefault="00EB785F" w:rsidP="00EB785F">
      <w:pPr>
        <w:pStyle w:val="Head1"/>
        <w:ind w:left="278" w:hanging="278"/>
        <w:rPr>
          <w:rStyle w:val="Label"/>
        </w:rPr>
      </w:pPr>
    </w:p>
    <w:p w14:paraId="5C2D4A6B" w14:textId="6184A392" w:rsidR="00EB785F" w:rsidRPr="009E203E" w:rsidRDefault="00EB785F" w:rsidP="00EB785F">
      <w:pPr>
        <w:pStyle w:val="Head1"/>
        <w:ind w:left="278" w:hanging="278"/>
      </w:pPr>
      <w:r>
        <w:rPr>
          <w:rStyle w:val="Label"/>
        </w:rPr>
        <w:t>7.</w:t>
      </w:r>
      <w:r>
        <w:rPr>
          <w:rStyle w:val="Label"/>
        </w:rPr>
        <w:t>3</w:t>
      </w:r>
      <w:r w:rsidRPr="00586A35">
        <w:t> </w:t>
      </w:r>
      <w:r w:rsidRPr="007A40BD">
        <w:t xml:space="preserve"> </w:t>
      </w:r>
      <w:r>
        <w:t>Genre Co-Occurrence Network</w:t>
      </w:r>
    </w:p>
    <w:p w14:paraId="3010DD39" w14:textId="7BB9BBC0" w:rsidR="00D61E2C" w:rsidRDefault="00EB785F" w:rsidP="00EB785F">
      <w:pPr>
        <w:pStyle w:val="Para"/>
      </w:pPr>
      <w:r>
        <w:lastRenderedPageBreak/>
        <w:t xml:space="preserve">Using the </w:t>
      </w:r>
      <w:r w:rsidR="004A3231">
        <w:t>Genre Co-Occurrence</w:t>
      </w:r>
      <w:r>
        <w:t xml:space="preserve"> network, </w:t>
      </w:r>
      <w:r w:rsidR="004A3231">
        <w:t xml:space="preserve">the Louvain community detection algorithm </w:t>
      </w:r>
      <w:r>
        <w:t>was conducted</w:t>
      </w:r>
      <w:r w:rsidR="004A3231">
        <w:t xml:space="preserve"> on the nodes. The algorithm found 4 distinct communities as can be seen in Figure 7. </w:t>
      </w:r>
      <w:r w:rsidR="00576402">
        <w:t xml:space="preserve">Community </w:t>
      </w:r>
      <w:r w:rsidR="006E20A5">
        <w:t>1</w:t>
      </w:r>
      <w:r w:rsidR="00576402">
        <w:t xml:space="preserve"> contained 43 genres and can be seen as the </w:t>
      </w:r>
      <w:r w:rsidR="00576402" w:rsidRPr="00576402">
        <w:t>‘Fantasy’</w:t>
      </w:r>
      <w:r w:rsidR="00576402">
        <w:t xml:space="preserve"> community, containing genres like ‘Fantasy</w:t>
      </w:r>
      <w:proofErr w:type="gramStart"/>
      <w:r w:rsidR="006E20A5">
        <w:t>’, ‘</w:t>
      </w:r>
      <w:proofErr w:type="gramEnd"/>
      <w:r w:rsidR="00576402">
        <w:t xml:space="preserve">Vampires’, and ‘Cyberpunk’. Community </w:t>
      </w:r>
      <w:r w:rsidR="006E20A5">
        <w:t>2</w:t>
      </w:r>
      <w:r w:rsidR="00576402">
        <w:t xml:space="preserve"> contained 55 genres and can be seen as the ‘Controversial’ community, containing genres that can be perceived as contentious, such as ‘LGBT’, ‘Mental Health’, and ‘Erotica’. </w:t>
      </w:r>
      <w:r w:rsidR="006E20A5">
        <w:t xml:space="preserve">The third </w:t>
      </w:r>
      <w:r w:rsidR="00576402">
        <w:t>Community would be classified as the ‘Mystery’ community, with only 22 genres such as ‘Mystery</w:t>
      </w:r>
      <w:proofErr w:type="gramStart"/>
      <w:r w:rsidR="00576402">
        <w:t>’, ‘</w:t>
      </w:r>
      <w:proofErr w:type="gramEnd"/>
      <w:r w:rsidR="00576402">
        <w:t xml:space="preserve">Thriller’, and ‘Dark’. The last community </w:t>
      </w:r>
      <w:r w:rsidR="00EE0999">
        <w:t>incorporates 186 genres with no discernable theme, including genres like ‘Soccer’, ‘Games’, ‘Geography’, and ‘Science’.</w:t>
      </w:r>
      <w:r w:rsidR="006E20A5">
        <w:t xml:space="preserve"> Every genre in the ‘Controversial’ community can be found in Appendix A; Further analyses will be made in Section 8.</w:t>
      </w:r>
    </w:p>
    <w:p w14:paraId="2FA4A25F" w14:textId="77777777" w:rsidR="00D61E2C" w:rsidRDefault="00D61E2C" w:rsidP="00EB785F">
      <w:pPr>
        <w:pStyle w:val="Para"/>
      </w:pPr>
    </w:p>
    <w:p w14:paraId="6AF5CA0E" w14:textId="6AA21557" w:rsidR="00DC745E" w:rsidRDefault="00DC745E" w:rsidP="00DC745E">
      <w:pPr>
        <w:pStyle w:val="Para"/>
      </w:pPr>
      <w:r>
        <w:rPr>
          <w:noProof/>
          <w14:ligatures w14:val="none"/>
        </w:rPr>
        <w:drawing>
          <wp:inline distT="0" distB="0" distL="0" distR="0" wp14:anchorId="3C31A7A9" wp14:editId="78F503DC">
            <wp:extent cx="3048000" cy="2251710"/>
            <wp:effectExtent l="0" t="0" r="0" b="0"/>
            <wp:docPr id="1937580184" name="Picture 5" descr="A colorful network connection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184" name="Picture 5" descr="A colorful network connection with many points&#10;&#10;AI-generated content may be incorrect."/>
                    <pic:cNvPicPr/>
                  </pic:nvPicPr>
                  <pic:blipFill>
                    <a:blip r:embed="rId19"/>
                    <a:stretch>
                      <a:fillRect/>
                    </a:stretch>
                  </pic:blipFill>
                  <pic:spPr>
                    <a:xfrm>
                      <a:off x="0" y="0"/>
                      <a:ext cx="3048000" cy="2251710"/>
                    </a:xfrm>
                    <a:prstGeom prst="rect">
                      <a:avLst/>
                    </a:prstGeom>
                  </pic:spPr>
                </pic:pic>
              </a:graphicData>
            </a:graphic>
          </wp:inline>
        </w:drawing>
      </w:r>
    </w:p>
    <w:p w14:paraId="7F9F9E59" w14:textId="217333A7" w:rsidR="00DC745E" w:rsidRDefault="00DC745E" w:rsidP="006E20A5">
      <w:pPr>
        <w:pStyle w:val="FigureCaption"/>
      </w:pPr>
      <w:r w:rsidRPr="00C14A4F">
        <w:rPr>
          <w:rStyle w:val="Label"/>
        </w:rPr>
        <w:t xml:space="preserve">Figure </w:t>
      </w:r>
      <w:r>
        <w:rPr>
          <w:rStyle w:val="Label"/>
        </w:rPr>
        <w:t>7</w:t>
      </w:r>
      <w:r w:rsidRPr="00C14A4F">
        <w:rPr>
          <w:rStyle w:val="Label"/>
        </w:rPr>
        <w:t>:</w:t>
      </w:r>
      <w:r w:rsidRPr="00C14A4F">
        <w:t xml:space="preserve"> </w:t>
      </w:r>
      <w:r>
        <w:t>Louvain Communities of Genre Nodes</w:t>
      </w:r>
    </w:p>
    <w:p w14:paraId="56E80FF1" w14:textId="4E8F0A69" w:rsidR="00D61E2C" w:rsidRDefault="00D61E2C" w:rsidP="00576402">
      <w:pPr>
        <w:pStyle w:val="Para"/>
      </w:pPr>
      <w:r>
        <w:t xml:space="preserve">Exact communities for each genre can be found in Appendix A. Weighted Betweenness and Closeness centrality scores were also calculated on the genre nodes. Table </w:t>
      </w:r>
      <w:r w:rsidR="00576402">
        <w:t>4</w:t>
      </w:r>
      <w:r>
        <w:t xml:space="preserve"> and </w:t>
      </w:r>
      <w:r w:rsidR="00576402">
        <w:t>5</w:t>
      </w:r>
      <w:r>
        <w:t xml:space="preserve"> present the highest scores respectively. Reference, Fiction, and Parenting books appeared in the top 4 for both weighted betweenness and closeness centrality.</w:t>
      </w:r>
    </w:p>
    <w:p w14:paraId="06004162" w14:textId="77777777" w:rsidR="00D61E2C" w:rsidRDefault="00D61E2C" w:rsidP="00D61E2C">
      <w:pPr>
        <w:pStyle w:val="Para"/>
      </w:pPr>
    </w:p>
    <w:p w14:paraId="37B80BDE" w14:textId="77886C48" w:rsidR="00DC745E" w:rsidRPr="00C66D6A" w:rsidRDefault="00DC745E" w:rsidP="00DC745E">
      <w:pPr>
        <w:pStyle w:val="Para"/>
        <w:jc w:val="center"/>
        <w:rPr>
          <w:b/>
          <w:bCs/>
        </w:rPr>
      </w:pPr>
      <w:r w:rsidRPr="00C66D6A">
        <w:rPr>
          <w:b/>
          <w:bCs/>
        </w:rPr>
        <w:t xml:space="preserve">Table </w:t>
      </w:r>
      <w:r w:rsidR="00576402">
        <w:rPr>
          <w:b/>
          <w:bCs/>
        </w:rPr>
        <w:t>4</w:t>
      </w:r>
      <w:r w:rsidRPr="00C66D6A">
        <w:rPr>
          <w:b/>
          <w:bCs/>
        </w:rPr>
        <w:t xml:space="preserve">: Highest </w:t>
      </w:r>
      <w:r>
        <w:rPr>
          <w:b/>
          <w:bCs/>
        </w:rPr>
        <w:t>Weighted Betweenness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DC745E" w14:paraId="3ACFE11A" w14:textId="77777777" w:rsidTr="00FE2330">
        <w:tc>
          <w:tcPr>
            <w:tcW w:w="1413" w:type="dxa"/>
          </w:tcPr>
          <w:p w14:paraId="2AAC146C"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81" w:type="dxa"/>
          </w:tcPr>
          <w:p w14:paraId="269845BB" w14:textId="77777777" w:rsidR="00DC745E" w:rsidRPr="00C66D6A" w:rsidRDefault="00DC745E" w:rsidP="00E54906">
            <w:pPr>
              <w:pStyle w:val="AckPara"/>
              <w:jc w:val="center"/>
              <w:rPr>
                <w:b/>
                <w:bCs/>
                <w14:ligatures w14:val="standard"/>
              </w:rPr>
            </w:pPr>
            <w:r w:rsidRPr="00C66D6A">
              <w:rPr>
                <w:b/>
                <w:bCs/>
                <w14:ligatures w14:val="standard"/>
              </w:rPr>
              <w:t>Score</w:t>
            </w:r>
          </w:p>
        </w:tc>
        <w:tc>
          <w:tcPr>
            <w:tcW w:w="1429" w:type="dxa"/>
          </w:tcPr>
          <w:p w14:paraId="3AB7F040"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67" w:type="dxa"/>
          </w:tcPr>
          <w:p w14:paraId="3D888E82" w14:textId="77777777" w:rsidR="00DC745E" w:rsidRPr="00C66D6A" w:rsidRDefault="00DC745E" w:rsidP="00E54906">
            <w:pPr>
              <w:pStyle w:val="AckPara"/>
              <w:jc w:val="center"/>
              <w:rPr>
                <w:b/>
                <w:bCs/>
                <w14:ligatures w14:val="standard"/>
              </w:rPr>
            </w:pPr>
            <w:r w:rsidRPr="00C66D6A">
              <w:rPr>
                <w:b/>
                <w:bCs/>
                <w14:ligatures w14:val="standard"/>
              </w:rPr>
              <w:t>Score</w:t>
            </w:r>
          </w:p>
        </w:tc>
      </w:tr>
      <w:tr w:rsidR="00DC745E" w14:paraId="79E92D0E" w14:textId="77777777" w:rsidTr="00FE2330">
        <w:tc>
          <w:tcPr>
            <w:tcW w:w="1413" w:type="dxa"/>
          </w:tcPr>
          <w:p w14:paraId="53FB6E0C" w14:textId="62E2F2E1" w:rsidR="00DC745E" w:rsidRDefault="00DC745E" w:rsidP="00E54906">
            <w:pPr>
              <w:pStyle w:val="AckPara"/>
              <w:rPr>
                <w14:ligatures w14:val="standard"/>
              </w:rPr>
            </w:pPr>
            <w:r>
              <w:rPr>
                <w14:ligatures w14:val="standard"/>
              </w:rPr>
              <w:t>Non-Fiction</w:t>
            </w:r>
          </w:p>
        </w:tc>
        <w:tc>
          <w:tcPr>
            <w:tcW w:w="981" w:type="dxa"/>
          </w:tcPr>
          <w:p w14:paraId="6FB9A6C3" w14:textId="07757EE2" w:rsidR="00DC745E" w:rsidRDefault="00DC745E" w:rsidP="00E54906">
            <w:pPr>
              <w:pStyle w:val="AckPara"/>
              <w:rPr>
                <w14:ligatures w14:val="standard"/>
              </w:rPr>
            </w:pPr>
            <w:r>
              <w:rPr>
                <w14:ligatures w14:val="standard"/>
              </w:rPr>
              <w:t>0.</w:t>
            </w:r>
            <w:r>
              <w:rPr>
                <w14:ligatures w14:val="standard"/>
              </w:rPr>
              <w:t>091</w:t>
            </w:r>
          </w:p>
        </w:tc>
        <w:tc>
          <w:tcPr>
            <w:tcW w:w="1429" w:type="dxa"/>
          </w:tcPr>
          <w:p w14:paraId="403F6FF7" w14:textId="730253E6" w:rsidR="00DC745E" w:rsidRDefault="00DC745E" w:rsidP="00E54906">
            <w:pPr>
              <w:pStyle w:val="AckPara"/>
              <w:rPr>
                <w14:ligatures w14:val="standard"/>
              </w:rPr>
            </w:pPr>
            <w:r>
              <w:rPr>
                <w14:ligatures w14:val="standard"/>
              </w:rPr>
              <w:t>Contemporary</w:t>
            </w:r>
          </w:p>
        </w:tc>
        <w:tc>
          <w:tcPr>
            <w:tcW w:w="967" w:type="dxa"/>
          </w:tcPr>
          <w:p w14:paraId="5CB72A93" w14:textId="4A3DD360" w:rsidR="00DC745E" w:rsidRDefault="00DC745E" w:rsidP="00E54906">
            <w:pPr>
              <w:pStyle w:val="AckPara"/>
              <w:rPr>
                <w14:ligatures w14:val="standard"/>
              </w:rPr>
            </w:pPr>
            <w:r>
              <w:rPr>
                <w14:ligatures w14:val="standard"/>
              </w:rPr>
              <w:t>0.</w:t>
            </w:r>
            <w:r>
              <w:rPr>
                <w14:ligatures w14:val="standard"/>
              </w:rPr>
              <w:t>045</w:t>
            </w:r>
          </w:p>
        </w:tc>
      </w:tr>
      <w:tr w:rsidR="00DC745E" w14:paraId="3390E69D" w14:textId="77777777" w:rsidTr="00FE2330">
        <w:tc>
          <w:tcPr>
            <w:tcW w:w="1413" w:type="dxa"/>
          </w:tcPr>
          <w:p w14:paraId="01726242" w14:textId="4D4DB708" w:rsidR="00DC745E" w:rsidRDefault="00DC745E" w:rsidP="00E54906">
            <w:pPr>
              <w:pStyle w:val="AckPara"/>
              <w:rPr>
                <w14:ligatures w14:val="standard"/>
              </w:rPr>
            </w:pPr>
            <w:r>
              <w:rPr>
                <w14:ligatures w14:val="standard"/>
              </w:rPr>
              <w:t>Reference</w:t>
            </w:r>
          </w:p>
        </w:tc>
        <w:tc>
          <w:tcPr>
            <w:tcW w:w="981" w:type="dxa"/>
          </w:tcPr>
          <w:p w14:paraId="1C302E4F" w14:textId="3E7AB90C" w:rsidR="00DC745E" w:rsidRDefault="00DC745E" w:rsidP="00E54906">
            <w:pPr>
              <w:pStyle w:val="AckPara"/>
              <w:rPr>
                <w14:ligatures w14:val="standard"/>
              </w:rPr>
            </w:pPr>
            <w:r>
              <w:rPr>
                <w14:ligatures w14:val="standard"/>
              </w:rPr>
              <w:t>0</w:t>
            </w:r>
            <w:r>
              <w:rPr>
                <w14:ligatures w14:val="standard"/>
              </w:rPr>
              <w:t>.086</w:t>
            </w:r>
          </w:p>
        </w:tc>
        <w:tc>
          <w:tcPr>
            <w:tcW w:w="1429" w:type="dxa"/>
          </w:tcPr>
          <w:p w14:paraId="7F6D463E" w14:textId="506C8D1E" w:rsidR="00DC745E" w:rsidRDefault="00DC745E" w:rsidP="00E54906">
            <w:pPr>
              <w:pStyle w:val="AckPara"/>
              <w:rPr>
                <w14:ligatures w14:val="standard"/>
              </w:rPr>
            </w:pPr>
            <w:r>
              <w:rPr>
                <w14:ligatures w14:val="standard"/>
              </w:rPr>
              <w:t>Historical</w:t>
            </w:r>
          </w:p>
        </w:tc>
        <w:tc>
          <w:tcPr>
            <w:tcW w:w="967" w:type="dxa"/>
          </w:tcPr>
          <w:p w14:paraId="1E2CB10C" w14:textId="4DE499F5" w:rsidR="00DC745E" w:rsidRDefault="00DC745E" w:rsidP="00E54906">
            <w:pPr>
              <w:pStyle w:val="AckPara"/>
              <w:rPr>
                <w14:ligatures w14:val="standard"/>
              </w:rPr>
            </w:pPr>
            <w:r>
              <w:rPr>
                <w14:ligatures w14:val="standard"/>
              </w:rPr>
              <w:t>0.</w:t>
            </w:r>
            <w:r>
              <w:rPr>
                <w14:ligatures w14:val="standard"/>
              </w:rPr>
              <w:t>042</w:t>
            </w:r>
          </w:p>
        </w:tc>
      </w:tr>
      <w:tr w:rsidR="00DC745E" w14:paraId="49B4A6F0" w14:textId="77777777" w:rsidTr="00FE2330">
        <w:tc>
          <w:tcPr>
            <w:tcW w:w="1413" w:type="dxa"/>
          </w:tcPr>
          <w:p w14:paraId="58EBD2ED" w14:textId="6E3A95D1" w:rsidR="00DC745E" w:rsidRDefault="00DC745E" w:rsidP="00E54906">
            <w:pPr>
              <w:pStyle w:val="AckPara"/>
              <w:rPr>
                <w14:ligatures w14:val="standard"/>
              </w:rPr>
            </w:pPr>
            <w:r>
              <w:rPr>
                <w14:ligatures w14:val="standard"/>
              </w:rPr>
              <w:t>Fiction</w:t>
            </w:r>
          </w:p>
        </w:tc>
        <w:tc>
          <w:tcPr>
            <w:tcW w:w="981" w:type="dxa"/>
          </w:tcPr>
          <w:p w14:paraId="6A07A948" w14:textId="443868FC" w:rsidR="00DC745E" w:rsidRDefault="00DC745E" w:rsidP="00E54906">
            <w:pPr>
              <w:pStyle w:val="AckPara"/>
              <w:rPr>
                <w14:ligatures w14:val="standard"/>
              </w:rPr>
            </w:pPr>
            <w:r>
              <w:rPr>
                <w14:ligatures w14:val="standard"/>
              </w:rPr>
              <w:t>0.</w:t>
            </w:r>
            <w:r>
              <w:rPr>
                <w14:ligatures w14:val="standard"/>
              </w:rPr>
              <w:t>084</w:t>
            </w:r>
          </w:p>
        </w:tc>
        <w:tc>
          <w:tcPr>
            <w:tcW w:w="1429" w:type="dxa"/>
          </w:tcPr>
          <w:p w14:paraId="42F63188" w14:textId="55911CAF" w:rsidR="00DC745E" w:rsidRDefault="00FE2330" w:rsidP="00E54906">
            <w:pPr>
              <w:pStyle w:val="AckPara"/>
              <w:rPr>
                <w14:ligatures w14:val="standard"/>
              </w:rPr>
            </w:pPr>
            <w:r>
              <w:rPr>
                <w14:ligatures w14:val="standard"/>
              </w:rPr>
              <w:t>Autobiography</w:t>
            </w:r>
          </w:p>
        </w:tc>
        <w:tc>
          <w:tcPr>
            <w:tcW w:w="967" w:type="dxa"/>
          </w:tcPr>
          <w:p w14:paraId="79D70A57" w14:textId="188D0FDA" w:rsidR="00DC745E" w:rsidRDefault="00DC745E" w:rsidP="00E54906">
            <w:pPr>
              <w:pStyle w:val="AckPara"/>
              <w:rPr>
                <w14:ligatures w14:val="standard"/>
              </w:rPr>
            </w:pPr>
            <w:r>
              <w:rPr>
                <w14:ligatures w14:val="standard"/>
              </w:rPr>
              <w:t>0.</w:t>
            </w:r>
            <w:r>
              <w:rPr>
                <w14:ligatures w14:val="standard"/>
              </w:rPr>
              <w:t>041</w:t>
            </w:r>
          </w:p>
        </w:tc>
      </w:tr>
      <w:tr w:rsidR="00DC745E" w14:paraId="48C7B976" w14:textId="77777777" w:rsidTr="00FE2330">
        <w:tc>
          <w:tcPr>
            <w:tcW w:w="1413" w:type="dxa"/>
          </w:tcPr>
          <w:p w14:paraId="32751E6E" w14:textId="50BFE56D" w:rsidR="00DC745E" w:rsidRDefault="00DC745E" w:rsidP="00E54906">
            <w:pPr>
              <w:pStyle w:val="AckPara"/>
              <w:rPr>
                <w14:ligatures w14:val="standard"/>
              </w:rPr>
            </w:pPr>
            <w:r>
              <w:rPr>
                <w14:ligatures w14:val="standard"/>
              </w:rPr>
              <w:t>Parenting</w:t>
            </w:r>
          </w:p>
        </w:tc>
        <w:tc>
          <w:tcPr>
            <w:tcW w:w="981" w:type="dxa"/>
          </w:tcPr>
          <w:p w14:paraId="521D2240" w14:textId="2831253F" w:rsidR="00DC745E" w:rsidRDefault="00DC745E" w:rsidP="00E54906">
            <w:pPr>
              <w:pStyle w:val="AckPara"/>
              <w:rPr>
                <w14:ligatures w14:val="standard"/>
              </w:rPr>
            </w:pPr>
            <w:r>
              <w:rPr>
                <w14:ligatures w14:val="standard"/>
              </w:rPr>
              <w:t>0.</w:t>
            </w:r>
            <w:r>
              <w:rPr>
                <w14:ligatures w14:val="standard"/>
              </w:rPr>
              <w:t>064</w:t>
            </w:r>
          </w:p>
        </w:tc>
        <w:tc>
          <w:tcPr>
            <w:tcW w:w="1429" w:type="dxa"/>
          </w:tcPr>
          <w:p w14:paraId="42B7C53F" w14:textId="7F1E49FC" w:rsidR="00DC745E" w:rsidRDefault="00FE2330" w:rsidP="00E54906">
            <w:pPr>
              <w:pStyle w:val="AckPara"/>
              <w:rPr>
                <w14:ligatures w14:val="standard"/>
              </w:rPr>
            </w:pPr>
            <w:r>
              <w:rPr>
                <w14:ligatures w14:val="standard"/>
              </w:rPr>
              <w:t>Classics</w:t>
            </w:r>
          </w:p>
        </w:tc>
        <w:tc>
          <w:tcPr>
            <w:tcW w:w="967" w:type="dxa"/>
          </w:tcPr>
          <w:p w14:paraId="1F16CD1E" w14:textId="648F20EC" w:rsidR="00DC745E" w:rsidRDefault="00DC745E" w:rsidP="00E54906">
            <w:pPr>
              <w:pStyle w:val="AckPara"/>
              <w:rPr>
                <w14:ligatures w14:val="standard"/>
              </w:rPr>
            </w:pPr>
            <w:r>
              <w:rPr>
                <w14:ligatures w14:val="standard"/>
              </w:rPr>
              <w:t>0.</w:t>
            </w:r>
            <w:r w:rsidR="00FE2330">
              <w:rPr>
                <w14:ligatures w14:val="standard"/>
              </w:rPr>
              <w:t>040</w:t>
            </w:r>
          </w:p>
        </w:tc>
      </w:tr>
      <w:tr w:rsidR="00DC745E" w14:paraId="66693F5D" w14:textId="77777777" w:rsidTr="00FE2330">
        <w:tc>
          <w:tcPr>
            <w:tcW w:w="1413" w:type="dxa"/>
          </w:tcPr>
          <w:p w14:paraId="3122BB3C" w14:textId="3F33400F" w:rsidR="00DC745E" w:rsidRDefault="00DC745E" w:rsidP="00E54906">
            <w:pPr>
              <w:pStyle w:val="AckPara"/>
              <w:rPr>
                <w14:ligatures w14:val="standard"/>
              </w:rPr>
            </w:pPr>
            <w:r>
              <w:rPr>
                <w14:ligatures w14:val="standard"/>
              </w:rPr>
              <w:t>Young Adult</w:t>
            </w:r>
          </w:p>
        </w:tc>
        <w:tc>
          <w:tcPr>
            <w:tcW w:w="981" w:type="dxa"/>
          </w:tcPr>
          <w:p w14:paraId="1C75BEB2" w14:textId="3764F23A" w:rsidR="00DC745E" w:rsidRDefault="00DC745E" w:rsidP="00E54906">
            <w:pPr>
              <w:pStyle w:val="AckPara"/>
              <w:rPr>
                <w14:ligatures w14:val="standard"/>
              </w:rPr>
            </w:pPr>
            <w:r>
              <w:rPr>
                <w14:ligatures w14:val="standard"/>
              </w:rPr>
              <w:t>0.</w:t>
            </w:r>
            <w:r>
              <w:rPr>
                <w14:ligatures w14:val="standard"/>
              </w:rPr>
              <w:t>059</w:t>
            </w:r>
          </w:p>
        </w:tc>
        <w:tc>
          <w:tcPr>
            <w:tcW w:w="1429" w:type="dxa"/>
          </w:tcPr>
          <w:p w14:paraId="6C217A98" w14:textId="73A80D88" w:rsidR="00DC745E" w:rsidRDefault="00FE2330" w:rsidP="00E54906">
            <w:pPr>
              <w:pStyle w:val="AckPara"/>
              <w:rPr>
                <w14:ligatures w14:val="standard"/>
              </w:rPr>
            </w:pPr>
            <w:r>
              <w:rPr>
                <w14:ligatures w14:val="standard"/>
              </w:rPr>
              <w:t>Audiobook</w:t>
            </w:r>
          </w:p>
        </w:tc>
        <w:tc>
          <w:tcPr>
            <w:tcW w:w="967" w:type="dxa"/>
          </w:tcPr>
          <w:p w14:paraId="5B690171" w14:textId="4AFFDD0D" w:rsidR="00DC745E" w:rsidRDefault="00DC745E" w:rsidP="00E54906">
            <w:pPr>
              <w:pStyle w:val="AckPara"/>
              <w:rPr>
                <w14:ligatures w14:val="standard"/>
              </w:rPr>
            </w:pPr>
            <w:r>
              <w:rPr>
                <w14:ligatures w14:val="standard"/>
              </w:rPr>
              <w:t>0.</w:t>
            </w:r>
            <w:r w:rsidR="00FE2330">
              <w:rPr>
                <w14:ligatures w14:val="standard"/>
              </w:rPr>
              <w:t>037</w:t>
            </w:r>
          </w:p>
        </w:tc>
      </w:tr>
      <w:tr w:rsidR="00DC745E" w14:paraId="1F96BF2A" w14:textId="77777777" w:rsidTr="00FE2330">
        <w:tc>
          <w:tcPr>
            <w:tcW w:w="1413" w:type="dxa"/>
          </w:tcPr>
          <w:p w14:paraId="6EB0C187" w14:textId="050E05D6" w:rsidR="00DC745E" w:rsidRDefault="00DC745E" w:rsidP="00E54906">
            <w:pPr>
              <w:pStyle w:val="AckPara"/>
              <w:rPr>
                <w14:ligatures w14:val="standard"/>
              </w:rPr>
            </w:pPr>
            <w:r>
              <w:rPr>
                <w14:ligatures w14:val="standard"/>
              </w:rPr>
              <w:t>Picture Books</w:t>
            </w:r>
          </w:p>
        </w:tc>
        <w:tc>
          <w:tcPr>
            <w:tcW w:w="981" w:type="dxa"/>
          </w:tcPr>
          <w:p w14:paraId="0DFD43B8" w14:textId="32907921" w:rsidR="00DC745E" w:rsidRDefault="00DC745E" w:rsidP="00E54906">
            <w:pPr>
              <w:pStyle w:val="AckPara"/>
              <w:rPr>
                <w14:ligatures w14:val="standard"/>
              </w:rPr>
            </w:pPr>
            <w:r>
              <w:rPr>
                <w14:ligatures w14:val="standard"/>
              </w:rPr>
              <w:t>0.</w:t>
            </w:r>
            <w:r>
              <w:rPr>
                <w14:ligatures w14:val="standard"/>
              </w:rPr>
              <w:t>059</w:t>
            </w:r>
          </w:p>
        </w:tc>
        <w:tc>
          <w:tcPr>
            <w:tcW w:w="1429" w:type="dxa"/>
          </w:tcPr>
          <w:p w14:paraId="481B9E12" w14:textId="234DA137" w:rsidR="00DC745E" w:rsidRDefault="00FE2330" w:rsidP="00E54906">
            <w:pPr>
              <w:pStyle w:val="AckPara"/>
              <w:rPr>
                <w14:ligatures w14:val="standard"/>
              </w:rPr>
            </w:pPr>
            <w:r>
              <w:rPr>
                <w14:ligatures w14:val="standard"/>
              </w:rPr>
              <w:t>Diary</w:t>
            </w:r>
          </w:p>
        </w:tc>
        <w:tc>
          <w:tcPr>
            <w:tcW w:w="967" w:type="dxa"/>
          </w:tcPr>
          <w:p w14:paraId="668BE32A" w14:textId="46C03EE7" w:rsidR="00DC745E" w:rsidRDefault="00DC745E" w:rsidP="00E54906">
            <w:pPr>
              <w:pStyle w:val="AckPara"/>
              <w:rPr>
                <w14:ligatures w14:val="standard"/>
              </w:rPr>
            </w:pPr>
            <w:r>
              <w:rPr>
                <w14:ligatures w14:val="standard"/>
              </w:rPr>
              <w:t>0.</w:t>
            </w:r>
            <w:r w:rsidR="00FE2330">
              <w:rPr>
                <w14:ligatures w14:val="standard"/>
              </w:rPr>
              <w:t>036</w:t>
            </w:r>
          </w:p>
        </w:tc>
      </w:tr>
      <w:tr w:rsidR="00DC745E" w14:paraId="71A38E40" w14:textId="77777777" w:rsidTr="00FE2330">
        <w:tc>
          <w:tcPr>
            <w:tcW w:w="1413" w:type="dxa"/>
          </w:tcPr>
          <w:p w14:paraId="7530803A" w14:textId="18CC26C9" w:rsidR="00DC745E" w:rsidRDefault="00DC745E" w:rsidP="00E54906">
            <w:pPr>
              <w:pStyle w:val="AckPara"/>
              <w:rPr>
                <w14:ligatures w14:val="standard"/>
              </w:rPr>
            </w:pPr>
            <w:r>
              <w:rPr>
                <w14:ligatures w14:val="standard"/>
              </w:rPr>
              <w:t>Children’s</w:t>
            </w:r>
          </w:p>
        </w:tc>
        <w:tc>
          <w:tcPr>
            <w:tcW w:w="981" w:type="dxa"/>
          </w:tcPr>
          <w:p w14:paraId="60B42655" w14:textId="51403EF9" w:rsidR="00DC745E" w:rsidRDefault="00DC745E" w:rsidP="00E54906">
            <w:pPr>
              <w:pStyle w:val="AckPara"/>
              <w:rPr>
                <w14:ligatures w14:val="standard"/>
              </w:rPr>
            </w:pPr>
            <w:r>
              <w:rPr>
                <w14:ligatures w14:val="standard"/>
              </w:rPr>
              <w:t>0.</w:t>
            </w:r>
            <w:r>
              <w:rPr>
                <w14:ligatures w14:val="standard"/>
              </w:rPr>
              <w:t>048</w:t>
            </w:r>
          </w:p>
        </w:tc>
        <w:tc>
          <w:tcPr>
            <w:tcW w:w="1429" w:type="dxa"/>
          </w:tcPr>
          <w:p w14:paraId="7A2F6F0E" w14:textId="5D4881C1" w:rsidR="00DC745E" w:rsidRDefault="00FE2330" w:rsidP="00E54906">
            <w:pPr>
              <w:pStyle w:val="AckPara"/>
              <w:rPr>
                <w14:ligatures w14:val="standard"/>
              </w:rPr>
            </w:pPr>
            <w:r>
              <w:rPr>
                <w14:ligatures w14:val="standard"/>
              </w:rPr>
              <w:t>Coming of Age</w:t>
            </w:r>
          </w:p>
        </w:tc>
        <w:tc>
          <w:tcPr>
            <w:tcW w:w="967" w:type="dxa"/>
          </w:tcPr>
          <w:p w14:paraId="08C466AC" w14:textId="5985F31F" w:rsidR="00DC745E" w:rsidRDefault="00DC745E" w:rsidP="00E54906">
            <w:pPr>
              <w:pStyle w:val="AckPara"/>
              <w:rPr>
                <w14:ligatures w14:val="standard"/>
              </w:rPr>
            </w:pPr>
            <w:r>
              <w:rPr>
                <w14:ligatures w14:val="standard"/>
              </w:rPr>
              <w:t>0.</w:t>
            </w:r>
            <w:r w:rsidR="00FE2330">
              <w:rPr>
                <w14:ligatures w14:val="standard"/>
              </w:rPr>
              <w:t>036</w:t>
            </w:r>
          </w:p>
        </w:tc>
      </w:tr>
    </w:tbl>
    <w:p w14:paraId="53C8127F" w14:textId="77777777" w:rsidR="00FE2330" w:rsidRDefault="00FE2330" w:rsidP="00FE2330">
      <w:pPr>
        <w:pStyle w:val="Para"/>
        <w:jc w:val="center"/>
        <w:rPr>
          <w:b/>
          <w:bCs/>
        </w:rPr>
      </w:pPr>
    </w:p>
    <w:p w14:paraId="2034FEFE" w14:textId="20154EDC" w:rsidR="00FE2330" w:rsidRPr="00C66D6A" w:rsidRDefault="00FE2330" w:rsidP="00FE2330">
      <w:pPr>
        <w:pStyle w:val="Para"/>
        <w:jc w:val="center"/>
        <w:rPr>
          <w:b/>
          <w:bCs/>
        </w:rPr>
      </w:pPr>
      <w:r w:rsidRPr="00C66D6A">
        <w:rPr>
          <w:b/>
          <w:bCs/>
        </w:rPr>
        <w:t xml:space="preserve">Table </w:t>
      </w:r>
      <w:r w:rsidR="00576402">
        <w:rPr>
          <w:b/>
          <w:bCs/>
        </w:rPr>
        <w:t>5</w:t>
      </w:r>
      <w:r w:rsidRPr="00C66D6A">
        <w:rPr>
          <w:b/>
          <w:bCs/>
        </w:rPr>
        <w:t xml:space="preserve">: Highest </w:t>
      </w:r>
      <w:r>
        <w:rPr>
          <w:b/>
          <w:bCs/>
        </w:rPr>
        <w:t xml:space="preserve">Weighted </w:t>
      </w:r>
      <w:r>
        <w:rPr>
          <w:b/>
          <w:bCs/>
        </w:rPr>
        <w:t>Closeness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FE2330" w14:paraId="668F608C" w14:textId="77777777" w:rsidTr="00E54906">
        <w:tc>
          <w:tcPr>
            <w:tcW w:w="1413" w:type="dxa"/>
          </w:tcPr>
          <w:p w14:paraId="2C271690"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81" w:type="dxa"/>
          </w:tcPr>
          <w:p w14:paraId="7299664E" w14:textId="77777777" w:rsidR="00FE2330" w:rsidRPr="00C66D6A" w:rsidRDefault="00FE2330" w:rsidP="00E54906">
            <w:pPr>
              <w:pStyle w:val="AckPara"/>
              <w:jc w:val="center"/>
              <w:rPr>
                <w:b/>
                <w:bCs/>
                <w14:ligatures w14:val="standard"/>
              </w:rPr>
            </w:pPr>
            <w:r w:rsidRPr="00C66D6A">
              <w:rPr>
                <w:b/>
                <w:bCs/>
                <w14:ligatures w14:val="standard"/>
              </w:rPr>
              <w:t>Score</w:t>
            </w:r>
          </w:p>
        </w:tc>
        <w:tc>
          <w:tcPr>
            <w:tcW w:w="1429" w:type="dxa"/>
          </w:tcPr>
          <w:p w14:paraId="01F6AFEE"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67" w:type="dxa"/>
          </w:tcPr>
          <w:p w14:paraId="6FC7FF05" w14:textId="77777777" w:rsidR="00FE2330" w:rsidRPr="00C66D6A" w:rsidRDefault="00FE2330" w:rsidP="00E54906">
            <w:pPr>
              <w:pStyle w:val="AckPara"/>
              <w:jc w:val="center"/>
              <w:rPr>
                <w:b/>
                <w:bCs/>
                <w14:ligatures w14:val="standard"/>
              </w:rPr>
            </w:pPr>
            <w:r w:rsidRPr="00C66D6A">
              <w:rPr>
                <w:b/>
                <w:bCs/>
                <w14:ligatures w14:val="standard"/>
              </w:rPr>
              <w:t>Score</w:t>
            </w:r>
          </w:p>
        </w:tc>
      </w:tr>
      <w:tr w:rsidR="00FE2330" w14:paraId="538FAA51" w14:textId="77777777" w:rsidTr="00E54906">
        <w:tc>
          <w:tcPr>
            <w:tcW w:w="1413" w:type="dxa"/>
          </w:tcPr>
          <w:p w14:paraId="2577C3D6" w14:textId="2E9FFF89" w:rsidR="00FE2330" w:rsidRDefault="00FE2330" w:rsidP="00E54906">
            <w:pPr>
              <w:pStyle w:val="AckPara"/>
              <w:rPr>
                <w14:ligatures w14:val="standard"/>
              </w:rPr>
            </w:pPr>
            <w:r>
              <w:rPr>
                <w14:ligatures w14:val="standard"/>
              </w:rPr>
              <w:t>Reference</w:t>
            </w:r>
          </w:p>
        </w:tc>
        <w:tc>
          <w:tcPr>
            <w:tcW w:w="981" w:type="dxa"/>
          </w:tcPr>
          <w:p w14:paraId="7EA0AE92" w14:textId="4B2BEA88" w:rsidR="00FE2330" w:rsidRDefault="00FE2330" w:rsidP="00E54906">
            <w:pPr>
              <w:pStyle w:val="AckPara"/>
              <w:rPr>
                <w14:ligatures w14:val="standard"/>
              </w:rPr>
            </w:pPr>
            <w:r>
              <w:rPr>
                <w14:ligatures w14:val="standard"/>
              </w:rPr>
              <w:t>0.263</w:t>
            </w:r>
          </w:p>
        </w:tc>
        <w:tc>
          <w:tcPr>
            <w:tcW w:w="1429" w:type="dxa"/>
          </w:tcPr>
          <w:p w14:paraId="75562254" w14:textId="414D4F09" w:rsidR="00FE2330" w:rsidRDefault="00FE2330" w:rsidP="00E54906">
            <w:pPr>
              <w:pStyle w:val="AckPara"/>
              <w:rPr>
                <w14:ligatures w14:val="standard"/>
              </w:rPr>
            </w:pPr>
            <w:r>
              <w:rPr>
                <w14:ligatures w14:val="standard"/>
              </w:rPr>
              <w:t>Autobiography</w:t>
            </w:r>
          </w:p>
        </w:tc>
        <w:tc>
          <w:tcPr>
            <w:tcW w:w="967" w:type="dxa"/>
          </w:tcPr>
          <w:p w14:paraId="046FE422" w14:textId="0F3A33BD" w:rsidR="00FE2330" w:rsidRDefault="00FE2330" w:rsidP="00E54906">
            <w:pPr>
              <w:pStyle w:val="AckPara"/>
              <w:rPr>
                <w14:ligatures w14:val="standard"/>
              </w:rPr>
            </w:pPr>
            <w:r>
              <w:rPr>
                <w14:ligatures w14:val="standard"/>
              </w:rPr>
              <w:t>0.246</w:t>
            </w:r>
          </w:p>
        </w:tc>
      </w:tr>
      <w:tr w:rsidR="00FE2330" w14:paraId="40B7332C" w14:textId="77777777" w:rsidTr="00E54906">
        <w:tc>
          <w:tcPr>
            <w:tcW w:w="1413" w:type="dxa"/>
          </w:tcPr>
          <w:p w14:paraId="4985C795" w14:textId="49AE3010" w:rsidR="00FE2330" w:rsidRDefault="00FE2330" w:rsidP="00E54906">
            <w:pPr>
              <w:pStyle w:val="AckPara"/>
              <w:rPr>
                <w14:ligatures w14:val="standard"/>
              </w:rPr>
            </w:pPr>
            <w:r>
              <w:rPr>
                <w14:ligatures w14:val="standard"/>
              </w:rPr>
              <w:t>Parenting</w:t>
            </w:r>
          </w:p>
        </w:tc>
        <w:tc>
          <w:tcPr>
            <w:tcW w:w="981" w:type="dxa"/>
          </w:tcPr>
          <w:p w14:paraId="2C467705" w14:textId="451CD2AD" w:rsidR="00FE2330" w:rsidRDefault="00FE2330" w:rsidP="00E54906">
            <w:pPr>
              <w:pStyle w:val="AckPara"/>
              <w:rPr>
                <w14:ligatures w14:val="standard"/>
              </w:rPr>
            </w:pPr>
            <w:r>
              <w:rPr>
                <w14:ligatures w14:val="standard"/>
              </w:rPr>
              <w:t>0.257</w:t>
            </w:r>
          </w:p>
        </w:tc>
        <w:tc>
          <w:tcPr>
            <w:tcW w:w="1429" w:type="dxa"/>
          </w:tcPr>
          <w:p w14:paraId="2650D721" w14:textId="78357621" w:rsidR="00FE2330" w:rsidRDefault="00FE2330" w:rsidP="00E54906">
            <w:pPr>
              <w:pStyle w:val="AckPara"/>
              <w:rPr>
                <w14:ligatures w14:val="standard"/>
              </w:rPr>
            </w:pPr>
            <w:r>
              <w:rPr>
                <w14:ligatures w14:val="standard"/>
              </w:rPr>
              <w:t>Sexuality</w:t>
            </w:r>
          </w:p>
        </w:tc>
        <w:tc>
          <w:tcPr>
            <w:tcW w:w="967" w:type="dxa"/>
          </w:tcPr>
          <w:p w14:paraId="0659DE70" w14:textId="4844B756" w:rsidR="00FE2330" w:rsidRDefault="00FE2330" w:rsidP="00E54906">
            <w:pPr>
              <w:pStyle w:val="AckPara"/>
              <w:rPr>
                <w14:ligatures w14:val="standard"/>
              </w:rPr>
            </w:pPr>
            <w:r>
              <w:rPr>
                <w14:ligatures w14:val="standard"/>
              </w:rPr>
              <w:t>0.245</w:t>
            </w:r>
          </w:p>
        </w:tc>
      </w:tr>
      <w:tr w:rsidR="00FE2330" w14:paraId="5939A185" w14:textId="77777777" w:rsidTr="00E54906">
        <w:tc>
          <w:tcPr>
            <w:tcW w:w="1413" w:type="dxa"/>
          </w:tcPr>
          <w:p w14:paraId="4F32F992" w14:textId="42935A70" w:rsidR="00FE2330" w:rsidRDefault="00FE2330" w:rsidP="00E54906">
            <w:pPr>
              <w:pStyle w:val="AckPara"/>
              <w:rPr>
                <w14:ligatures w14:val="standard"/>
              </w:rPr>
            </w:pPr>
            <w:r>
              <w:rPr>
                <w14:ligatures w14:val="standard"/>
              </w:rPr>
              <w:t>Fiction</w:t>
            </w:r>
          </w:p>
        </w:tc>
        <w:tc>
          <w:tcPr>
            <w:tcW w:w="981" w:type="dxa"/>
          </w:tcPr>
          <w:p w14:paraId="719D4707" w14:textId="1AEE8880" w:rsidR="00FE2330" w:rsidRDefault="00FE2330" w:rsidP="00E54906">
            <w:pPr>
              <w:pStyle w:val="AckPara"/>
              <w:rPr>
                <w14:ligatures w14:val="standard"/>
              </w:rPr>
            </w:pPr>
            <w:r>
              <w:rPr>
                <w14:ligatures w14:val="standard"/>
              </w:rPr>
              <w:t>0.254</w:t>
            </w:r>
          </w:p>
        </w:tc>
        <w:tc>
          <w:tcPr>
            <w:tcW w:w="1429" w:type="dxa"/>
          </w:tcPr>
          <w:p w14:paraId="39BAD473" w14:textId="286298AE" w:rsidR="00FE2330" w:rsidRDefault="00FE2330" w:rsidP="00E54906">
            <w:pPr>
              <w:pStyle w:val="AckPara"/>
              <w:rPr>
                <w14:ligatures w14:val="standard"/>
              </w:rPr>
            </w:pPr>
            <w:r>
              <w:rPr>
                <w14:ligatures w14:val="standard"/>
              </w:rPr>
              <w:t>Politics</w:t>
            </w:r>
          </w:p>
        </w:tc>
        <w:tc>
          <w:tcPr>
            <w:tcW w:w="967" w:type="dxa"/>
          </w:tcPr>
          <w:p w14:paraId="4F7511D3" w14:textId="1E94F6E2" w:rsidR="00FE2330" w:rsidRDefault="00FE2330" w:rsidP="00E54906">
            <w:pPr>
              <w:pStyle w:val="AckPara"/>
              <w:rPr>
                <w14:ligatures w14:val="standard"/>
              </w:rPr>
            </w:pPr>
            <w:r>
              <w:rPr>
                <w14:ligatures w14:val="standard"/>
              </w:rPr>
              <w:t>0.245</w:t>
            </w:r>
          </w:p>
        </w:tc>
      </w:tr>
      <w:tr w:rsidR="00FE2330" w14:paraId="49BAD89D" w14:textId="77777777" w:rsidTr="00E54906">
        <w:tc>
          <w:tcPr>
            <w:tcW w:w="1413" w:type="dxa"/>
          </w:tcPr>
          <w:p w14:paraId="12F64B4D" w14:textId="1656E517" w:rsidR="00FE2330" w:rsidRDefault="00FE2330" w:rsidP="00E54906">
            <w:pPr>
              <w:pStyle w:val="AckPara"/>
              <w:rPr>
                <w14:ligatures w14:val="standard"/>
              </w:rPr>
            </w:pPr>
            <w:r>
              <w:rPr>
                <w14:ligatures w14:val="standard"/>
              </w:rPr>
              <w:t>Diary</w:t>
            </w:r>
          </w:p>
        </w:tc>
        <w:tc>
          <w:tcPr>
            <w:tcW w:w="981" w:type="dxa"/>
          </w:tcPr>
          <w:p w14:paraId="0DB3969A" w14:textId="297F01C4" w:rsidR="00FE2330" w:rsidRDefault="00FE2330" w:rsidP="00E54906">
            <w:pPr>
              <w:pStyle w:val="AckPara"/>
              <w:rPr>
                <w14:ligatures w14:val="standard"/>
              </w:rPr>
            </w:pPr>
            <w:r>
              <w:rPr>
                <w14:ligatures w14:val="standard"/>
              </w:rPr>
              <w:t>0.254</w:t>
            </w:r>
          </w:p>
        </w:tc>
        <w:tc>
          <w:tcPr>
            <w:tcW w:w="1429" w:type="dxa"/>
          </w:tcPr>
          <w:p w14:paraId="3DA54C51" w14:textId="6911F73E" w:rsidR="00FE2330" w:rsidRDefault="00FE2330" w:rsidP="00E54906">
            <w:pPr>
              <w:pStyle w:val="AckPara"/>
              <w:rPr>
                <w14:ligatures w14:val="standard"/>
              </w:rPr>
            </w:pPr>
            <w:r>
              <w:rPr>
                <w14:ligatures w14:val="standard"/>
              </w:rPr>
              <w:t>Erotica</w:t>
            </w:r>
          </w:p>
        </w:tc>
        <w:tc>
          <w:tcPr>
            <w:tcW w:w="967" w:type="dxa"/>
          </w:tcPr>
          <w:p w14:paraId="096D8603" w14:textId="4FBE0965" w:rsidR="00FE2330" w:rsidRDefault="00FE2330" w:rsidP="00E54906">
            <w:pPr>
              <w:pStyle w:val="AckPara"/>
              <w:rPr>
                <w14:ligatures w14:val="standard"/>
              </w:rPr>
            </w:pPr>
            <w:r>
              <w:rPr>
                <w14:ligatures w14:val="standard"/>
              </w:rPr>
              <w:t>0.243</w:t>
            </w:r>
          </w:p>
        </w:tc>
      </w:tr>
      <w:tr w:rsidR="00FE2330" w14:paraId="648D5844" w14:textId="77777777" w:rsidTr="00E54906">
        <w:tc>
          <w:tcPr>
            <w:tcW w:w="1413" w:type="dxa"/>
          </w:tcPr>
          <w:p w14:paraId="2014C95E" w14:textId="0444E0AA" w:rsidR="00FE2330" w:rsidRDefault="00FE2330" w:rsidP="00E54906">
            <w:pPr>
              <w:pStyle w:val="AckPara"/>
              <w:rPr>
                <w14:ligatures w14:val="standard"/>
              </w:rPr>
            </w:pPr>
            <w:r>
              <w:rPr>
                <w14:ligatures w14:val="standard"/>
              </w:rPr>
              <w:t>Coming of Age</w:t>
            </w:r>
          </w:p>
        </w:tc>
        <w:tc>
          <w:tcPr>
            <w:tcW w:w="981" w:type="dxa"/>
          </w:tcPr>
          <w:p w14:paraId="587DD5D1" w14:textId="2975232A" w:rsidR="00FE2330" w:rsidRDefault="00FE2330" w:rsidP="00E54906">
            <w:pPr>
              <w:pStyle w:val="AckPara"/>
              <w:rPr>
                <w14:ligatures w14:val="standard"/>
              </w:rPr>
            </w:pPr>
            <w:r>
              <w:rPr>
                <w14:ligatures w14:val="standard"/>
              </w:rPr>
              <w:t>0.252</w:t>
            </w:r>
          </w:p>
        </w:tc>
        <w:tc>
          <w:tcPr>
            <w:tcW w:w="1429" w:type="dxa"/>
          </w:tcPr>
          <w:p w14:paraId="6E809561" w14:textId="6840D27D" w:rsidR="00FE2330" w:rsidRDefault="00FE2330" w:rsidP="00E54906">
            <w:pPr>
              <w:pStyle w:val="AckPara"/>
              <w:rPr>
                <w14:ligatures w14:val="standard"/>
              </w:rPr>
            </w:pPr>
            <w:r>
              <w:rPr>
                <w14:ligatures w14:val="standard"/>
              </w:rPr>
              <w:t>Theology</w:t>
            </w:r>
          </w:p>
        </w:tc>
        <w:tc>
          <w:tcPr>
            <w:tcW w:w="967" w:type="dxa"/>
          </w:tcPr>
          <w:p w14:paraId="55EF9E00" w14:textId="602312DC" w:rsidR="00FE2330" w:rsidRDefault="00FE2330" w:rsidP="00E54906">
            <w:pPr>
              <w:pStyle w:val="AckPara"/>
              <w:rPr>
                <w14:ligatures w14:val="standard"/>
              </w:rPr>
            </w:pPr>
            <w:r>
              <w:rPr>
                <w14:ligatures w14:val="standard"/>
              </w:rPr>
              <w:t>0.242</w:t>
            </w:r>
          </w:p>
        </w:tc>
      </w:tr>
      <w:tr w:rsidR="00FE2330" w14:paraId="5C5D268C" w14:textId="77777777" w:rsidTr="00E54906">
        <w:tc>
          <w:tcPr>
            <w:tcW w:w="1413" w:type="dxa"/>
          </w:tcPr>
          <w:p w14:paraId="1D80029F" w14:textId="17F5ED24" w:rsidR="00FE2330" w:rsidRDefault="00FE2330" w:rsidP="00E54906">
            <w:pPr>
              <w:pStyle w:val="AckPara"/>
              <w:rPr>
                <w14:ligatures w14:val="standard"/>
              </w:rPr>
            </w:pPr>
            <w:r>
              <w:rPr>
                <w14:ligatures w14:val="standard"/>
              </w:rPr>
              <w:t>Non-Fiction</w:t>
            </w:r>
          </w:p>
        </w:tc>
        <w:tc>
          <w:tcPr>
            <w:tcW w:w="981" w:type="dxa"/>
          </w:tcPr>
          <w:p w14:paraId="52F1400A" w14:textId="4D1160E7" w:rsidR="00FE2330" w:rsidRDefault="00FE2330" w:rsidP="00E54906">
            <w:pPr>
              <w:pStyle w:val="AckPara"/>
              <w:rPr>
                <w14:ligatures w14:val="standard"/>
              </w:rPr>
            </w:pPr>
            <w:r>
              <w:rPr>
                <w14:ligatures w14:val="standard"/>
              </w:rPr>
              <w:t>0.251</w:t>
            </w:r>
          </w:p>
        </w:tc>
        <w:tc>
          <w:tcPr>
            <w:tcW w:w="1429" w:type="dxa"/>
          </w:tcPr>
          <w:p w14:paraId="0C3294E8" w14:textId="4E9FB02F" w:rsidR="00FE2330" w:rsidRDefault="00FE2330" w:rsidP="00E54906">
            <w:pPr>
              <w:pStyle w:val="AckPara"/>
              <w:rPr>
                <w14:ligatures w14:val="standard"/>
              </w:rPr>
            </w:pPr>
            <w:r>
              <w:rPr>
                <w14:ligatures w14:val="standard"/>
              </w:rPr>
              <w:t>Survival</w:t>
            </w:r>
          </w:p>
        </w:tc>
        <w:tc>
          <w:tcPr>
            <w:tcW w:w="967" w:type="dxa"/>
          </w:tcPr>
          <w:p w14:paraId="0B873085" w14:textId="688FDD8D" w:rsidR="00FE2330" w:rsidRDefault="00FE2330" w:rsidP="00E54906">
            <w:pPr>
              <w:pStyle w:val="AckPara"/>
              <w:rPr>
                <w14:ligatures w14:val="standard"/>
              </w:rPr>
            </w:pPr>
            <w:r>
              <w:rPr>
                <w14:ligatures w14:val="standard"/>
              </w:rPr>
              <w:t>0.242</w:t>
            </w:r>
          </w:p>
        </w:tc>
      </w:tr>
      <w:tr w:rsidR="00FE2330" w14:paraId="0EC3BACF" w14:textId="77777777" w:rsidTr="00E54906">
        <w:tc>
          <w:tcPr>
            <w:tcW w:w="1413" w:type="dxa"/>
          </w:tcPr>
          <w:p w14:paraId="7C9CA697" w14:textId="516A1A80" w:rsidR="00FE2330" w:rsidRDefault="00FE2330" w:rsidP="00E54906">
            <w:pPr>
              <w:pStyle w:val="AckPara"/>
              <w:rPr>
                <w14:ligatures w14:val="standard"/>
              </w:rPr>
            </w:pPr>
            <w:r>
              <w:rPr>
                <w14:ligatures w14:val="standard"/>
              </w:rPr>
              <w:t>Picture Books</w:t>
            </w:r>
          </w:p>
        </w:tc>
        <w:tc>
          <w:tcPr>
            <w:tcW w:w="981" w:type="dxa"/>
          </w:tcPr>
          <w:p w14:paraId="20AFF7FA" w14:textId="4537FB96" w:rsidR="00FE2330" w:rsidRDefault="00FE2330" w:rsidP="00E54906">
            <w:pPr>
              <w:pStyle w:val="AckPara"/>
              <w:rPr>
                <w14:ligatures w14:val="standard"/>
              </w:rPr>
            </w:pPr>
            <w:r>
              <w:rPr>
                <w14:ligatures w14:val="standard"/>
              </w:rPr>
              <w:t>0.247</w:t>
            </w:r>
          </w:p>
        </w:tc>
        <w:tc>
          <w:tcPr>
            <w:tcW w:w="1429" w:type="dxa"/>
          </w:tcPr>
          <w:p w14:paraId="19C8F4E2" w14:textId="572FC441" w:rsidR="00FE2330" w:rsidRDefault="00FE2330" w:rsidP="00E54906">
            <w:pPr>
              <w:pStyle w:val="AckPara"/>
              <w:rPr>
                <w14:ligatures w14:val="standard"/>
              </w:rPr>
            </w:pPr>
            <w:r>
              <w:rPr>
                <w14:ligatures w14:val="standard"/>
              </w:rPr>
              <w:t>Horses</w:t>
            </w:r>
          </w:p>
        </w:tc>
        <w:tc>
          <w:tcPr>
            <w:tcW w:w="967" w:type="dxa"/>
          </w:tcPr>
          <w:p w14:paraId="4D674B62" w14:textId="56EF9742" w:rsidR="00FE2330" w:rsidRDefault="00FE2330" w:rsidP="00E54906">
            <w:pPr>
              <w:pStyle w:val="AckPara"/>
              <w:rPr>
                <w14:ligatures w14:val="standard"/>
              </w:rPr>
            </w:pPr>
            <w:r>
              <w:rPr>
                <w14:ligatures w14:val="standard"/>
              </w:rPr>
              <w:t>0.241</w:t>
            </w:r>
          </w:p>
        </w:tc>
      </w:tr>
    </w:tbl>
    <w:p w14:paraId="3211A48B" w14:textId="36DAA81A" w:rsidR="00EE0999" w:rsidRPr="009E203E" w:rsidRDefault="00EE0999" w:rsidP="00EE0999">
      <w:pPr>
        <w:pStyle w:val="Head1"/>
        <w:ind w:left="278" w:hanging="278"/>
      </w:pPr>
      <w:r>
        <w:rPr>
          <w:rStyle w:val="Label"/>
        </w:rPr>
        <w:t>7.</w:t>
      </w:r>
      <w:r w:rsidR="00F87DDE">
        <w:rPr>
          <w:rStyle w:val="Label"/>
        </w:rPr>
        <w:t>5</w:t>
      </w:r>
      <w:r w:rsidRPr="00586A35">
        <w:t> </w:t>
      </w:r>
      <w:r w:rsidRPr="007A40BD">
        <w:t xml:space="preserve"> </w:t>
      </w:r>
      <w:r w:rsidR="00F87DDE">
        <w:t>Book Similarity Network</w:t>
      </w:r>
    </w:p>
    <w:p w14:paraId="69E242A2" w14:textId="77777777" w:rsidR="00EE0999" w:rsidRDefault="00EE0999" w:rsidP="00EE0999">
      <w:pPr>
        <w:pStyle w:val="Para"/>
      </w:pPr>
      <w:r>
        <w:t>Using the Genre Co-Occurrence network, the Louvain community detection algorithm was conducted on the nodes. The algorithm found 4 distinct communities as can be seen in Figure 7. Exact communities for each genre can be found in Appendix A. Weighted Betweenness and Closeness centrality scores were also calculated on the genre nodes. Table 4 and 5 present the highest scores respectively. Reference, Fiction, and Parenting books appeared in the top 4 for both weighted betweenness and closeness centrality.</w:t>
      </w:r>
    </w:p>
    <w:p w14:paraId="24F9B233" w14:textId="77777777" w:rsidR="004A3231" w:rsidRDefault="004A3231" w:rsidP="00EE0999">
      <w:pPr>
        <w:pStyle w:val="Head1"/>
        <w:ind w:left="0" w:firstLine="0"/>
        <w:rPr>
          <w:rStyle w:val="Label"/>
        </w:rPr>
      </w:pPr>
    </w:p>
    <w:p w14:paraId="735F7EE7" w14:textId="5628D76A" w:rsidR="006E20A5" w:rsidRPr="009E203E" w:rsidRDefault="006E20A5" w:rsidP="006E20A5">
      <w:pPr>
        <w:pStyle w:val="ReferenceHead"/>
      </w:pPr>
      <w:r>
        <w:t>APPENDIX A</w:t>
      </w:r>
    </w:p>
    <w:p w14:paraId="1FCB6DD7" w14:textId="257783ED" w:rsidR="006E20A5" w:rsidRPr="006E20A5" w:rsidRDefault="006E20A5" w:rsidP="006E20A5">
      <w:pPr>
        <w:pStyle w:val="FigureCaption"/>
        <w:rPr>
          <w:u w:val="single"/>
        </w:rPr>
      </w:pPr>
      <w:r w:rsidRPr="006E20A5">
        <w:rPr>
          <w:u w:val="single"/>
        </w:rPr>
        <w:t>‘Controversial’ Community Genres</w:t>
      </w:r>
      <w:r>
        <w:rPr>
          <w:u w:val="single"/>
        </w:rPr>
        <w:t>:</w:t>
      </w:r>
    </w:p>
    <w:p w14:paraId="75276539" w14:textId="1439521B" w:rsidR="007A40BD" w:rsidRPr="00AF5C95" w:rsidRDefault="00AF5C95" w:rsidP="00AF5C95">
      <w:pPr>
        <w:pStyle w:val="FigureCaption"/>
        <w:rPr>
          <w:b w:val="0"/>
          <w:bCs/>
        </w:rPr>
      </w:pPr>
      <w:r>
        <w:rPr>
          <w:b w:val="0"/>
          <w:bCs/>
        </w:rPr>
        <w:t xml:space="preserve">Abuse, </w:t>
      </w:r>
      <w:r w:rsidR="006E20A5">
        <w:rPr>
          <w:b w:val="0"/>
          <w:bCs/>
        </w:rPr>
        <w:t xml:space="preserve">Adult, </w:t>
      </w:r>
      <w:r>
        <w:rPr>
          <w:b w:val="0"/>
          <w:bCs/>
        </w:rPr>
        <w:t xml:space="preserve">Australia, Basketball, BDSM, Bisexual, Boys Love, Boarding School, Canada, Chick Lit, College, Coming of Age, </w:t>
      </w:r>
      <w:r w:rsidR="006E20A5">
        <w:rPr>
          <w:b w:val="0"/>
          <w:bCs/>
        </w:rPr>
        <w:t xml:space="preserve">Contemporary, </w:t>
      </w:r>
      <w:r>
        <w:rPr>
          <w:b w:val="0"/>
          <w:bCs/>
        </w:rPr>
        <w:t xml:space="preserve">Cult Classics, Death, Disease, </w:t>
      </w:r>
      <w:r w:rsidR="006E20A5">
        <w:rPr>
          <w:b w:val="0"/>
          <w:bCs/>
        </w:rPr>
        <w:t xml:space="preserve">Drama, Enemies to Lovers, </w:t>
      </w:r>
      <w:r>
        <w:rPr>
          <w:b w:val="0"/>
          <w:bCs/>
        </w:rPr>
        <w:t xml:space="preserve">Erotica, </w:t>
      </w:r>
      <w:r>
        <w:rPr>
          <w:b w:val="0"/>
          <w:bCs/>
        </w:rPr>
        <w:t xml:space="preserve">Fandom, Gay, Gender, Harlequin, High School, Hockey, Illness, Intersex, Ireland, Israel, </w:t>
      </w:r>
      <w:r w:rsidR="006E20A5">
        <w:rPr>
          <w:b w:val="0"/>
          <w:bCs/>
        </w:rPr>
        <w:t xml:space="preserve">Lesbian, LGBT, </w:t>
      </w:r>
      <w:r>
        <w:rPr>
          <w:b w:val="0"/>
          <w:bCs/>
        </w:rPr>
        <w:t xml:space="preserve">Fae, </w:t>
      </w:r>
      <w:r w:rsidR="006E20A5">
        <w:rPr>
          <w:b w:val="0"/>
          <w:bCs/>
        </w:rPr>
        <w:t xml:space="preserve">Fiction, </w:t>
      </w:r>
      <w:r>
        <w:rPr>
          <w:b w:val="0"/>
          <w:bCs/>
        </w:rPr>
        <w:t xml:space="preserve">Film, Football, Friends to Lovers, Mental Health, M </w:t>
      </w:r>
      <w:proofErr w:type="spellStart"/>
      <w:r>
        <w:rPr>
          <w:b w:val="0"/>
          <w:bCs/>
        </w:rPr>
        <w:t>M</w:t>
      </w:r>
      <w:proofErr w:type="spellEnd"/>
      <w:r>
        <w:rPr>
          <w:b w:val="0"/>
          <w:bCs/>
        </w:rPr>
        <w:t xml:space="preserve"> Romance, </w:t>
      </w:r>
      <w:r w:rsidR="006E20A5">
        <w:rPr>
          <w:b w:val="0"/>
          <w:bCs/>
        </w:rPr>
        <w:t xml:space="preserve">New Adult, </w:t>
      </w:r>
      <w:r>
        <w:rPr>
          <w:b w:val="0"/>
          <w:bCs/>
        </w:rPr>
        <w:t xml:space="preserve">New York, Novel in Verse, </w:t>
      </w:r>
      <w:r w:rsidR="006E20A5">
        <w:rPr>
          <w:b w:val="0"/>
          <w:bCs/>
        </w:rPr>
        <w:t xml:space="preserve">Poetry, </w:t>
      </w:r>
      <w:r>
        <w:rPr>
          <w:b w:val="0"/>
          <w:bCs/>
        </w:rPr>
        <w:t xml:space="preserve">Polyamory, Prostitution, </w:t>
      </w:r>
      <w:r w:rsidR="006E20A5">
        <w:rPr>
          <w:b w:val="0"/>
          <w:bCs/>
        </w:rPr>
        <w:t xml:space="preserve">Queer, Realistic Fiction, </w:t>
      </w:r>
      <w:r>
        <w:rPr>
          <w:b w:val="0"/>
          <w:bCs/>
        </w:rPr>
        <w:t xml:space="preserve">Relationships, Road Trip, </w:t>
      </w:r>
      <w:r w:rsidR="006E20A5" w:rsidRPr="006E20A5">
        <w:rPr>
          <w:b w:val="0"/>
          <w:bCs/>
        </w:rPr>
        <w:t>Romance,</w:t>
      </w:r>
      <w:r>
        <w:rPr>
          <w:b w:val="0"/>
          <w:bCs/>
        </w:rPr>
        <w:t xml:space="preserve"> Small Town Romance,</w:t>
      </w:r>
      <w:r w:rsidR="006E20A5">
        <w:rPr>
          <w:b w:val="0"/>
          <w:bCs/>
        </w:rPr>
        <w:t xml:space="preserve"> </w:t>
      </w:r>
      <w:r>
        <w:rPr>
          <w:b w:val="0"/>
          <w:bCs/>
        </w:rPr>
        <w:t xml:space="preserve">Sports, </w:t>
      </w:r>
      <w:r w:rsidR="006E20A5">
        <w:rPr>
          <w:b w:val="0"/>
          <w:bCs/>
        </w:rPr>
        <w:t>Teen,</w:t>
      </w:r>
      <w:r>
        <w:rPr>
          <w:b w:val="0"/>
          <w:bCs/>
        </w:rPr>
        <w:t xml:space="preserve"> Tragedy, Transgender,</w:t>
      </w:r>
      <w:r w:rsidR="006E20A5" w:rsidRPr="006E20A5">
        <w:rPr>
          <w:b w:val="0"/>
          <w:bCs/>
        </w:rPr>
        <w:t xml:space="preserve"> Young Adult</w:t>
      </w:r>
    </w:p>
    <w:p w14:paraId="782960E1" w14:textId="77777777" w:rsidR="0007392C" w:rsidRPr="009E203E" w:rsidRDefault="00AA5BF1" w:rsidP="009E203E">
      <w:pPr>
        <w:pStyle w:val="ReferenceHead"/>
      </w:pPr>
      <w:r w:rsidRPr="009E203E">
        <w:t>REFERENCES</w:t>
      </w:r>
    </w:p>
    <w:p w14:paraId="7C940002" w14:textId="0437B04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r w:rsidR="00CB03CE" w:rsidRPr="00997B73">
        <w:rPr>
          <w:rFonts w:eastAsia="Times New Roman"/>
          <w:sz w:val="16"/>
          <w:szCs w:val="16"/>
        </w:rPr>
        <w:t>https://www.ala.org/bbooks/book-ban-data</w:t>
      </w:r>
      <w:r w:rsidR="00692156" w:rsidRPr="00692156">
        <w:rPr>
          <w:rFonts w:eastAsia="Times New Roman"/>
          <w:sz w:val="16"/>
          <w:szCs w:val="16"/>
        </w:rPr>
        <w:t>.</w:t>
      </w:r>
    </w:p>
    <w:p w14:paraId="467A1677" w14:textId="2225A1C8"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r w:rsidR="005D26A9" w:rsidRPr="00997B73">
        <w:rPr>
          <w:rFonts w:eastAsia="Times New Roman"/>
          <w:sz w:val="16"/>
          <w:szCs w:val="16"/>
        </w:rPr>
        <w:t>https://medium.com/@sec220/the-role-of-catcher-in-the-rye-in-john-lennons-assassination-4216033a75ed</w:t>
      </w:r>
    </w:p>
    <w:p w14:paraId="14B3AFFF" w14:textId="06D5FFC4" w:rsidR="005D26A9" w:rsidRDefault="005D26A9" w:rsidP="004F1475">
      <w:pPr>
        <w:pStyle w:val="Bibentry"/>
        <w:rPr>
          <w:rFonts w:eastAsia="Times New Roman"/>
          <w:sz w:val="16"/>
          <w:szCs w:val="16"/>
        </w:rPr>
      </w:pPr>
      <w:r>
        <w:rPr>
          <w:rFonts w:eastAsia="Times New Roman"/>
          <w:sz w:val="16"/>
          <w:szCs w:val="16"/>
        </w:rPr>
        <w:lastRenderedPageBreak/>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r w:rsidR="00DC6871" w:rsidRPr="00997B73">
        <w:rPr>
          <w:rFonts w:eastAsia="Times New Roman"/>
          <w:sz w:val="16"/>
          <w:szCs w:val="16"/>
        </w:rPr>
        <w:t>https://doi.org/10.2307/818945</w:t>
      </w:r>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562F9131"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r w:rsidRPr="00997B73">
        <w:rPr>
          <w:rFonts w:eastAsia="Times New Roman"/>
          <w:sz w:val="16"/>
          <w:szCs w:val="16"/>
        </w:rPr>
        <w:t>https://doi.org/10.1093/pnasnexus/pgae197</w:t>
      </w:r>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52390DC5" w:rsidR="00732D22" w:rsidRPr="009E203E" w:rsidRDefault="00586A35" w:rsidP="00D341FA">
      <w:pPr>
        <w:pStyle w:val="Bibentry"/>
        <w:rPr>
          <w:sz w:val="16"/>
          <w:szCs w:val="16"/>
          <w14:ligatures w14:val="standard"/>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CD5DD" w14:textId="77777777" w:rsidR="00191443" w:rsidRDefault="00191443">
      <w:r>
        <w:separator/>
      </w:r>
    </w:p>
  </w:endnote>
  <w:endnote w:type="continuationSeparator" w:id="0">
    <w:p w14:paraId="2E3652D1" w14:textId="77777777" w:rsidR="00191443" w:rsidRDefault="00191443">
      <w:r>
        <w:continuationSeparator/>
      </w:r>
    </w:p>
  </w:endnote>
  <w:endnote w:type="continuationNotice" w:id="1">
    <w:p w14:paraId="198BD498" w14:textId="77777777" w:rsidR="00191443" w:rsidRDefault="00191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D26E0" w14:textId="77777777" w:rsidR="00191443" w:rsidRDefault="00191443">
      <w:r>
        <w:separator/>
      </w:r>
    </w:p>
  </w:footnote>
  <w:footnote w:type="continuationSeparator" w:id="0">
    <w:p w14:paraId="65FD7091" w14:textId="77777777" w:rsidR="00191443" w:rsidRDefault="00191443">
      <w:r>
        <w:continuationSeparator/>
      </w:r>
    </w:p>
  </w:footnote>
  <w:footnote w:type="continuationNotice" w:id="1">
    <w:p w14:paraId="5A4F36DD" w14:textId="77777777" w:rsidR="00191443" w:rsidRDefault="00191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569F84A"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sidR="00DE649A">
            <w:rPr>
              <w:rFonts w:ascii="Linux Biolinum" w:hAnsi="Linux Biolinum" w:cs="Linux Biolinum"/>
            </w:rPr>
            <w:t>April</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4D58EA22"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sidR="00DE649A">
            <w:rPr>
              <w:rFonts w:ascii="Linux Biolinum" w:hAnsi="Linux Biolinum" w:cs="Linux Biolinum"/>
            </w:rPr>
            <w:t>April</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E118B"/>
    <w:rsid w:val="000E278E"/>
    <w:rsid w:val="000E64FC"/>
    <w:rsid w:val="000E7A87"/>
    <w:rsid w:val="000F50DE"/>
    <w:rsid w:val="000F6090"/>
    <w:rsid w:val="001041A3"/>
    <w:rsid w:val="0010534D"/>
    <w:rsid w:val="00106BD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84D3A"/>
    <w:rsid w:val="00187751"/>
    <w:rsid w:val="0019065A"/>
    <w:rsid w:val="00191443"/>
    <w:rsid w:val="00193445"/>
    <w:rsid w:val="001961CD"/>
    <w:rsid w:val="001A06AF"/>
    <w:rsid w:val="001A43B1"/>
    <w:rsid w:val="001A71BB"/>
    <w:rsid w:val="001B29D6"/>
    <w:rsid w:val="001D1708"/>
    <w:rsid w:val="001D5887"/>
    <w:rsid w:val="001E2720"/>
    <w:rsid w:val="001E71D7"/>
    <w:rsid w:val="001F00DE"/>
    <w:rsid w:val="001F0195"/>
    <w:rsid w:val="001F451E"/>
    <w:rsid w:val="0020294A"/>
    <w:rsid w:val="00204CD3"/>
    <w:rsid w:val="00215DDF"/>
    <w:rsid w:val="002169FC"/>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2D6A"/>
    <w:rsid w:val="002C645A"/>
    <w:rsid w:val="002D26C4"/>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3342D"/>
    <w:rsid w:val="003342CD"/>
    <w:rsid w:val="00336D12"/>
    <w:rsid w:val="0034235E"/>
    <w:rsid w:val="00356296"/>
    <w:rsid w:val="00357671"/>
    <w:rsid w:val="00373175"/>
    <w:rsid w:val="0037572A"/>
    <w:rsid w:val="00376CCC"/>
    <w:rsid w:val="0038080D"/>
    <w:rsid w:val="00384F9B"/>
    <w:rsid w:val="00390853"/>
    <w:rsid w:val="00392395"/>
    <w:rsid w:val="003936B1"/>
    <w:rsid w:val="003944CF"/>
    <w:rsid w:val="003A1ABD"/>
    <w:rsid w:val="003A7F7C"/>
    <w:rsid w:val="003B1CA3"/>
    <w:rsid w:val="003B44F3"/>
    <w:rsid w:val="003C3338"/>
    <w:rsid w:val="003D0B99"/>
    <w:rsid w:val="003D0DD2"/>
    <w:rsid w:val="003D544B"/>
    <w:rsid w:val="003D7001"/>
    <w:rsid w:val="003E6247"/>
    <w:rsid w:val="003F4297"/>
    <w:rsid w:val="003F5DAE"/>
    <w:rsid w:val="003F5F3D"/>
    <w:rsid w:val="003F7CA2"/>
    <w:rsid w:val="004128EE"/>
    <w:rsid w:val="00427C7D"/>
    <w:rsid w:val="00431CB0"/>
    <w:rsid w:val="0044509B"/>
    <w:rsid w:val="004460A8"/>
    <w:rsid w:val="00452AE0"/>
    <w:rsid w:val="00456A26"/>
    <w:rsid w:val="0046042C"/>
    <w:rsid w:val="004713F2"/>
    <w:rsid w:val="0047494C"/>
    <w:rsid w:val="00480325"/>
    <w:rsid w:val="0048106F"/>
    <w:rsid w:val="0048126B"/>
    <w:rsid w:val="004825CE"/>
    <w:rsid w:val="004836A6"/>
    <w:rsid w:val="00491D6F"/>
    <w:rsid w:val="00492EF4"/>
    <w:rsid w:val="004947C9"/>
    <w:rsid w:val="00495781"/>
    <w:rsid w:val="00497365"/>
    <w:rsid w:val="004A0514"/>
    <w:rsid w:val="004A3231"/>
    <w:rsid w:val="004A520C"/>
    <w:rsid w:val="004A7556"/>
    <w:rsid w:val="004B0BF6"/>
    <w:rsid w:val="004C1EDF"/>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362B"/>
    <w:rsid w:val="00537F0B"/>
    <w:rsid w:val="00540C55"/>
    <w:rsid w:val="00551881"/>
    <w:rsid w:val="005528F6"/>
    <w:rsid w:val="00555A00"/>
    <w:rsid w:val="00556738"/>
    <w:rsid w:val="00576402"/>
    <w:rsid w:val="00577A51"/>
    <w:rsid w:val="0058578F"/>
    <w:rsid w:val="005862BD"/>
    <w:rsid w:val="00586A35"/>
    <w:rsid w:val="005927BE"/>
    <w:rsid w:val="00596082"/>
    <w:rsid w:val="00596C28"/>
    <w:rsid w:val="00596F2A"/>
    <w:rsid w:val="005A7C0C"/>
    <w:rsid w:val="005B1D43"/>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F30FF"/>
    <w:rsid w:val="005F3BE5"/>
    <w:rsid w:val="006006EF"/>
    <w:rsid w:val="006064C1"/>
    <w:rsid w:val="00607A60"/>
    <w:rsid w:val="006116B6"/>
    <w:rsid w:val="0061273A"/>
    <w:rsid w:val="00612C56"/>
    <w:rsid w:val="00612E4E"/>
    <w:rsid w:val="006317A6"/>
    <w:rsid w:val="0063608B"/>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C7A14"/>
    <w:rsid w:val="006D0E9B"/>
    <w:rsid w:val="006D2239"/>
    <w:rsid w:val="006D2DBC"/>
    <w:rsid w:val="006E0D12"/>
    <w:rsid w:val="006E20A5"/>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B93"/>
    <w:rsid w:val="00764059"/>
    <w:rsid w:val="007647B0"/>
    <w:rsid w:val="00765265"/>
    <w:rsid w:val="007800CE"/>
    <w:rsid w:val="00780227"/>
    <w:rsid w:val="00793451"/>
    <w:rsid w:val="00793808"/>
    <w:rsid w:val="0079682F"/>
    <w:rsid w:val="00797D60"/>
    <w:rsid w:val="007A1ED9"/>
    <w:rsid w:val="007A25AC"/>
    <w:rsid w:val="007A3F4E"/>
    <w:rsid w:val="007A40BD"/>
    <w:rsid w:val="007A481F"/>
    <w:rsid w:val="007A4EC5"/>
    <w:rsid w:val="007A502C"/>
    <w:rsid w:val="007A579F"/>
    <w:rsid w:val="007B1F29"/>
    <w:rsid w:val="007C57E7"/>
    <w:rsid w:val="007D3C28"/>
    <w:rsid w:val="007E0B4F"/>
    <w:rsid w:val="007E7648"/>
    <w:rsid w:val="007F2D1D"/>
    <w:rsid w:val="007F49C3"/>
    <w:rsid w:val="008015D7"/>
    <w:rsid w:val="00802E06"/>
    <w:rsid w:val="008051C3"/>
    <w:rsid w:val="00810CE2"/>
    <w:rsid w:val="008150D4"/>
    <w:rsid w:val="00824131"/>
    <w:rsid w:val="00827FFB"/>
    <w:rsid w:val="008313F7"/>
    <w:rsid w:val="0083735E"/>
    <w:rsid w:val="008378CF"/>
    <w:rsid w:val="00837CBF"/>
    <w:rsid w:val="00841CA9"/>
    <w:rsid w:val="00843705"/>
    <w:rsid w:val="00847A31"/>
    <w:rsid w:val="00850D0C"/>
    <w:rsid w:val="0085553A"/>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5BD8"/>
    <w:rsid w:val="009978A7"/>
    <w:rsid w:val="00997B73"/>
    <w:rsid w:val="009A1494"/>
    <w:rsid w:val="009B00DC"/>
    <w:rsid w:val="009B7559"/>
    <w:rsid w:val="009C16F0"/>
    <w:rsid w:val="009D19AB"/>
    <w:rsid w:val="009D3C3B"/>
    <w:rsid w:val="009D46EA"/>
    <w:rsid w:val="009E203E"/>
    <w:rsid w:val="009E56C5"/>
    <w:rsid w:val="009F2833"/>
    <w:rsid w:val="00A012F5"/>
    <w:rsid w:val="00A12019"/>
    <w:rsid w:val="00A12291"/>
    <w:rsid w:val="00A15152"/>
    <w:rsid w:val="00A155F9"/>
    <w:rsid w:val="00A164B7"/>
    <w:rsid w:val="00A21DEF"/>
    <w:rsid w:val="00A232C7"/>
    <w:rsid w:val="00A319FD"/>
    <w:rsid w:val="00A462C6"/>
    <w:rsid w:val="00A52623"/>
    <w:rsid w:val="00A55023"/>
    <w:rsid w:val="00A60850"/>
    <w:rsid w:val="00A726B4"/>
    <w:rsid w:val="00A739CB"/>
    <w:rsid w:val="00A75047"/>
    <w:rsid w:val="00A84EB4"/>
    <w:rsid w:val="00A8507F"/>
    <w:rsid w:val="00A91E16"/>
    <w:rsid w:val="00A938CC"/>
    <w:rsid w:val="00A95518"/>
    <w:rsid w:val="00AA10C4"/>
    <w:rsid w:val="00AA57D8"/>
    <w:rsid w:val="00AA5BF1"/>
    <w:rsid w:val="00AA6E2B"/>
    <w:rsid w:val="00AB0733"/>
    <w:rsid w:val="00AB21AA"/>
    <w:rsid w:val="00AB2327"/>
    <w:rsid w:val="00AC4630"/>
    <w:rsid w:val="00AC55BE"/>
    <w:rsid w:val="00AD0294"/>
    <w:rsid w:val="00AE1E64"/>
    <w:rsid w:val="00AE4194"/>
    <w:rsid w:val="00AE7B8A"/>
    <w:rsid w:val="00AF5C95"/>
    <w:rsid w:val="00B13E4F"/>
    <w:rsid w:val="00B14E51"/>
    <w:rsid w:val="00B15A21"/>
    <w:rsid w:val="00B1638F"/>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90360"/>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40EA"/>
    <w:rsid w:val="00C267FA"/>
    <w:rsid w:val="00C32613"/>
    <w:rsid w:val="00C41AE1"/>
    <w:rsid w:val="00C4538D"/>
    <w:rsid w:val="00C461FF"/>
    <w:rsid w:val="00C50274"/>
    <w:rsid w:val="00C5423E"/>
    <w:rsid w:val="00C66D6A"/>
    <w:rsid w:val="00C70964"/>
    <w:rsid w:val="00C71361"/>
    <w:rsid w:val="00C72FAB"/>
    <w:rsid w:val="00C7540D"/>
    <w:rsid w:val="00C822AF"/>
    <w:rsid w:val="00C90428"/>
    <w:rsid w:val="00C91C6C"/>
    <w:rsid w:val="00C9472A"/>
    <w:rsid w:val="00C94FE2"/>
    <w:rsid w:val="00C95C6E"/>
    <w:rsid w:val="00C96C07"/>
    <w:rsid w:val="00CA17C5"/>
    <w:rsid w:val="00CB03CE"/>
    <w:rsid w:val="00CB6709"/>
    <w:rsid w:val="00CC2FE0"/>
    <w:rsid w:val="00CD4663"/>
    <w:rsid w:val="00CE44AB"/>
    <w:rsid w:val="00CE752A"/>
    <w:rsid w:val="00CF0BE0"/>
    <w:rsid w:val="00CF2B1E"/>
    <w:rsid w:val="00CF39D4"/>
    <w:rsid w:val="00D00238"/>
    <w:rsid w:val="00D04006"/>
    <w:rsid w:val="00D04103"/>
    <w:rsid w:val="00D24AA4"/>
    <w:rsid w:val="00D31EBA"/>
    <w:rsid w:val="00D341FA"/>
    <w:rsid w:val="00D34435"/>
    <w:rsid w:val="00D365C6"/>
    <w:rsid w:val="00D42A33"/>
    <w:rsid w:val="00D47BCC"/>
    <w:rsid w:val="00D5009A"/>
    <w:rsid w:val="00D61E2C"/>
    <w:rsid w:val="00D658B3"/>
    <w:rsid w:val="00D70EDE"/>
    <w:rsid w:val="00D74B50"/>
    <w:rsid w:val="00D9290D"/>
    <w:rsid w:val="00DA7F8C"/>
    <w:rsid w:val="00DB2A84"/>
    <w:rsid w:val="00DC034E"/>
    <w:rsid w:val="00DC112E"/>
    <w:rsid w:val="00DC1C49"/>
    <w:rsid w:val="00DC257D"/>
    <w:rsid w:val="00DC4B20"/>
    <w:rsid w:val="00DC4FC9"/>
    <w:rsid w:val="00DC6871"/>
    <w:rsid w:val="00DC745E"/>
    <w:rsid w:val="00DD476E"/>
    <w:rsid w:val="00DD5335"/>
    <w:rsid w:val="00DD55BE"/>
    <w:rsid w:val="00DE649A"/>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785F"/>
    <w:rsid w:val="00EC4D39"/>
    <w:rsid w:val="00EC5E10"/>
    <w:rsid w:val="00EE0999"/>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08CD"/>
    <w:rsid w:val="00F51D95"/>
    <w:rsid w:val="00F52D73"/>
    <w:rsid w:val="00F63E07"/>
    <w:rsid w:val="00F65834"/>
    <w:rsid w:val="00F66B6F"/>
    <w:rsid w:val="00F703F2"/>
    <w:rsid w:val="00F74DA3"/>
    <w:rsid w:val="00F87DDE"/>
    <w:rsid w:val="00F91DFA"/>
    <w:rsid w:val="00F95288"/>
    <w:rsid w:val="00F9791B"/>
    <w:rsid w:val="00FA313D"/>
    <w:rsid w:val="00FB2AFC"/>
    <w:rsid w:val="00FB7259"/>
    <w:rsid w:val="00FB7A39"/>
    <w:rsid w:val="00FC0E1D"/>
    <w:rsid w:val="00FC53DA"/>
    <w:rsid w:val="00FD16A9"/>
    <w:rsid w:val="00FE233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E20A5"/>
    <w:pPr>
      <w:spacing w:before="220" w:after="240"/>
      <w:jc w:val="both"/>
    </w:pPr>
    <w:rPr>
      <w:rFonts w:ascii="Linux Libertine" w:eastAsiaTheme="minorHAnsi" w:hAnsi="Linux Libertine" w:cs="Linux Libertine"/>
      <w:b/>
      <w:szCs w:val="24"/>
      <w:lang w:val="en-US" w:eastAsia="ja-JP"/>
      <w14:ligatures w14:val="standard"/>
    </w:rPr>
  </w:style>
  <w:style w:type="character" w:customStyle="1" w:styleId="FigureCaptionChar">
    <w:name w:val="FigureCaption Char"/>
    <w:basedOn w:val="DefaultParagraphFont"/>
    <w:link w:val="FigureCaption"/>
    <w:rsid w:val="006E20A5"/>
    <w:rPr>
      <w:rFonts w:ascii="Linux Libertine" w:eastAsiaTheme="minorHAnsi" w:hAnsi="Linux Libertine" w:cs="Linux Libertine"/>
      <w:b/>
      <w:szCs w:val="24"/>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1536</TotalTime>
  <Pages>1</Pages>
  <Words>3174</Words>
  <Characters>18094</Characters>
  <Application>Microsoft Office Word</Application>
  <DocSecurity>0</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21226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118</cp:revision>
  <cp:lastPrinted>2018-05-22T11:24:00Z</cp:lastPrinted>
  <dcterms:created xsi:type="dcterms:W3CDTF">2025-03-18T21:05:00Z</dcterms:created>
  <dcterms:modified xsi:type="dcterms:W3CDTF">2025-04-10T05:10:00Z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