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Nguyen-40102-SO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Risk owner decision DGF-7F8D2A4D</dc:subject>
  <dc:creator>python-docx</dc:creator>
  <cp:keywords>pre-approved; GO</cp:keywords>
  <dc:description>Risk owner decision DGF-7F8D2A4D: all open findings of the Tech Readiness Gate review (TR-BACKUP-001, TR-RPO-001, TR-CODE-001) are accepted by the risk owner and the review is approved without reservation (GO).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