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Quartz Acquisition Integration — Cloud Landing Zone Extension [C5FA3]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strong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4900000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0.114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Meyer-12001-RO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