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LLD-C2D29-v2.0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dgf-buy-012002.corp.example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documented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single_vnet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