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Lucas Rahman-12003-SO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