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KAPIT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840330135912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KATHY ANAK GARAI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RUMAH SKUDANSUNGAI PELAGUSNANGA IRAN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60133553052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kathygarai@gmail.com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KATHY ANAK GARAI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840330135912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13:24:14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13:24:14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13:24:14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fabiandekan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13:24:14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13:24:14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