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BUKIT PAYONG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ALI BIN PONIRAN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640304016569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1110229891018847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811115031169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25,200.12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ALI BIN PONIRAN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640304016569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10:12:48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sitimunirahasma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10:12:48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