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SIPITANG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SURADI BIN SAKANA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900409125807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1211941100044778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812119028246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SURADI BIN SAKANA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900409125807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mardhiah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