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BIN ARSIH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820907126597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1213429000011919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812134030513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5,014.99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BIN ARSIH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820907126597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10:34:54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10:34:54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