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15:23:42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EMBUN BINTI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560424085788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0810041919087842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808247030474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2,309.28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15:23:42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EMBUN BINTI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560424085788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0810041919087842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808247030474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2,309.28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