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PELANGI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14:49:48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WONG KOK CHEE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570525017329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0114329000037015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801117027152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50,004.01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140.370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PELANGI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14:49:48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WONG KOK CHEE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570525017329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0114329000037015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801117027152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50,004.01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140.370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