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7542" w:rsidRDefault="00E5162D">
      <w:pPr>
        <w:rPr>
          <w:sz w:val="56"/>
          <w:szCs w:val="56"/>
        </w:rPr>
      </w:pPr>
      <w:r>
        <w:rPr>
          <w:sz w:val="56"/>
          <w:szCs w:val="56"/>
        </w:rPr>
        <w:t xml:space="preserve">MSDS610 </w:t>
      </w:r>
      <w:r w:rsidR="00682527">
        <w:rPr>
          <w:sz w:val="56"/>
          <w:szCs w:val="56"/>
        </w:rPr>
        <w:t>D</w:t>
      </w:r>
      <w:r w:rsidR="00A27542">
        <w:rPr>
          <w:sz w:val="56"/>
          <w:szCs w:val="56"/>
        </w:rPr>
        <w:t xml:space="preserve">ata </w:t>
      </w:r>
      <w:r w:rsidR="00682527">
        <w:rPr>
          <w:sz w:val="56"/>
          <w:szCs w:val="56"/>
        </w:rPr>
        <w:t>E</w:t>
      </w:r>
      <w:r w:rsidR="00A27542">
        <w:rPr>
          <w:sz w:val="56"/>
          <w:szCs w:val="56"/>
        </w:rPr>
        <w:t>ngineering</w:t>
      </w:r>
    </w:p>
    <w:p w:rsidR="00000B3A" w:rsidRPr="00E5162D" w:rsidRDefault="00E5162D">
      <w:pPr>
        <w:rPr>
          <w:sz w:val="56"/>
          <w:szCs w:val="56"/>
        </w:rPr>
      </w:pPr>
      <w:r w:rsidRPr="00E5162D">
        <w:rPr>
          <w:sz w:val="56"/>
          <w:szCs w:val="56"/>
        </w:rPr>
        <w:t xml:space="preserve">Week 2 Lab Supplemental </w:t>
      </w:r>
      <w:r w:rsidR="00F02D52">
        <w:rPr>
          <w:sz w:val="56"/>
          <w:szCs w:val="56"/>
        </w:rPr>
        <w:t>– Part 1</w:t>
      </w:r>
    </w:p>
    <w:p w:rsidR="00E5162D" w:rsidRPr="00CB5619" w:rsidRDefault="00E5162D">
      <w:pPr>
        <w:pBdr>
          <w:bottom w:val="single" w:sz="6" w:space="1" w:color="auto"/>
        </w:pBdr>
        <w:rPr>
          <w:sz w:val="20"/>
          <w:szCs w:val="20"/>
        </w:rPr>
      </w:pPr>
      <w:r w:rsidRPr="00CB5619">
        <w:rPr>
          <w:sz w:val="20"/>
          <w:szCs w:val="20"/>
        </w:rPr>
        <w:t>as of 9/4/2019</w:t>
      </w:r>
    </w:p>
    <w:p w:rsidR="00E5162D" w:rsidRDefault="00E5162D"/>
    <w:p w:rsidR="00E5162D" w:rsidRDefault="00031FF5">
      <w:r>
        <w:t xml:space="preserve">Go to </w:t>
      </w:r>
      <w:proofErr w:type="spellStart"/>
      <w:r>
        <w:t>github</w:t>
      </w:r>
      <w:proofErr w:type="spellEnd"/>
      <w:r>
        <w:t xml:space="preserve"> and create a new account.  I created an account using the ID </w:t>
      </w:r>
      <w:proofErr w:type="spellStart"/>
      <w:r>
        <w:t>bobmasondenver</w:t>
      </w:r>
      <w:proofErr w:type="spellEnd"/>
      <w:r>
        <w:t xml:space="preserve">, using the email address </w:t>
      </w:r>
      <w:hyperlink r:id="rId6" w:history="1">
        <w:r w:rsidRPr="002A53B9">
          <w:rPr>
            <w:rStyle w:val="Hyperlink"/>
          </w:rPr>
          <w:t>bobmasondenver@gmail.com</w:t>
        </w:r>
      </w:hyperlink>
      <w:r>
        <w:t>.     I received an email message that asked me to verify my email address.  I called the project data-engineering.  I selected private as opposed to public, that way I can choose who has access to the files.</w:t>
      </w:r>
    </w:p>
    <w:p w:rsidR="00031FF5" w:rsidRDefault="00031FF5">
      <w:r>
        <w:rPr>
          <w:noProof/>
        </w:rPr>
        <w:drawing>
          <wp:inline distT="0" distB="0" distL="0" distR="0" wp14:anchorId="0FBC4CB8" wp14:editId="037AAC27">
            <wp:extent cx="5889486" cy="4595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05980" cy="4608684"/>
                    </a:xfrm>
                    <a:prstGeom prst="rect">
                      <a:avLst/>
                    </a:prstGeom>
                  </pic:spPr>
                </pic:pic>
              </a:graphicData>
            </a:graphic>
          </wp:inline>
        </w:drawing>
      </w:r>
    </w:p>
    <w:p w:rsidR="00031FF5" w:rsidRDefault="00031FF5"/>
    <w:p w:rsidR="00031FF5" w:rsidRDefault="00031FF5"/>
    <w:p w:rsidR="00031FF5" w:rsidRDefault="00031FF5"/>
    <w:p w:rsidR="00031FF5" w:rsidRDefault="00031FF5">
      <w:r>
        <w:lastRenderedPageBreak/>
        <w:t>This is the email I received</w:t>
      </w:r>
      <w:r w:rsidR="00416488">
        <w:t xml:space="preserve"> from </w:t>
      </w:r>
      <w:proofErr w:type="spellStart"/>
      <w:r w:rsidR="00416488">
        <w:t>Github</w:t>
      </w:r>
      <w:proofErr w:type="spellEnd"/>
      <w:r>
        <w:t xml:space="preserve"> to verify my email address.  Click on the button below to verify your </w:t>
      </w:r>
      <w:r w:rsidR="00416488">
        <w:t xml:space="preserve">email address with </w:t>
      </w:r>
      <w:proofErr w:type="spellStart"/>
      <w:r w:rsidR="00416488">
        <w:t>Github</w:t>
      </w:r>
      <w:proofErr w:type="spellEnd"/>
      <w:r w:rsidR="00416488">
        <w:t>.</w:t>
      </w:r>
    </w:p>
    <w:p w:rsidR="002D3147" w:rsidRDefault="00031FF5">
      <w:r>
        <w:rPr>
          <w:noProof/>
        </w:rPr>
        <w:drawing>
          <wp:inline distT="0" distB="0" distL="0" distR="0" wp14:anchorId="28DCB8CA" wp14:editId="5F0D53BC">
            <wp:extent cx="4433888" cy="3044143"/>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5548" cy="3059014"/>
                    </a:xfrm>
                    <a:prstGeom prst="rect">
                      <a:avLst/>
                    </a:prstGeom>
                  </pic:spPr>
                </pic:pic>
              </a:graphicData>
            </a:graphic>
          </wp:inline>
        </w:drawing>
      </w:r>
    </w:p>
    <w:p w:rsidR="00031FF5" w:rsidRDefault="00031FF5"/>
    <w:p w:rsidR="00031FF5" w:rsidRDefault="00416488">
      <w:r>
        <w:t>Click on the link from last week’s project and click on the Fork button.</w:t>
      </w:r>
    </w:p>
    <w:p w:rsidR="00416488" w:rsidRDefault="00416488">
      <w:r>
        <w:rPr>
          <w:noProof/>
        </w:rPr>
        <w:drawing>
          <wp:inline distT="0" distB="0" distL="0" distR="0" wp14:anchorId="67A2165A" wp14:editId="1BCADABE">
            <wp:extent cx="5943600" cy="26908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5714" cy="2691769"/>
                    </a:xfrm>
                    <a:prstGeom prst="rect">
                      <a:avLst/>
                    </a:prstGeom>
                  </pic:spPr>
                </pic:pic>
              </a:graphicData>
            </a:graphic>
          </wp:inline>
        </w:drawing>
      </w:r>
    </w:p>
    <w:p w:rsidR="00AC335F" w:rsidRDefault="00AC335F">
      <w:r>
        <w:br w:type="page"/>
      </w:r>
    </w:p>
    <w:p w:rsidR="00AC335F" w:rsidRDefault="00AC335F"/>
    <w:p w:rsidR="00AC335F" w:rsidRDefault="00AC335F">
      <w:r>
        <w:t xml:space="preserve">Notice that after I clicked the fork button (above), the project was copied to my new account </w:t>
      </w:r>
      <w:proofErr w:type="spellStart"/>
      <w:r>
        <w:t>bobmasondenver</w:t>
      </w:r>
      <w:proofErr w:type="spellEnd"/>
      <w:r>
        <w:t xml:space="preserve"> as shown below.  The fork button is now gray.</w:t>
      </w:r>
    </w:p>
    <w:p w:rsidR="00416488" w:rsidRDefault="00AC335F">
      <w:r>
        <w:rPr>
          <w:noProof/>
        </w:rPr>
        <w:drawing>
          <wp:inline distT="0" distB="0" distL="0" distR="0" wp14:anchorId="400F1FE4" wp14:editId="77CA65B3">
            <wp:extent cx="5943600" cy="2969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69260"/>
                    </a:xfrm>
                    <a:prstGeom prst="rect">
                      <a:avLst/>
                    </a:prstGeom>
                  </pic:spPr>
                </pic:pic>
              </a:graphicData>
            </a:graphic>
          </wp:inline>
        </w:drawing>
      </w:r>
    </w:p>
    <w:p w:rsidR="00301BBA" w:rsidRDefault="00301BBA">
      <w:r>
        <w:t>Go to our cloud.google.com and click on console.  Login if you are not logged in</w:t>
      </w:r>
      <w:r w:rsidR="006775A2">
        <w:t xml:space="preserve"> already.</w:t>
      </w:r>
    </w:p>
    <w:p w:rsidR="00387312" w:rsidRDefault="00301BBA">
      <w:r>
        <w:rPr>
          <w:noProof/>
        </w:rPr>
        <w:drawing>
          <wp:inline distT="0" distB="0" distL="0" distR="0" wp14:anchorId="73819441" wp14:editId="673E218F">
            <wp:extent cx="5943600" cy="3793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93490"/>
                    </a:xfrm>
                    <a:prstGeom prst="rect">
                      <a:avLst/>
                    </a:prstGeom>
                  </pic:spPr>
                </pic:pic>
              </a:graphicData>
            </a:graphic>
          </wp:inline>
        </w:drawing>
      </w:r>
    </w:p>
    <w:p w:rsidR="00301BBA" w:rsidRDefault="00301BBA"/>
    <w:p w:rsidR="006775A2" w:rsidRDefault="006775A2">
      <w:r>
        <w:lastRenderedPageBreak/>
        <w:t>You may remember this console page from Lab 1.</w:t>
      </w:r>
    </w:p>
    <w:p w:rsidR="00301BBA" w:rsidRDefault="006775A2">
      <w:r>
        <w:rPr>
          <w:noProof/>
        </w:rPr>
        <w:drawing>
          <wp:inline distT="0" distB="0" distL="0" distR="0" wp14:anchorId="6AB164BC" wp14:editId="1C0EDDCB">
            <wp:extent cx="5943600" cy="26276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27630"/>
                    </a:xfrm>
                    <a:prstGeom prst="rect">
                      <a:avLst/>
                    </a:prstGeom>
                  </pic:spPr>
                </pic:pic>
              </a:graphicData>
            </a:graphic>
          </wp:inline>
        </w:drawing>
      </w:r>
    </w:p>
    <w:p w:rsidR="006775A2" w:rsidRDefault="006775A2"/>
    <w:p w:rsidR="006775A2" w:rsidRDefault="00D01F2F">
      <w:r>
        <w:t xml:space="preserve">Scroll down on the left hand side of the window, Find and </w:t>
      </w:r>
      <w:r w:rsidR="00220C9B">
        <w:t xml:space="preserve">Click under Big Data, Data </w:t>
      </w:r>
      <w:proofErr w:type="spellStart"/>
      <w:r w:rsidR="00220C9B">
        <w:t>Proc</w:t>
      </w:r>
      <w:proofErr w:type="spellEnd"/>
      <w:r w:rsidR="00220C9B">
        <w:t xml:space="preserve">, </w:t>
      </w:r>
      <w:r>
        <w:t xml:space="preserve">then </w:t>
      </w:r>
      <w:r w:rsidR="00220C9B">
        <w:t>Clusters</w:t>
      </w:r>
    </w:p>
    <w:p w:rsidR="00D01F2F" w:rsidRDefault="00D01F2F">
      <w:r>
        <w:rPr>
          <w:noProof/>
        </w:rPr>
        <w:drawing>
          <wp:inline distT="0" distB="0" distL="0" distR="0" wp14:anchorId="22DFA4EF" wp14:editId="1E3D83CC">
            <wp:extent cx="3910529" cy="3686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4251" cy="3699109"/>
                    </a:xfrm>
                    <a:prstGeom prst="rect">
                      <a:avLst/>
                    </a:prstGeom>
                  </pic:spPr>
                </pic:pic>
              </a:graphicData>
            </a:graphic>
          </wp:inline>
        </w:drawing>
      </w:r>
    </w:p>
    <w:p w:rsidR="00D01F2F" w:rsidRDefault="00D01F2F"/>
    <w:p w:rsidR="00D01F2F" w:rsidRDefault="00D01F2F"/>
    <w:p w:rsidR="00D01F2F" w:rsidRDefault="00D01F2F"/>
    <w:p w:rsidR="00A97F4B" w:rsidRDefault="00A97F4B">
      <w:r>
        <w:lastRenderedPageBreak/>
        <w:t>Click on the Enable API Button</w:t>
      </w:r>
    </w:p>
    <w:p w:rsidR="00D01F2F" w:rsidRDefault="00A97F4B">
      <w:r>
        <w:rPr>
          <w:noProof/>
        </w:rPr>
        <w:drawing>
          <wp:inline distT="0" distB="0" distL="0" distR="0" wp14:anchorId="11F3CCE0" wp14:editId="73813766">
            <wp:extent cx="5943600" cy="1946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46275"/>
                    </a:xfrm>
                    <a:prstGeom prst="rect">
                      <a:avLst/>
                    </a:prstGeom>
                  </pic:spPr>
                </pic:pic>
              </a:graphicData>
            </a:graphic>
          </wp:inline>
        </w:drawing>
      </w:r>
    </w:p>
    <w:p w:rsidR="00A97F4B" w:rsidRDefault="00A97F4B"/>
    <w:p w:rsidR="000D072C" w:rsidRDefault="000D072C">
      <w:r>
        <w:t>The option to create a Cluster will appear (as shown below)</w:t>
      </w:r>
      <w:r w:rsidR="005E6665">
        <w:t>.  Click on the create cluster button.</w:t>
      </w:r>
    </w:p>
    <w:p w:rsidR="000D072C" w:rsidRDefault="000D072C">
      <w:r>
        <w:rPr>
          <w:noProof/>
        </w:rPr>
        <w:drawing>
          <wp:inline distT="0" distB="0" distL="0" distR="0" wp14:anchorId="04F629E5" wp14:editId="05F44979">
            <wp:extent cx="5943600" cy="19196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19605"/>
                    </a:xfrm>
                    <a:prstGeom prst="rect">
                      <a:avLst/>
                    </a:prstGeom>
                  </pic:spPr>
                </pic:pic>
              </a:graphicData>
            </a:graphic>
          </wp:inline>
        </w:drawing>
      </w:r>
    </w:p>
    <w:p w:rsidR="00EB7C21" w:rsidRDefault="00EB7C21"/>
    <w:p w:rsidR="006128EE" w:rsidRDefault="006128EE"/>
    <w:p w:rsidR="006128EE" w:rsidRDefault="006128EE"/>
    <w:p w:rsidR="006128EE" w:rsidRDefault="006128EE"/>
    <w:p w:rsidR="006128EE" w:rsidRDefault="006128EE"/>
    <w:p w:rsidR="006128EE" w:rsidRDefault="006128EE"/>
    <w:p w:rsidR="006128EE" w:rsidRDefault="006128EE"/>
    <w:p w:rsidR="006128EE" w:rsidRDefault="006128EE"/>
    <w:p w:rsidR="006128EE" w:rsidRDefault="006128EE"/>
    <w:p w:rsidR="006128EE" w:rsidRDefault="006128EE"/>
    <w:p w:rsidR="006128EE" w:rsidRDefault="006128EE"/>
    <w:p w:rsidR="00EB7C21" w:rsidRDefault="006128EE">
      <w:r>
        <w:lastRenderedPageBreak/>
        <w:t>The create cluster window will appear (as shown below).  We will leave many of the defaults.  We will change the</w:t>
      </w:r>
      <w:r w:rsidR="00936EDD">
        <w:t xml:space="preserve"> </w:t>
      </w:r>
      <w:r w:rsidR="00936EDD" w:rsidRPr="00936EDD">
        <w:rPr>
          <w:highlight w:val="yellow"/>
        </w:rPr>
        <w:t>CPUs to 2</w:t>
      </w:r>
      <w:r w:rsidR="00936EDD">
        <w:t xml:space="preserve"> instead of 4 and change</w:t>
      </w:r>
      <w:r>
        <w:t xml:space="preserve"> disk size (yellow) to </w:t>
      </w:r>
      <w:r w:rsidRPr="00BD0C3A">
        <w:rPr>
          <w:highlight w:val="yellow"/>
        </w:rPr>
        <w:t>50 gig</w:t>
      </w:r>
      <w:r>
        <w:t xml:space="preserve"> and change the zone to us-central1-</w:t>
      </w:r>
      <w:r w:rsidR="00936EDD">
        <w:t>b</w:t>
      </w:r>
      <w:r w:rsidR="00BD0C3A">
        <w:t xml:space="preserve"> or other central zone</w:t>
      </w:r>
      <w:r>
        <w:t xml:space="preserve"> to save on the cost.</w:t>
      </w:r>
    </w:p>
    <w:p w:rsidR="001957C6" w:rsidRPr="001957C6" w:rsidRDefault="001957C6">
      <w:pPr>
        <w:rPr>
          <w:b/>
        </w:rPr>
      </w:pPr>
      <w:r w:rsidRPr="001957C6">
        <w:rPr>
          <w:b/>
        </w:rPr>
        <w:t>Click on the advanced options to continue (DO NOT CLICK ON CREATE BUTTON YET)</w:t>
      </w:r>
    </w:p>
    <w:p w:rsidR="006128EE" w:rsidRDefault="00936EDD">
      <w:r>
        <w:rPr>
          <w:noProof/>
        </w:rPr>
        <w:drawing>
          <wp:inline distT="0" distB="0" distL="0" distR="0" wp14:anchorId="4384DF66" wp14:editId="735D1A15">
            <wp:extent cx="5943600" cy="6269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269990"/>
                    </a:xfrm>
                    <a:prstGeom prst="rect">
                      <a:avLst/>
                    </a:prstGeom>
                  </pic:spPr>
                </pic:pic>
              </a:graphicData>
            </a:graphic>
          </wp:inline>
        </w:drawing>
      </w:r>
    </w:p>
    <w:p w:rsidR="001957C6" w:rsidRDefault="001957C6"/>
    <w:p w:rsidR="007C1BFD" w:rsidRDefault="007C1BFD"/>
    <w:p w:rsidR="007C1BFD" w:rsidRDefault="007C1BFD"/>
    <w:p w:rsidR="007C1BFD" w:rsidRPr="00EB3A92" w:rsidRDefault="007C1BFD">
      <w:pPr>
        <w:rPr>
          <w:b/>
        </w:rPr>
      </w:pPr>
      <w:r w:rsidRPr="00EB3A92">
        <w:rPr>
          <w:b/>
        </w:rPr>
        <w:lastRenderedPageBreak/>
        <w:t>Keep the defaults, notice the image, however don’t change it.  Paste in the file name from the lab into the initialization action.</w:t>
      </w:r>
      <w:r w:rsidR="00EB3A92">
        <w:rPr>
          <w:b/>
        </w:rPr>
        <w:t xml:space="preserve">  After you move out of the box, you will see a green check mark.</w:t>
      </w:r>
    </w:p>
    <w:p w:rsidR="007C1BFD" w:rsidRDefault="007C1BFD">
      <w:r>
        <w:rPr>
          <w:noProof/>
        </w:rPr>
        <w:drawing>
          <wp:inline distT="0" distB="0" distL="0" distR="0" wp14:anchorId="01A11092" wp14:editId="4B6BBA0D">
            <wp:extent cx="4910138" cy="3989487"/>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5313" cy="3993691"/>
                    </a:xfrm>
                    <a:prstGeom prst="rect">
                      <a:avLst/>
                    </a:prstGeom>
                  </pic:spPr>
                </pic:pic>
              </a:graphicData>
            </a:graphic>
          </wp:inline>
        </w:drawing>
      </w:r>
    </w:p>
    <w:p w:rsidR="007C1BFD" w:rsidRPr="00EB3A92" w:rsidRDefault="00233E3B">
      <w:pPr>
        <w:rPr>
          <w:b/>
        </w:rPr>
      </w:pPr>
      <w:r w:rsidRPr="00EB3A92">
        <w:rPr>
          <w:b/>
        </w:rPr>
        <w:t xml:space="preserve">Scroll down and then </w:t>
      </w:r>
      <w:r w:rsidR="007C1BFD" w:rsidRPr="00EB3A92">
        <w:rPr>
          <w:b/>
        </w:rPr>
        <w:t>Add the metadata (as shown below in yellow)</w:t>
      </w:r>
    </w:p>
    <w:p w:rsidR="001957C6" w:rsidRDefault="007C1BFD">
      <w:r>
        <w:rPr>
          <w:noProof/>
        </w:rPr>
        <w:drawing>
          <wp:inline distT="0" distB="0" distL="0" distR="0" wp14:anchorId="6ED9CC0A" wp14:editId="1D8CCCBE">
            <wp:extent cx="4895850" cy="31090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7737" cy="3110272"/>
                    </a:xfrm>
                    <a:prstGeom prst="rect">
                      <a:avLst/>
                    </a:prstGeom>
                  </pic:spPr>
                </pic:pic>
              </a:graphicData>
            </a:graphic>
          </wp:inline>
        </w:drawing>
      </w:r>
    </w:p>
    <w:p w:rsidR="00233E3B" w:rsidRPr="000F3316" w:rsidRDefault="00936EDD">
      <w:pPr>
        <w:rPr>
          <w:b/>
        </w:rPr>
      </w:pPr>
      <w:r w:rsidRPr="000F3316">
        <w:rPr>
          <w:b/>
        </w:rPr>
        <w:lastRenderedPageBreak/>
        <w:t>Le</w:t>
      </w:r>
      <w:r w:rsidR="00302C81">
        <w:rPr>
          <w:b/>
        </w:rPr>
        <w:t xml:space="preserve">ave the remaining defaults, </w:t>
      </w:r>
      <w:r w:rsidRPr="000F3316">
        <w:rPr>
          <w:b/>
        </w:rPr>
        <w:t>scroll to the bottom and click the create button.</w:t>
      </w:r>
    </w:p>
    <w:p w:rsidR="00936EDD" w:rsidRDefault="00936EDD">
      <w:r>
        <w:rPr>
          <w:noProof/>
        </w:rPr>
        <w:drawing>
          <wp:inline distT="0" distB="0" distL="0" distR="0" wp14:anchorId="4A5E4FFA" wp14:editId="6502C9F0">
            <wp:extent cx="3981450" cy="4129053"/>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5157" cy="4132897"/>
                    </a:xfrm>
                    <a:prstGeom prst="rect">
                      <a:avLst/>
                    </a:prstGeom>
                  </pic:spPr>
                </pic:pic>
              </a:graphicData>
            </a:graphic>
          </wp:inline>
        </w:drawing>
      </w:r>
    </w:p>
    <w:p w:rsidR="000050FA" w:rsidRDefault="00E87429">
      <w:pPr>
        <w:rPr>
          <w:b/>
        </w:rPr>
      </w:pPr>
      <w:r w:rsidRPr="000050FA">
        <w:rPr>
          <w:b/>
        </w:rPr>
        <w:t>The new cluster will be created and you will see that it is running.</w:t>
      </w:r>
      <w:r w:rsidR="000050FA">
        <w:rPr>
          <w:b/>
        </w:rPr>
        <w:t xml:space="preserve">  </w:t>
      </w:r>
    </w:p>
    <w:p w:rsidR="007C1BFD" w:rsidRPr="000050FA" w:rsidRDefault="000050FA">
      <w:pPr>
        <w:rPr>
          <w:b/>
        </w:rPr>
      </w:pPr>
      <w:r>
        <w:rPr>
          <w:b/>
        </w:rPr>
        <w:t>Congratulations on creating a new cluster of three machines.  Hadoop and other NoSQL databases are designed to run on clusters of commodity servers.  In this case, we are using three machines for our new Google Cloud cluster.</w:t>
      </w:r>
    </w:p>
    <w:p w:rsidR="00E87429" w:rsidRDefault="00E87429">
      <w:r>
        <w:rPr>
          <w:noProof/>
        </w:rPr>
        <w:drawing>
          <wp:inline distT="0" distB="0" distL="0" distR="0" wp14:anchorId="2B0B7728" wp14:editId="3469CD1E">
            <wp:extent cx="6448425" cy="1823720"/>
            <wp:effectExtent l="0" t="0" r="952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62152" cy="1827602"/>
                    </a:xfrm>
                    <a:prstGeom prst="rect">
                      <a:avLst/>
                    </a:prstGeom>
                  </pic:spPr>
                </pic:pic>
              </a:graphicData>
            </a:graphic>
          </wp:inline>
        </w:drawing>
      </w:r>
    </w:p>
    <w:p w:rsidR="000D1E57" w:rsidRDefault="000D1E57"/>
    <w:p w:rsidR="000D1E57" w:rsidRDefault="000D1E57"/>
    <w:p w:rsidR="000D1E57" w:rsidRDefault="000D1E57"/>
    <w:p w:rsidR="000D1E57" w:rsidRPr="00507080" w:rsidRDefault="00507080">
      <w:pPr>
        <w:rPr>
          <w:b/>
        </w:rPr>
      </w:pPr>
      <w:r w:rsidRPr="00507080">
        <w:rPr>
          <w:b/>
        </w:rPr>
        <w:lastRenderedPageBreak/>
        <w:t>Click on the cluster name</w:t>
      </w:r>
    </w:p>
    <w:p w:rsidR="00507080" w:rsidRDefault="00507080">
      <w:r>
        <w:rPr>
          <w:noProof/>
        </w:rPr>
        <w:drawing>
          <wp:inline distT="0" distB="0" distL="0" distR="0" wp14:anchorId="7E645981" wp14:editId="4C5A97D9">
            <wp:extent cx="5943600" cy="10775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77595"/>
                    </a:xfrm>
                    <a:prstGeom prst="rect">
                      <a:avLst/>
                    </a:prstGeom>
                  </pic:spPr>
                </pic:pic>
              </a:graphicData>
            </a:graphic>
          </wp:inline>
        </w:drawing>
      </w:r>
    </w:p>
    <w:p w:rsidR="00507080" w:rsidRPr="00507080" w:rsidRDefault="00507080">
      <w:pPr>
        <w:rPr>
          <w:b/>
        </w:rPr>
      </w:pPr>
      <w:r w:rsidRPr="00507080">
        <w:rPr>
          <w:b/>
        </w:rPr>
        <w:t>Click on VM Instance</w:t>
      </w:r>
    </w:p>
    <w:p w:rsidR="00507080" w:rsidRDefault="00507080">
      <w:r>
        <w:rPr>
          <w:noProof/>
        </w:rPr>
        <w:drawing>
          <wp:inline distT="0" distB="0" distL="0" distR="0" wp14:anchorId="28AC2488" wp14:editId="4B2DD536">
            <wp:extent cx="3990975" cy="174434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6105" cy="1746588"/>
                    </a:xfrm>
                    <a:prstGeom prst="rect">
                      <a:avLst/>
                    </a:prstGeom>
                  </pic:spPr>
                </pic:pic>
              </a:graphicData>
            </a:graphic>
          </wp:inline>
        </w:drawing>
      </w:r>
    </w:p>
    <w:p w:rsidR="00507080" w:rsidRDefault="00507080"/>
    <w:p w:rsidR="00507080" w:rsidRPr="003A64D8" w:rsidRDefault="00276654">
      <w:pPr>
        <w:rPr>
          <w:b/>
        </w:rPr>
      </w:pPr>
      <w:r w:rsidRPr="003A64D8">
        <w:rPr>
          <w:b/>
        </w:rPr>
        <w:t>Click on SSH to open an SSH window.</w:t>
      </w:r>
    </w:p>
    <w:p w:rsidR="00276654" w:rsidRDefault="00276654">
      <w:r>
        <w:rPr>
          <w:noProof/>
        </w:rPr>
        <w:drawing>
          <wp:inline distT="0" distB="0" distL="0" distR="0" wp14:anchorId="2F78586C" wp14:editId="1FAE9DD0">
            <wp:extent cx="3314700" cy="2223562"/>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1937" cy="2235125"/>
                    </a:xfrm>
                    <a:prstGeom prst="rect">
                      <a:avLst/>
                    </a:prstGeom>
                  </pic:spPr>
                </pic:pic>
              </a:graphicData>
            </a:graphic>
          </wp:inline>
        </w:drawing>
      </w:r>
    </w:p>
    <w:p w:rsidR="00276654" w:rsidRPr="003A64D8" w:rsidRDefault="003A64D8">
      <w:pPr>
        <w:rPr>
          <w:b/>
        </w:rPr>
      </w:pPr>
      <w:r w:rsidRPr="003A64D8">
        <w:rPr>
          <w:b/>
        </w:rPr>
        <w:t>An SSH terminal window will open, VERY NICE!</w:t>
      </w:r>
    </w:p>
    <w:p w:rsidR="003A64D8" w:rsidRDefault="003A64D8">
      <w:r>
        <w:rPr>
          <w:noProof/>
        </w:rPr>
        <w:drawing>
          <wp:inline distT="0" distB="0" distL="0" distR="0" wp14:anchorId="2D231474" wp14:editId="0FD0DB81">
            <wp:extent cx="4552950" cy="1297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7003" cy="1301309"/>
                    </a:xfrm>
                    <a:prstGeom prst="rect">
                      <a:avLst/>
                    </a:prstGeom>
                  </pic:spPr>
                </pic:pic>
              </a:graphicData>
            </a:graphic>
          </wp:inline>
        </w:drawing>
      </w:r>
    </w:p>
    <w:p w:rsidR="003A64D8" w:rsidRDefault="00065FBC">
      <w:r>
        <w:lastRenderedPageBreak/>
        <w:t xml:space="preserve">Go to your </w:t>
      </w:r>
      <w:proofErr w:type="spellStart"/>
      <w:r>
        <w:t>github</w:t>
      </w:r>
      <w:proofErr w:type="spellEnd"/>
      <w:r>
        <w:t xml:space="preserve"> repository and click on the clone or download button, then click on the copy button as shown below to copy the text to your PC clip board.</w:t>
      </w:r>
    </w:p>
    <w:p w:rsidR="00065FBC" w:rsidRDefault="00065FBC">
      <w:r>
        <w:rPr>
          <w:noProof/>
        </w:rPr>
        <w:drawing>
          <wp:inline distT="0" distB="0" distL="0" distR="0" wp14:anchorId="063937EC" wp14:editId="087E8F89">
            <wp:extent cx="5943600" cy="27609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60980"/>
                    </a:xfrm>
                    <a:prstGeom prst="rect">
                      <a:avLst/>
                    </a:prstGeom>
                  </pic:spPr>
                </pic:pic>
              </a:graphicData>
            </a:graphic>
          </wp:inline>
        </w:drawing>
      </w:r>
    </w:p>
    <w:p w:rsidR="00065FBC" w:rsidRDefault="00065FBC"/>
    <w:p w:rsidR="00065FBC" w:rsidRDefault="00065FBC">
      <w:r>
        <w:t xml:space="preserve">Go to the </w:t>
      </w:r>
      <w:proofErr w:type="spellStart"/>
      <w:r w:rsidR="004C73F7">
        <w:t>ssh</w:t>
      </w:r>
      <w:proofErr w:type="spellEnd"/>
      <w:r w:rsidR="004C73F7">
        <w:t xml:space="preserve"> terminal and type </w:t>
      </w:r>
      <w:proofErr w:type="spellStart"/>
      <w:r w:rsidR="004C73F7">
        <w:t>git</w:t>
      </w:r>
      <w:proofErr w:type="spellEnd"/>
      <w:r w:rsidR="004C73F7">
        <w:t xml:space="preserve"> </w:t>
      </w:r>
      <w:proofErr w:type="spellStart"/>
      <w:r w:rsidR="004C73F7">
        <w:t>clode</w:t>
      </w:r>
      <w:proofErr w:type="spellEnd"/>
      <w:r w:rsidR="004C73F7">
        <w:t>, then you can use the icon on the top left of the window (circled in red below) to past in the rest of the string.  Once your command line appears as shown below in the screen shot, you can press enter.</w:t>
      </w:r>
    </w:p>
    <w:p w:rsidR="00065FBC" w:rsidRDefault="00065FBC">
      <w:r>
        <w:rPr>
          <w:noProof/>
        </w:rPr>
        <w:drawing>
          <wp:inline distT="0" distB="0" distL="0" distR="0" wp14:anchorId="48D6522B" wp14:editId="6844C113">
            <wp:extent cx="5943600" cy="23488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48865"/>
                    </a:xfrm>
                    <a:prstGeom prst="rect">
                      <a:avLst/>
                    </a:prstGeom>
                  </pic:spPr>
                </pic:pic>
              </a:graphicData>
            </a:graphic>
          </wp:inline>
        </w:drawing>
      </w:r>
    </w:p>
    <w:p w:rsidR="00065FBC" w:rsidRDefault="00065FBC"/>
    <w:p w:rsidR="00065FBC" w:rsidRDefault="00065FBC"/>
    <w:p w:rsidR="00065FBC" w:rsidRDefault="00065FBC"/>
    <w:p w:rsidR="004C73F7" w:rsidRDefault="004C73F7"/>
    <w:p w:rsidR="004C73F7" w:rsidRDefault="004C73F7"/>
    <w:p w:rsidR="004C73F7" w:rsidRPr="007327D5" w:rsidRDefault="004C73F7">
      <w:pPr>
        <w:rPr>
          <w:b/>
        </w:rPr>
      </w:pPr>
      <w:r w:rsidRPr="007327D5">
        <w:rPr>
          <w:b/>
        </w:rPr>
        <w:lastRenderedPageBreak/>
        <w:t xml:space="preserve">You will receive a message that it was copied, then type a </w:t>
      </w:r>
      <w:proofErr w:type="spellStart"/>
      <w:r w:rsidRPr="007327D5">
        <w:rPr>
          <w:b/>
        </w:rPr>
        <w:t>linux</w:t>
      </w:r>
      <w:proofErr w:type="spellEnd"/>
      <w:r w:rsidRPr="007327D5">
        <w:rPr>
          <w:b/>
        </w:rPr>
        <w:t xml:space="preserve"> ls command to verify that the new directory exists (as shown below). </w:t>
      </w:r>
    </w:p>
    <w:p w:rsidR="00065FBC" w:rsidRDefault="004C73F7">
      <w:r>
        <w:rPr>
          <w:noProof/>
        </w:rPr>
        <w:drawing>
          <wp:inline distT="0" distB="0" distL="0" distR="0" wp14:anchorId="3478BD15" wp14:editId="381E68BA">
            <wp:extent cx="5943600" cy="1236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36980"/>
                    </a:xfrm>
                    <a:prstGeom prst="rect">
                      <a:avLst/>
                    </a:prstGeom>
                  </pic:spPr>
                </pic:pic>
              </a:graphicData>
            </a:graphic>
          </wp:inline>
        </w:drawing>
      </w:r>
    </w:p>
    <w:p w:rsidR="004C73F7" w:rsidRDefault="004C73F7"/>
    <w:p w:rsidR="004C73F7" w:rsidRPr="009607FD" w:rsidRDefault="009607FD">
      <w:pPr>
        <w:rPr>
          <w:b/>
        </w:rPr>
      </w:pPr>
      <w:r w:rsidRPr="009607FD">
        <w:rPr>
          <w:b/>
        </w:rPr>
        <w:t xml:space="preserve">Download the Shakespeare file that we used last week using the </w:t>
      </w:r>
      <w:proofErr w:type="spellStart"/>
      <w:r w:rsidRPr="009607FD">
        <w:rPr>
          <w:b/>
        </w:rPr>
        <w:t>wget</w:t>
      </w:r>
      <w:proofErr w:type="spellEnd"/>
      <w:r w:rsidRPr="009607FD">
        <w:rPr>
          <w:b/>
        </w:rPr>
        <w:t xml:space="preserve"> command from the lab 2.</w:t>
      </w:r>
    </w:p>
    <w:p w:rsidR="009607FD" w:rsidRDefault="009607FD">
      <w:r>
        <w:rPr>
          <w:noProof/>
        </w:rPr>
        <w:drawing>
          <wp:inline distT="0" distB="0" distL="0" distR="0" wp14:anchorId="4609F046" wp14:editId="41AF9849">
            <wp:extent cx="5943600" cy="1837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37690"/>
                    </a:xfrm>
                    <a:prstGeom prst="rect">
                      <a:avLst/>
                    </a:prstGeom>
                  </pic:spPr>
                </pic:pic>
              </a:graphicData>
            </a:graphic>
          </wp:inline>
        </w:drawing>
      </w:r>
    </w:p>
    <w:p w:rsidR="009607FD" w:rsidRPr="00C072CC" w:rsidRDefault="009607FD">
      <w:pPr>
        <w:rPr>
          <w:b/>
        </w:rPr>
      </w:pPr>
      <w:r w:rsidRPr="00C072CC">
        <w:rPr>
          <w:b/>
        </w:rPr>
        <w:t xml:space="preserve">You </w:t>
      </w:r>
      <w:r w:rsidR="00C072CC" w:rsidRPr="00C072CC">
        <w:rPr>
          <w:b/>
        </w:rPr>
        <w:t xml:space="preserve">will </w:t>
      </w:r>
      <w:r w:rsidRPr="00C072CC">
        <w:rPr>
          <w:b/>
        </w:rPr>
        <w:t xml:space="preserve">copy the commands from lab 2 into the terminal window.  To recap, we are using </w:t>
      </w:r>
      <w:r w:rsidR="00C072CC" w:rsidRPr="00C072CC">
        <w:rPr>
          <w:b/>
        </w:rPr>
        <w:t xml:space="preserve">the </w:t>
      </w:r>
      <w:proofErr w:type="spellStart"/>
      <w:r w:rsidR="00C072CC" w:rsidRPr="00C072CC">
        <w:rPr>
          <w:b/>
        </w:rPr>
        <w:t>hadoop</w:t>
      </w:r>
      <w:proofErr w:type="spellEnd"/>
      <w:r w:rsidR="00C072CC" w:rsidRPr="00C072CC">
        <w:rPr>
          <w:b/>
        </w:rPr>
        <w:t xml:space="preserve"> fs command to make directories in </w:t>
      </w:r>
      <w:proofErr w:type="spellStart"/>
      <w:r w:rsidR="00C072CC" w:rsidRPr="00C072CC">
        <w:rPr>
          <w:b/>
        </w:rPr>
        <w:t>hadoop</w:t>
      </w:r>
      <w:proofErr w:type="spellEnd"/>
      <w:r w:rsidR="00C072CC" w:rsidRPr="00C072CC">
        <w:rPr>
          <w:b/>
        </w:rPr>
        <w:t xml:space="preserve"> (not our </w:t>
      </w:r>
      <w:proofErr w:type="spellStart"/>
      <w:r w:rsidR="00C072CC" w:rsidRPr="00C072CC">
        <w:rPr>
          <w:b/>
        </w:rPr>
        <w:t>linux</w:t>
      </w:r>
      <w:proofErr w:type="spellEnd"/>
      <w:r w:rsidR="00C072CC" w:rsidRPr="00C072CC">
        <w:rPr>
          <w:b/>
        </w:rPr>
        <w:t xml:space="preserve"> directory).  Then, you copy the file to Hadoop and then verify that file was copied to the input directory.</w:t>
      </w:r>
    </w:p>
    <w:p w:rsidR="009607FD" w:rsidRDefault="009607FD">
      <w:r>
        <w:rPr>
          <w:noProof/>
        </w:rPr>
        <w:drawing>
          <wp:inline distT="0" distB="0" distL="0" distR="0" wp14:anchorId="484D8F11" wp14:editId="7AA9BCE8">
            <wp:extent cx="5943600" cy="10674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67435"/>
                    </a:xfrm>
                    <a:prstGeom prst="rect">
                      <a:avLst/>
                    </a:prstGeom>
                  </pic:spPr>
                </pic:pic>
              </a:graphicData>
            </a:graphic>
          </wp:inline>
        </w:drawing>
      </w:r>
    </w:p>
    <w:p w:rsidR="00C072CC" w:rsidRPr="00256B9D" w:rsidRDefault="00256B9D">
      <w:pPr>
        <w:rPr>
          <w:b/>
          <w:sz w:val="32"/>
          <w:szCs w:val="32"/>
        </w:rPr>
      </w:pPr>
      <w:r>
        <w:rPr>
          <w:b/>
          <w:sz w:val="32"/>
          <w:szCs w:val="32"/>
        </w:rPr>
        <w:t xml:space="preserve">Note: </w:t>
      </w:r>
      <w:r w:rsidR="00C072CC" w:rsidRPr="00256B9D">
        <w:rPr>
          <w:b/>
          <w:sz w:val="32"/>
          <w:szCs w:val="32"/>
        </w:rPr>
        <w:t xml:space="preserve">Change directories using the cd command into the </w:t>
      </w:r>
      <w:proofErr w:type="spellStart"/>
      <w:r w:rsidR="00C072CC" w:rsidRPr="00256B9D">
        <w:rPr>
          <w:b/>
          <w:sz w:val="32"/>
          <w:szCs w:val="32"/>
        </w:rPr>
        <w:t>simple_Hadoop_MapReduce_example</w:t>
      </w:r>
      <w:proofErr w:type="spellEnd"/>
      <w:r w:rsidR="00C072CC" w:rsidRPr="00256B9D">
        <w:rPr>
          <w:b/>
          <w:sz w:val="32"/>
          <w:szCs w:val="32"/>
        </w:rPr>
        <w:t xml:space="preserve"> prior to running the </w:t>
      </w:r>
      <w:r w:rsidR="00031839" w:rsidRPr="00256B9D">
        <w:rPr>
          <w:b/>
          <w:sz w:val="32"/>
          <w:szCs w:val="32"/>
        </w:rPr>
        <w:t>map reduce script.</w:t>
      </w:r>
    </w:p>
    <w:p w:rsidR="00C072CC" w:rsidRDefault="00C072CC">
      <w:pPr>
        <w:rPr>
          <w:b/>
        </w:rPr>
      </w:pPr>
      <w:r>
        <w:rPr>
          <w:noProof/>
        </w:rPr>
        <w:drawing>
          <wp:inline distT="0" distB="0" distL="0" distR="0" wp14:anchorId="52FF1687" wp14:editId="372B29FC">
            <wp:extent cx="5943600" cy="960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60755"/>
                    </a:xfrm>
                    <a:prstGeom prst="rect">
                      <a:avLst/>
                    </a:prstGeom>
                  </pic:spPr>
                </pic:pic>
              </a:graphicData>
            </a:graphic>
          </wp:inline>
        </w:drawing>
      </w:r>
    </w:p>
    <w:p w:rsidR="00256B9D" w:rsidRDefault="00256B9D">
      <w:pPr>
        <w:rPr>
          <w:b/>
        </w:rPr>
      </w:pPr>
      <w:r>
        <w:rPr>
          <w:b/>
        </w:rPr>
        <w:lastRenderedPageBreak/>
        <w:t>Paste and then run the script from lab 2 to run the Hadoop job.</w:t>
      </w:r>
    </w:p>
    <w:p w:rsidR="00256B9D" w:rsidRDefault="00256B9D">
      <w:pPr>
        <w:rPr>
          <w:b/>
        </w:rPr>
      </w:pPr>
      <w:r>
        <w:rPr>
          <w:noProof/>
        </w:rPr>
        <w:drawing>
          <wp:inline distT="0" distB="0" distL="0" distR="0" wp14:anchorId="7EAA307E" wp14:editId="6904EF5D">
            <wp:extent cx="5943600" cy="330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02000"/>
                    </a:xfrm>
                    <a:prstGeom prst="rect">
                      <a:avLst/>
                    </a:prstGeom>
                  </pic:spPr>
                </pic:pic>
              </a:graphicData>
            </a:graphic>
          </wp:inline>
        </w:drawing>
      </w:r>
    </w:p>
    <w:p w:rsidR="00031839" w:rsidRDefault="00256B9D">
      <w:pPr>
        <w:rPr>
          <w:b/>
        </w:rPr>
      </w:pPr>
      <w:r>
        <w:rPr>
          <w:b/>
        </w:rPr>
        <w:t>Notice that the output was written to the Shakespeare output directory.</w:t>
      </w:r>
    </w:p>
    <w:p w:rsidR="00031839" w:rsidRDefault="00256B9D">
      <w:pPr>
        <w:rPr>
          <w:b/>
        </w:rPr>
      </w:pPr>
      <w:r>
        <w:rPr>
          <w:noProof/>
        </w:rPr>
        <w:drawing>
          <wp:inline distT="0" distB="0" distL="0" distR="0" wp14:anchorId="6265638E" wp14:editId="796AC16F">
            <wp:extent cx="5943600" cy="3419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19475"/>
                    </a:xfrm>
                    <a:prstGeom prst="rect">
                      <a:avLst/>
                    </a:prstGeom>
                  </pic:spPr>
                </pic:pic>
              </a:graphicData>
            </a:graphic>
          </wp:inline>
        </w:drawing>
      </w:r>
    </w:p>
    <w:p w:rsidR="00031839" w:rsidRDefault="00031839">
      <w:pPr>
        <w:rPr>
          <w:b/>
        </w:rPr>
      </w:pPr>
    </w:p>
    <w:p w:rsidR="00EE4740" w:rsidRDefault="00EE4740">
      <w:pPr>
        <w:rPr>
          <w:b/>
        </w:rPr>
      </w:pPr>
    </w:p>
    <w:p w:rsidR="00EE4740" w:rsidRDefault="00EE4740">
      <w:pPr>
        <w:rPr>
          <w:b/>
        </w:rPr>
      </w:pPr>
      <w:r>
        <w:rPr>
          <w:b/>
        </w:rPr>
        <w:lastRenderedPageBreak/>
        <w:t xml:space="preserve">Verify the output by using the Hadoop fs </w:t>
      </w:r>
      <w:r w:rsidR="000D780D">
        <w:rPr>
          <w:b/>
        </w:rPr>
        <w:t xml:space="preserve">–ls </w:t>
      </w:r>
      <w:r>
        <w:rPr>
          <w:b/>
        </w:rPr>
        <w:t>command.</w:t>
      </w:r>
    </w:p>
    <w:p w:rsidR="00EE4740" w:rsidRDefault="00EE4740">
      <w:pPr>
        <w:rPr>
          <w:b/>
        </w:rPr>
      </w:pPr>
      <w:r>
        <w:rPr>
          <w:noProof/>
        </w:rPr>
        <w:drawing>
          <wp:inline distT="0" distB="0" distL="0" distR="0" wp14:anchorId="3DDFD1C2" wp14:editId="24280651">
            <wp:extent cx="5943600" cy="10979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97915"/>
                    </a:xfrm>
                    <a:prstGeom prst="rect">
                      <a:avLst/>
                    </a:prstGeom>
                  </pic:spPr>
                </pic:pic>
              </a:graphicData>
            </a:graphic>
          </wp:inline>
        </w:drawing>
      </w:r>
    </w:p>
    <w:p w:rsidR="000D780D" w:rsidRDefault="000D780D">
      <w:pPr>
        <w:rPr>
          <w:b/>
        </w:rPr>
      </w:pPr>
    </w:p>
    <w:p w:rsidR="000D780D" w:rsidRDefault="000D780D">
      <w:pPr>
        <w:rPr>
          <w:b/>
        </w:rPr>
      </w:pPr>
      <w:r>
        <w:rPr>
          <w:b/>
        </w:rPr>
        <w:t>Copy the results using the merge command.</w:t>
      </w:r>
    </w:p>
    <w:p w:rsidR="000D780D" w:rsidRDefault="000D780D">
      <w:pPr>
        <w:rPr>
          <w:b/>
        </w:rPr>
      </w:pPr>
      <w:r>
        <w:rPr>
          <w:noProof/>
        </w:rPr>
        <w:drawing>
          <wp:inline distT="0" distB="0" distL="0" distR="0" wp14:anchorId="47B08604" wp14:editId="1B1850B9">
            <wp:extent cx="5943600" cy="1657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5735"/>
                    </a:xfrm>
                    <a:prstGeom prst="rect">
                      <a:avLst/>
                    </a:prstGeom>
                  </pic:spPr>
                </pic:pic>
              </a:graphicData>
            </a:graphic>
          </wp:inline>
        </w:drawing>
      </w:r>
    </w:p>
    <w:p w:rsidR="000D780D" w:rsidRDefault="000D780D">
      <w:pPr>
        <w:rPr>
          <w:b/>
        </w:rPr>
      </w:pPr>
      <w:r>
        <w:rPr>
          <w:b/>
        </w:rPr>
        <w:t xml:space="preserve">Then you can view the results using the Linux cat </w:t>
      </w:r>
      <w:r w:rsidR="00DF425B">
        <w:rPr>
          <w:b/>
        </w:rPr>
        <w:t xml:space="preserve">result | head </w:t>
      </w:r>
      <w:r>
        <w:rPr>
          <w:b/>
        </w:rPr>
        <w:t>command.</w:t>
      </w:r>
      <w:r w:rsidR="00DF425B">
        <w:rPr>
          <w:b/>
        </w:rPr>
        <w:t xml:space="preserve">  The head extension will only display a limited number of rows at the top of the file.</w:t>
      </w:r>
    </w:p>
    <w:p w:rsidR="000D780D" w:rsidRDefault="00DF425B">
      <w:pPr>
        <w:rPr>
          <w:b/>
        </w:rPr>
      </w:pPr>
      <w:r>
        <w:rPr>
          <w:noProof/>
        </w:rPr>
        <w:drawing>
          <wp:inline distT="0" distB="0" distL="0" distR="0" wp14:anchorId="762367A7" wp14:editId="41D2DFC5">
            <wp:extent cx="5943600" cy="21297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29790"/>
                    </a:xfrm>
                    <a:prstGeom prst="rect">
                      <a:avLst/>
                    </a:prstGeom>
                  </pic:spPr>
                </pic:pic>
              </a:graphicData>
            </a:graphic>
          </wp:inline>
        </w:drawing>
      </w:r>
    </w:p>
    <w:p w:rsidR="00A1529F" w:rsidRDefault="00A1529F">
      <w:pPr>
        <w:rPr>
          <w:b/>
        </w:rPr>
      </w:pPr>
    </w:p>
    <w:p w:rsidR="00A1529F" w:rsidRPr="00D25C44" w:rsidRDefault="00D25C44">
      <w:pPr>
        <w:rPr>
          <w:b/>
          <w:sz w:val="40"/>
          <w:szCs w:val="40"/>
        </w:rPr>
      </w:pPr>
      <w:r w:rsidRPr="00D25C44">
        <w:rPr>
          <w:b/>
          <w:sz w:val="40"/>
          <w:szCs w:val="40"/>
        </w:rPr>
        <w:t>This is the end of Lab 2 Part I Supplement</w:t>
      </w:r>
      <w:r>
        <w:rPr>
          <w:b/>
          <w:sz w:val="40"/>
          <w:szCs w:val="40"/>
        </w:rPr>
        <w:t xml:space="preserve"> with screen shots</w:t>
      </w:r>
      <w:r w:rsidRPr="00D25C44">
        <w:rPr>
          <w:b/>
          <w:sz w:val="40"/>
          <w:szCs w:val="40"/>
        </w:rPr>
        <w:t>.  Please see Lab 2 Part 2</w:t>
      </w:r>
      <w:r>
        <w:rPr>
          <w:b/>
          <w:sz w:val="40"/>
          <w:szCs w:val="40"/>
        </w:rPr>
        <w:t xml:space="preserve"> Supplement</w:t>
      </w:r>
      <w:r w:rsidRPr="00D25C44">
        <w:rPr>
          <w:b/>
          <w:sz w:val="40"/>
          <w:szCs w:val="40"/>
        </w:rPr>
        <w:t xml:space="preserve"> for the rest of the screen shots for lab</w:t>
      </w:r>
      <w:r>
        <w:rPr>
          <w:b/>
          <w:sz w:val="40"/>
          <w:szCs w:val="40"/>
        </w:rPr>
        <w:t xml:space="preserve"> 2</w:t>
      </w:r>
      <w:r w:rsidRPr="00D25C44">
        <w:rPr>
          <w:b/>
          <w:sz w:val="40"/>
          <w:szCs w:val="40"/>
        </w:rPr>
        <w:t>.</w:t>
      </w:r>
    </w:p>
    <w:p w:rsidR="000D780D" w:rsidRDefault="000D780D">
      <w:pPr>
        <w:rPr>
          <w:b/>
        </w:rPr>
      </w:pPr>
    </w:p>
    <w:p w:rsidR="000D780D" w:rsidRDefault="000D780D">
      <w:pPr>
        <w:rPr>
          <w:b/>
        </w:rPr>
      </w:pPr>
    </w:p>
    <w:p w:rsidR="000D780D" w:rsidRDefault="000D780D">
      <w:pPr>
        <w:rPr>
          <w:b/>
        </w:rPr>
      </w:pPr>
    </w:p>
    <w:p w:rsidR="000D780D" w:rsidRDefault="000D780D">
      <w:pPr>
        <w:rPr>
          <w:b/>
        </w:rPr>
      </w:pPr>
    </w:p>
    <w:p w:rsidR="00C072CC" w:rsidRPr="00C072CC" w:rsidRDefault="00C072CC">
      <w:pPr>
        <w:rPr>
          <w:b/>
        </w:rPr>
      </w:pPr>
      <w:bookmarkStart w:id="0" w:name="_GoBack"/>
      <w:bookmarkEnd w:id="0"/>
    </w:p>
    <w:p w:rsidR="00C072CC" w:rsidRDefault="00C072CC"/>
    <w:p w:rsidR="009607FD" w:rsidRDefault="009607FD"/>
    <w:p w:rsidR="00E87429" w:rsidRDefault="00E87429"/>
    <w:p w:rsidR="001957C6" w:rsidRDefault="001957C6"/>
    <w:p w:rsidR="001957C6" w:rsidRDefault="001957C6"/>
    <w:p w:rsidR="000D072C" w:rsidRDefault="000D072C"/>
    <w:p w:rsidR="006775A2" w:rsidRDefault="006775A2"/>
    <w:p w:rsidR="007C1BFD" w:rsidRDefault="007C1BFD"/>
    <w:p w:rsidR="00AC335F" w:rsidRDefault="00AC335F"/>
    <w:p w:rsidR="00AC335F" w:rsidRDefault="00AC335F"/>
    <w:sectPr w:rsidR="00AC335F">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07FD" w:rsidRDefault="009607FD" w:rsidP="00E5162D">
      <w:pPr>
        <w:spacing w:after="0" w:line="240" w:lineRule="auto"/>
      </w:pPr>
      <w:r>
        <w:separator/>
      </w:r>
    </w:p>
  </w:endnote>
  <w:endnote w:type="continuationSeparator" w:id="0">
    <w:p w:rsidR="009607FD" w:rsidRDefault="009607FD" w:rsidP="00E516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818461"/>
      <w:docPartObj>
        <w:docPartGallery w:val="Page Numbers (Bottom of Page)"/>
        <w:docPartUnique/>
      </w:docPartObj>
    </w:sdtPr>
    <w:sdtEndPr>
      <w:rPr>
        <w:noProof/>
      </w:rPr>
    </w:sdtEndPr>
    <w:sdtContent>
      <w:p w:rsidR="009607FD" w:rsidRDefault="009607FD">
        <w:pPr>
          <w:pStyle w:val="Footer"/>
          <w:jc w:val="center"/>
        </w:pPr>
        <w:r>
          <w:fldChar w:fldCharType="begin"/>
        </w:r>
        <w:r>
          <w:instrText xml:space="preserve"> PAGE   \* MERGEFORMAT </w:instrText>
        </w:r>
        <w:r>
          <w:fldChar w:fldCharType="separate"/>
        </w:r>
        <w:r w:rsidR="00FB4B9C">
          <w:rPr>
            <w:noProof/>
          </w:rPr>
          <w:t>14</w:t>
        </w:r>
        <w:r>
          <w:rPr>
            <w:noProof/>
          </w:rPr>
          <w:fldChar w:fldCharType="end"/>
        </w:r>
      </w:p>
    </w:sdtContent>
  </w:sdt>
  <w:p w:rsidR="009607FD" w:rsidRDefault="009607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07FD" w:rsidRDefault="009607FD" w:rsidP="00E5162D">
      <w:pPr>
        <w:spacing w:after="0" w:line="240" w:lineRule="auto"/>
      </w:pPr>
      <w:r>
        <w:separator/>
      </w:r>
    </w:p>
  </w:footnote>
  <w:footnote w:type="continuationSeparator" w:id="0">
    <w:p w:rsidR="009607FD" w:rsidRDefault="009607FD" w:rsidP="00E5162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383"/>
    <w:rsid w:val="00000B3A"/>
    <w:rsid w:val="000050FA"/>
    <w:rsid w:val="00031839"/>
    <w:rsid w:val="00031FF5"/>
    <w:rsid w:val="00065FBC"/>
    <w:rsid w:val="000D072C"/>
    <w:rsid w:val="000D1E57"/>
    <w:rsid w:val="000D780D"/>
    <w:rsid w:val="000F3316"/>
    <w:rsid w:val="001957C6"/>
    <w:rsid w:val="0021547F"/>
    <w:rsid w:val="00220C9B"/>
    <w:rsid w:val="00233E3B"/>
    <w:rsid w:val="00256B9D"/>
    <w:rsid w:val="00276654"/>
    <w:rsid w:val="002D3147"/>
    <w:rsid w:val="00301BBA"/>
    <w:rsid w:val="00302C81"/>
    <w:rsid w:val="00387312"/>
    <w:rsid w:val="003A64D8"/>
    <w:rsid w:val="00416488"/>
    <w:rsid w:val="004C73F7"/>
    <w:rsid w:val="00507080"/>
    <w:rsid w:val="005E6665"/>
    <w:rsid w:val="006128EE"/>
    <w:rsid w:val="006775A2"/>
    <w:rsid w:val="00682527"/>
    <w:rsid w:val="007327D5"/>
    <w:rsid w:val="007C1BFD"/>
    <w:rsid w:val="00936EDD"/>
    <w:rsid w:val="009607FD"/>
    <w:rsid w:val="00A1529F"/>
    <w:rsid w:val="00A27542"/>
    <w:rsid w:val="00A76ECB"/>
    <w:rsid w:val="00A97F4B"/>
    <w:rsid w:val="00AC335F"/>
    <w:rsid w:val="00B14812"/>
    <w:rsid w:val="00BD0C3A"/>
    <w:rsid w:val="00C072CC"/>
    <w:rsid w:val="00C46474"/>
    <w:rsid w:val="00CB5619"/>
    <w:rsid w:val="00D01F2F"/>
    <w:rsid w:val="00D25C44"/>
    <w:rsid w:val="00DF425B"/>
    <w:rsid w:val="00E24383"/>
    <w:rsid w:val="00E5162D"/>
    <w:rsid w:val="00E87429"/>
    <w:rsid w:val="00EB3A92"/>
    <w:rsid w:val="00EB7C21"/>
    <w:rsid w:val="00EE4740"/>
    <w:rsid w:val="00F02D52"/>
    <w:rsid w:val="00FB4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72EB7"/>
  <w15:chartTrackingRefBased/>
  <w15:docId w15:val="{625D677B-53AB-48C7-9310-C5738B634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16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62D"/>
  </w:style>
  <w:style w:type="paragraph" w:styleId="Footer">
    <w:name w:val="footer"/>
    <w:basedOn w:val="Normal"/>
    <w:link w:val="FooterChar"/>
    <w:uiPriority w:val="99"/>
    <w:unhideWhenUsed/>
    <w:rsid w:val="00E516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62D"/>
  </w:style>
  <w:style w:type="character" w:styleId="Hyperlink">
    <w:name w:val="Hyperlink"/>
    <w:basedOn w:val="DefaultParagraphFont"/>
    <w:uiPriority w:val="99"/>
    <w:unhideWhenUsed/>
    <w:rsid w:val="00031F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mailto:bobmasondenver@gmail.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14</Pages>
  <Words>593</Words>
  <Characters>3381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Regis University</Company>
  <LinksUpToDate>false</LinksUpToDate>
  <CharactersWithSpaces>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Mason, Robert</dc:creator>
  <cp:keywords/>
  <dc:description/>
  <cp:lastModifiedBy>Mason, Robert</cp:lastModifiedBy>
  <cp:revision>51</cp:revision>
  <dcterms:created xsi:type="dcterms:W3CDTF">2019-09-04T19:28:00Z</dcterms:created>
  <dcterms:modified xsi:type="dcterms:W3CDTF">2019-09-04T22:53:00Z</dcterms:modified>
</cp:coreProperties>
</file>