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b/>
                <w:color w:val="333333"/>
                <w:sz w:val="28"/>
                <w:szCs w:val="28"/>
              </w:rPr>
            </w:pPr>
            <w:r w:rsidRPr="00092A75">
              <w:rPr>
                <w:rFonts w:asciiTheme="majorHAnsi" w:eastAsia="Times New Roman" w:hAnsiTheme="majorHAnsi" w:cs="Times New Roman"/>
                <w:b/>
                <w:color w:val="333333"/>
                <w:sz w:val="28"/>
                <w:szCs w:val="28"/>
              </w:rPr>
              <w:t>Glossary: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Bot: A java program stored in the Bot Database which takes a game state and returns an input command. The Testing Arena can be used to test bots.</w:t>
            </w:r>
          </w:p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Public Bot: A bot created by a player which has been made publicly available, allowing other players to use it.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Private Bot: A bot created by a player which has been made private, preventing other players from using it.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Preloaded Bot: A default public bot created by the </w:t>
            </w:r>
            <w:proofErr w:type="spellStart"/>
            <w:proofErr w:type="gram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Bot!Battle</w:t>
            </w:r>
            <w:proofErr w:type="spellEnd"/>
            <w:proofErr w:type="gram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! programmers.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Challenge: A game mode run on the server that is played by one or more bots. Upon completion of a challenge mode match, users can view it in playback mode (using data stored in the Game State Database).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Change: A command associated with a particular turn which animates or changes the properties of an entity.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Default </w:t>
            </w:r>
            <w:proofErr w:type="spell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Timestep</w:t>
            </w:r>
            <w:proofErr w:type="spell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: The default length of every turn, in seconds.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Entity: The graphical representation of an object on screen such as a player, a wall, or a flag.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ab/>
              <w:t>Sprite (Entity): An entity which has associated animations and can accept changes.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ab/>
              <w:t>Object (Entity): A still, unmoving image which does not accept changes.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ab/>
              <w:t>Text Entity: A text string drawn on the screen which can accept changes.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Game Display Module: The code which implements </w:t>
            </w:r>
            <w:proofErr w:type="spell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Phaser</w:t>
            </w:r>
            <w:proofErr w:type="spell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 functionality to draw images on the Game Display Window.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Game Display Tab: A tab on the Testing Mode Webpage which displays the Game Display Window.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Game Display Window: A HTML canvas that the Game Display Module draws on, which appears on the Testing Mode and Playback Mode Webpages.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Game Initialization Message: A message which contains a background, default </w:t>
            </w:r>
            <w:proofErr w:type="spell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timestep</w:t>
            </w:r>
            <w:proofErr w:type="spell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, and list of entities for initializing the initial game state.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Game State: The state of a match at the beginning of a turn, consisting of the position and state of all entities.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Match: An instance of </w:t>
            </w:r>
            <w:proofErr w:type="spellStart"/>
            <w:proofErr w:type="gram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Bot!Battle</w:t>
            </w:r>
            <w:proofErr w:type="spellEnd"/>
            <w:proofErr w:type="gram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! being played in the Testing Arena or replayed in Playback Mode.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proofErr w:type="spell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Phaser</w:t>
            </w:r>
            <w:proofErr w:type="spell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: A HTML5 game framework used by the Game Display Module.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  <w:p w:rsidR="00A50DBC" w:rsidRPr="00092A75" w:rsidRDefault="00A50DBC" w:rsidP="00F11C7D">
            <w:pPr>
              <w:spacing w:after="0" w:line="270" w:lineRule="atLeast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Playback Mode: A game mode designed for viewing replays of finished matches.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Playback Mode Webpage: A webpage displaying the Game Display Window, the Playback Mode Controls, and the Status Table.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Playback Mode Controls: Buttons displayed on the Playback Mode Webpage used to adjust replays of finished matches, including Play, Pause, Go Back One Turn, Go Forward One Turn, Go </w:t>
            </w:r>
            <w:proofErr w:type="gramStart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To</w:t>
            </w:r>
            <w:proofErr w:type="gramEnd"/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 xml:space="preserve"> Start, Go To End, and Change Speed.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Player Tab: A menu on the Testing Arena Webpage which displays options for bots a player can use (Upload File, Edit Code, Public Bot, or Preloaded Bot).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Server: Software hosted on a remote machine used for communication between the webpages, databases, and various external functionalities.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Status Table: A table of text output including the Turn, Standard Input, Standard Output, and Standard Error columns.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Testing Arena: A game mode designed for bot testing.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</w:p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Testing Arena Webpage: A webpage displaying the Game Display Tab (including the Game Display Window), the Status Table, and a Player Tab for each player in the current match.</w:t>
            </w: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0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A50DBC" w:rsidRPr="00092A75" w:rsidTr="00F11C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0DBC" w:rsidRPr="00092A75" w:rsidRDefault="00A50DBC" w:rsidP="00F11C7D">
            <w:pPr>
              <w:spacing w:after="0" w:line="273" w:lineRule="atLeast"/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</w:pPr>
            <w:r w:rsidRPr="00092A75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</w:rPr>
              <w:t>Turn: A game state and associated changes.</w:t>
            </w:r>
          </w:p>
        </w:tc>
      </w:tr>
    </w:tbl>
    <w:p w:rsidR="00A50DBC" w:rsidRPr="00092A75" w:rsidRDefault="00A50DBC" w:rsidP="00A50DBC">
      <w:pPr>
        <w:rPr>
          <w:rFonts w:asciiTheme="majorHAnsi" w:hAnsiTheme="majorHAnsi" w:cs="Times New Roman"/>
        </w:rPr>
      </w:pPr>
    </w:p>
    <w:p w:rsidR="00ED73CB" w:rsidRDefault="00A50DBC">
      <w:bookmarkStart w:id="0" w:name="_GoBack"/>
      <w:bookmarkEnd w:id="0"/>
    </w:p>
    <w:sectPr w:rsidR="00ED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BC"/>
    <w:rsid w:val="00A50DBC"/>
    <w:rsid w:val="00DF747C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A01B8-4A39-40BC-8B76-46807F7F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1</cp:revision>
  <dcterms:created xsi:type="dcterms:W3CDTF">2016-04-27T00:39:00Z</dcterms:created>
  <dcterms:modified xsi:type="dcterms:W3CDTF">2016-04-27T00:40:00Z</dcterms:modified>
</cp:coreProperties>
</file>