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A5B" w:rsidRDefault="00452A5B" w:rsidP="00452A5B">
      <w:pPr>
        <w:pStyle w:val="Standard"/>
        <w:pageBreakBefore/>
      </w:pPr>
      <w:r>
        <w:rPr>
          <w:b/>
          <w:bCs/>
        </w:rPr>
        <w:t xml:space="preserve">USE CASE: </w:t>
      </w:r>
      <w:r>
        <w:t>TESTING ARENA – PUBLIC BOT</w:t>
      </w:r>
    </w:p>
    <w:p w:rsidR="00452A5B" w:rsidRDefault="00452A5B" w:rsidP="00452A5B">
      <w:pPr>
        <w:pStyle w:val="Standard"/>
        <w:rPr>
          <w:b/>
          <w:bCs/>
        </w:rPr>
      </w:pPr>
    </w:p>
    <w:p w:rsidR="00452A5B" w:rsidRDefault="00452A5B" w:rsidP="00452A5B">
      <w:pPr>
        <w:pStyle w:val="Standard"/>
        <w:rPr>
          <w:b/>
          <w:bCs/>
        </w:rPr>
      </w:pPr>
      <w:r>
        <w:rPr>
          <w:b/>
          <w:bCs/>
        </w:rPr>
        <w:t>BASIC COURSE:</w:t>
      </w:r>
    </w:p>
    <w:p w:rsidR="00452A5B" w:rsidRDefault="00452A5B" w:rsidP="00452A5B">
      <w:pPr>
        <w:pStyle w:val="Standard"/>
        <w:rPr>
          <w:b/>
          <w:bCs/>
        </w:rPr>
      </w:pPr>
    </w:p>
    <w:p w:rsidR="00452A5B" w:rsidRDefault="00452A5B" w:rsidP="00452A5B">
      <w:pPr>
        <w:pStyle w:val="Standard"/>
      </w:pPr>
      <w:r>
        <w:t>The Testing Arena Webpage displays the Player Tab for a specific player to the user. The user selects the Public Bot radio button. The Testing Arena Webpage displays the Public Bot menu to the user. The User types the name of the bot in the Public Bot text field and selects the Submit button. The Testing Arena Webpage disables the next turn button. The Bot Uploader confirms the input bot name is not empty and does not exceed the maximum bot name length. The Bot Uploader sends the name of the bot to the Server. The Server checks that the bot exists and is public in the Bot Database. The Bot Database sends the Server the Bot ID upon successfully confirming the bot exists. The Server sends the confirmation message and the Bot ID to the Bot Uploader. The Bot Uploader then sends the confirmation message to the Testing Arena Webpage. The Bot Uploader also sends the Bot ID to the Testing Arena Controller. The Testing Arena Webpage displays the confirmation message to the user and enables the next turn button.</w:t>
      </w:r>
    </w:p>
    <w:p w:rsidR="00452A5B" w:rsidRDefault="00452A5B" w:rsidP="00452A5B">
      <w:pPr>
        <w:pStyle w:val="Standard"/>
        <w:rPr>
          <w:b/>
          <w:bCs/>
        </w:rPr>
      </w:pPr>
    </w:p>
    <w:p w:rsidR="00452A5B" w:rsidRDefault="00452A5B" w:rsidP="00452A5B">
      <w:pPr>
        <w:pStyle w:val="Standard"/>
        <w:rPr>
          <w:b/>
          <w:bCs/>
        </w:rPr>
      </w:pPr>
      <w:r>
        <w:rPr>
          <w:b/>
          <w:bCs/>
        </w:rPr>
        <w:t>ALTERNATE COURSES:</w:t>
      </w:r>
    </w:p>
    <w:p w:rsidR="00452A5B" w:rsidRDefault="00452A5B" w:rsidP="00452A5B">
      <w:pPr>
        <w:pStyle w:val="Standard"/>
        <w:rPr>
          <w:b/>
          <w:bCs/>
        </w:rPr>
      </w:pPr>
    </w:p>
    <w:p w:rsidR="00452A5B" w:rsidRDefault="00452A5B" w:rsidP="00452A5B">
      <w:pPr>
        <w:pStyle w:val="Standard"/>
      </w:pPr>
      <w:r>
        <w:rPr>
          <w:b/>
          <w:bCs/>
        </w:rPr>
        <w:t xml:space="preserve">Public Bot text field is empty: </w:t>
      </w:r>
      <w:r>
        <w:t>The Testing Arena Webpage displays an error to the user stating that the Public Bot text field is empty.</w:t>
      </w:r>
    </w:p>
    <w:p w:rsidR="00452A5B" w:rsidRDefault="00452A5B" w:rsidP="00452A5B">
      <w:pPr>
        <w:pStyle w:val="Standard"/>
      </w:pPr>
    </w:p>
    <w:p w:rsidR="00452A5B" w:rsidRDefault="00452A5B" w:rsidP="00452A5B">
      <w:pPr>
        <w:pStyle w:val="Standard"/>
      </w:pPr>
      <w:r>
        <w:rPr>
          <w:b/>
          <w:bCs/>
        </w:rPr>
        <w:t xml:space="preserve">Public Bot text field exceeds maximum bot name length: </w:t>
      </w:r>
      <w:r>
        <w:t>The Testing Arena Webpage displays an error to the user stating that the Public Bot text field exceeds the maximum bot name length.</w:t>
      </w:r>
    </w:p>
    <w:p w:rsidR="00452A5B" w:rsidRDefault="00452A5B" w:rsidP="00452A5B">
      <w:pPr>
        <w:pStyle w:val="Standard"/>
        <w:rPr>
          <w:b/>
          <w:bCs/>
        </w:rPr>
      </w:pPr>
    </w:p>
    <w:p w:rsidR="00452A5B" w:rsidRDefault="00452A5B" w:rsidP="00452A5B">
      <w:pPr>
        <w:pStyle w:val="Standard"/>
      </w:pPr>
      <w:r>
        <w:rPr>
          <w:b/>
          <w:bCs/>
        </w:rPr>
        <w:t xml:space="preserve">The Bot Uploader doesn't receive a response within a specified time: </w:t>
      </w:r>
      <w:r>
        <w:t>The Bot Uploader sends a bot upload timeout error to the Testing Arena Webpage. The Testing Arena Webpage displays an error to the user stating that the bot upload request has timed out.</w:t>
      </w:r>
    </w:p>
    <w:p w:rsidR="00452A5B" w:rsidRDefault="00452A5B" w:rsidP="00452A5B">
      <w:pPr>
        <w:pStyle w:val="Standard"/>
      </w:pPr>
    </w:p>
    <w:p w:rsidR="00452A5B" w:rsidRDefault="00452A5B" w:rsidP="00452A5B">
      <w:pPr>
        <w:pStyle w:val="Standard"/>
      </w:pPr>
      <w:proofErr w:type="spellStart"/>
      <w:r>
        <w:rPr>
          <w:b/>
          <w:bCs/>
        </w:rPr>
        <w:t>Bot</w:t>
      </w:r>
      <w:proofErr w:type="spellEnd"/>
      <w:r>
        <w:rPr>
          <w:b/>
          <w:bCs/>
        </w:rPr>
        <w:t xml:space="preserve"> does not exist in the Bot Database:</w:t>
      </w:r>
      <w:r>
        <w:t xml:space="preserve"> The Bot Database sends the Server an error message indicating the bot does not exist in the Bot Database. The Server sends the error message to the Bot Uploader. The Bot Uploader sends the error message to the Testing Arena Webpage. The Testing Arena Webpage then displays the error to user.</w:t>
      </w:r>
    </w:p>
    <w:p w:rsidR="00452A5B" w:rsidRDefault="00452A5B" w:rsidP="00452A5B">
      <w:pPr>
        <w:pStyle w:val="Standard"/>
        <w:rPr>
          <w:b/>
          <w:bCs/>
        </w:rPr>
      </w:pPr>
    </w:p>
    <w:p w:rsidR="00452A5B" w:rsidRDefault="00452A5B" w:rsidP="00452A5B">
      <w:pPr>
        <w:pStyle w:val="Standard"/>
      </w:pPr>
      <w:r>
        <w:rPr>
          <w:b/>
          <w:bCs/>
        </w:rPr>
        <w:t xml:space="preserve">Bot specified is not set to public: </w:t>
      </w:r>
      <w:r>
        <w:t>The Bot Database sends the Server an error message indicating the bot is set to public in the Bot Database. The Server sends the error message to the Bot Uploader. The Bot Uploader sends the error message to the Testing Arena Webpage. The Testing Arena Webpage then displays the error to user.</w:t>
      </w:r>
    </w:p>
    <w:p w:rsidR="00ED73CB" w:rsidRPr="00FA5BCB" w:rsidRDefault="00452A5B" w:rsidP="00FA5BCB">
      <w:bookmarkStart w:id="0" w:name="_GoBack"/>
      <w:bookmarkEnd w:id="0"/>
    </w:p>
    <w:sectPr w:rsidR="00ED73CB" w:rsidRPr="00FA5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898"/>
    <w:rsid w:val="00075EDD"/>
    <w:rsid w:val="00452A5B"/>
    <w:rsid w:val="00760898"/>
    <w:rsid w:val="00843735"/>
    <w:rsid w:val="00DF747C"/>
    <w:rsid w:val="00F001EB"/>
    <w:rsid w:val="00FA5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D81AF"/>
  <w15:chartTrackingRefBased/>
  <w15:docId w15:val="{926B53EF-21FD-460B-A1E6-769C70D39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43735"/>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Hoffman</dc:creator>
  <cp:keywords/>
  <dc:description/>
  <cp:lastModifiedBy>Thomas Hoffman</cp:lastModifiedBy>
  <cp:revision>3</cp:revision>
  <cp:lastPrinted>2016-04-27T00:43:00Z</cp:lastPrinted>
  <dcterms:created xsi:type="dcterms:W3CDTF">2016-04-27T00:43:00Z</dcterms:created>
  <dcterms:modified xsi:type="dcterms:W3CDTF">2016-04-27T00:43:00Z</dcterms:modified>
</cp:coreProperties>
</file>