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63F67" w14:textId="38058823" w:rsidR="007676F6" w:rsidRDefault="007676F6">
      <w:pPr>
        <w:jc w:val="left"/>
        <w:rPr>
          <w:rFonts w:eastAsia="MS Mincho" w:cs="Arial"/>
          <w:i/>
          <w:iCs/>
        </w:rPr>
      </w:pPr>
      <w:r>
        <w:rPr>
          <w:rFonts w:eastAsia="MS Mincho" w:cs="Arial"/>
          <w:i/>
          <w:iCs/>
        </w:rPr>
        <w:t>To check for missed headings, delete at end</w:t>
      </w:r>
    </w:p>
    <w:sdt>
      <w:sdtPr>
        <w:rPr>
          <w:rFonts w:ascii="Adobe Garamond Pro" w:eastAsia="Times New Roman" w:hAnsi="Adobe Garamond Pro" w:cs="Times New Roman"/>
          <w:color w:val="auto"/>
          <w:sz w:val="20"/>
          <w:szCs w:val="20"/>
          <w:lang w:val="en-GB"/>
        </w:rPr>
        <w:id w:val="878445742"/>
        <w:docPartObj>
          <w:docPartGallery w:val="Table of Contents"/>
          <w:docPartUnique/>
        </w:docPartObj>
      </w:sdtPr>
      <w:sdtEndPr>
        <w:rPr>
          <w:b/>
          <w:bCs/>
          <w:noProof/>
        </w:rPr>
      </w:sdtEndPr>
      <w:sdtContent>
        <w:p w14:paraId="59EB1CBF" w14:textId="503B19F8" w:rsidR="007676F6" w:rsidRDefault="007676F6">
          <w:pPr>
            <w:pStyle w:val="TOCHeading"/>
          </w:pPr>
          <w:r>
            <w:t>Table of Contents</w:t>
          </w:r>
        </w:p>
        <w:p w14:paraId="194D01CF" w14:textId="35209E5E" w:rsidR="00DE21D2" w:rsidRDefault="007676F6">
          <w:pPr>
            <w:pStyle w:val="TOC1"/>
            <w:tabs>
              <w:tab w:val="left" w:pos="400"/>
              <w:tab w:val="right" w:leader="dot" w:pos="4853"/>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77822876" w:history="1">
            <w:r w:rsidR="00DE21D2" w:rsidRPr="00F65FF5">
              <w:rPr>
                <w:rStyle w:val="Hyperlink"/>
                <w:rFonts w:ascii="Times New Roman" w:eastAsia="MS Mincho" w:hAnsi="Times New Roman"/>
                <w:noProof/>
              </w:rPr>
              <w:t>I.</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Introduction</w:t>
            </w:r>
            <w:r w:rsidR="00DE21D2">
              <w:rPr>
                <w:noProof/>
                <w:webHidden/>
              </w:rPr>
              <w:tab/>
            </w:r>
            <w:r w:rsidR="00DE21D2">
              <w:rPr>
                <w:noProof/>
                <w:webHidden/>
              </w:rPr>
              <w:fldChar w:fldCharType="begin"/>
            </w:r>
            <w:r w:rsidR="00DE21D2">
              <w:rPr>
                <w:noProof/>
                <w:webHidden/>
              </w:rPr>
              <w:instrText xml:space="preserve"> PAGEREF _Toc477822876 \h </w:instrText>
            </w:r>
            <w:r w:rsidR="00DE21D2">
              <w:rPr>
                <w:noProof/>
                <w:webHidden/>
              </w:rPr>
            </w:r>
            <w:r w:rsidR="00DE21D2">
              <w:rPr>
                <w:noProof/>
                <w:webHidden/>
              </w:rPr>
              <w:fldChar w:fldCharType="separate"/>
            </w:r>
            <w:r w:rsidR="00DE21D2">
              <w:rPr>
                <w:noProof/>
                <w:webHidden/>
              </w:rPr>
              <w:t>2</w:t>
            </w:r>
            <w:r w:rsidR="00DE21D2">
              <w:rPr>
                <w:noProof/>
                <w:webHidden/>
              </w:rPr>
              <w:fldChar w:fldCharType="end"/>
            </w:r>
          </w:hyperlink>
        </w:p>
        <w:p w14:paraId="3A4B330C" w14:textId="1D8FCDE3"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877" w:history="1">
            <w:r w:rsidR="00DE21D2" w:rsidRPr="00F65FF5">
              <w:rPr>
                <w:rStyle w:val="Hyperlink"/>
                <w:rFonts w:ascii="Times New Roman" w:eastAsia="MS Mincho" w:hAnsi="Times New Roman"/>
                <w:noProof/>
              </w:rPr>
              <w:t>II.</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Sleepify’s Promise</w:t>
            </w:r>
            <w:r w:rsidR="00DE21D2">
              <w:rPr>
                <w:noProof/>
                <w:webHidden/>
              </w:rPr>
              <w:tab/>
            </w:r>
            <w:r w:rsidR="00DE21D2">
              <w:rPr>
                <w:noProof/>
                <w:webHidden/>
              </w:rPr>
              <w:fldChar w:fldCharType="begin"/>
            </w:r>
            <w:r w:rsidR="00DE21D2">
              <w:rPr>
                <w:noProof/>
                <w:webHidden/>
              </w:rPr>
              <w:instrText xml:space="preserve"> PAGEREF _Toc477822877 \h </w:instrText>
            </w:r>
            <w:r w:rsidR="00DE21D2">
              <w:rPr>
                <w:noProof/>
                <w:webHidden/>
              </w:rPr>
            </w:r>
            <w:r w:rsidR="00DE21D2">
              <w:rPr>
                <w:noProof/>
                <w:webHidden/>
              </w:rPr>
              <w:fldChar w:fldCharType="separate"/>
            </w:r>
            <w:r w:rsidR="00DE21D2">
              <w:rPr>
                <w:noProof/>
                <w:webHidden/>
              </w:rPr>
              <w:t>2</w:t>
            </w:r>
            <w:r w:rsidR="00DE21D2">
              <w:rPr>
                <w:noProof/>
                <w:webHidden/>
              </w:rPr>
              <w:fldChar w:fldCharType="end"/>
            </w:r>
          </w:hyperlink>
        </w:p>
        <w:p w14:paraId="71F22CD2" w14:textId="3E152FF7"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878" w:history="1">
            <w:r w:rsidR="00DE21D2" w:rsidRPr="00F65FF5">
              <w:rPr>
                <w:rStyle w:val="Hyperlink"/>
                <w:rFonts w:ascii="Times New Roman" w:eastAsia="MS Mincho" w:hAnsi="Times New Roman"/>
                <w:noProof/>
              </w:rPr>
              <w:t>III.</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Background</w:t>
            </w:r>
            <w:r w:rsidR="00DE21D2">
              <w:rPr>
                <w:noProof/>
                <w:webHidden/>
              </w:rPr>
              <w:tab/>
            </w:r>
            <w:r w:rsidR="00DE21D2">
              <w:rPr>
                <w:noProof/>
                <w:webHidden/>
              </w:rPr>
              <w:fldChar w:fldCharType="begin"/>
            </w:r>
            <w:r w:rsidR="00DE21D2">
              <w:rPr>
                <w:noProof/>
                <w:webHidden/>
              </w:rPr>
              <w:instrText xml:space="preserve"> PAGEREF _Toc477822878 \h </w:instrText>
            </w:r>
            <w:r w:rsidR="00DE21D2">
              <w:rPr>
                <w:noProof/>
                <w:webHidden/>
              </w:rPr>
            </w:r>
            <w:r w:rsidR="00DE21D2">
              <w:rPr>
                <w:noProof/>
                <w:webHidden/>
              </w:rPr>
              <w:fldChar w:fldCharType="separate"/>
            </w:r>
            <w:r w:rsidR="00DE21D2">
              <w:rPr>
                <w:noProof/>
                <w:webHidden/>
              </w:rPr>
              <w:t>2</w:t>
            </w:r>
            <w:r w:rsidR="00DE21D2">
              <w:rPr>
                <w:noProof/>
                <w:webHidden/>
              </w:rPr>
              <w:fldChar w:fldCharType="end"/>
            </w:r>
          </w:hyperlink>
        </w:p>
        <w:p w14:paraId="72AE6FD8" w14:textId="099073E6"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79" w:history="1">
            <w:r w:rsidR="00DE21D2" w:rsidRPr="00F65FF5">
              <w:rPr>
                <w:rStyle w:val="Hyperlink"/>
                <w:rFonts w:ascii="Times New Roman" w:eastAsia="MS Mincho" w:hAnsi="Times New Roman"/>
                <w:noProof/>
              </w:rPr>
              <w:t>A.</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Sleep</w:t>
            </w:r>
            <w:r w:rsidR="00DE21D2">
              <w:rPr>
                <w:noProof/>
                <w:webHidden/>
              </w:rPr>
              <w:tab/>
            </w:r>
            <w:r w:rsidR="00DE21D2">
              <w:rPr>
                <w:noProof/>
                <w:webHidden/>
              </w:rPr>
              <w:fldChar w:fldCharType="begin"/>
            </w:r>
            <w:r w:rsidR="00DE21D2">
              <w:rPr>
                <w:noProof/>
                <w:webHidden/>
              </w:rPr>
              <w:instrText xml:space="preserve"> PAGEREF _Toc477822879 \h </w:instrText>
            </w:r>
            <w:r w:rsidR="00DE21D2">
              <w:rPr>
                <w:noProof/>
                <w:webHidden/>
              </w:rPr>
            </w:r>
            <w:r w:rsidR="00DE21D2">
              <w:rPr>
                <w:noProof/>
                <w:webHidden/>
              </w:rPr>
              <w:fldChar w:fldCharType="separate"/>
            </w:r>
            <w:r w:rsidR="00DE21D2">
              <w:rPr>
                <w:noProof/>
                <w:webHidden/>
              </w:rPr>
              <w:t>2</w:t>
            </w:r>
            <w:r w:rsidR="00DE21D2">
              <w:rPr>
                <w:noProof/>
                <w:webHidden/>
              </w:rPr>
              <w:fldChar w:fldCharType="end"/>
            </w:r>
          </w:hyperlink>
        </w:p>
        <w:p w14:paraId="29059F8A" w14:textId="40197BF7"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80" w:history="1">
            <w:r w:rsidR="00DE21D2" w:rsidRPr="00F65FF5">
              <w:rPr>
                <w:rStyle w:val="Hyperlink"/>
                <w:rFonts w:ascii="Times New Roman" w:eastAsia="MS Mincho" w:hAnsi="Times New Roman"/>
                <w:noProof/>
                <w:lang w:val="en-US" w:eastAsia="en-GB"/>
              </w:rPr>
              <w:t>B.</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lang w:val="en-US" w:eastAsia="en-GB"/>
              </w:rPr>
              <w:t>Sleep and thermoregulation</w:t>
            </w:r>
            <w:r w:rsidR="00DE21D2">
              <w:rPr>
                <w:noProof/>
                <w:webHidden/>
              </w:rPr>
              <w:tab/>
            </w:r>
            <w:r w:rsidR="00DE21D2">
              <w:rPr>
                <w:noProof/>
                <w:webHidden/>
              </w:rPr>
              <w:fldChar w:fldCharType="begin"/>
            </w:r>
            <w:r w:rsidR="00DE21D2">
              <w:rPr>
                <w:noProof/>
                <w:webHidden/>
              </w:rPr>
              <w:instrText xml:space="preserve"> PAGEREF _Toc477822880 \h </w:instrText>
            </w:r>
            <w:r w:rsidR="00DE21D2">
              <w:rPr>
                <w:noProof/>
                <w:webHidden/>
              </w:rPr>
            </w:r>
            <w:r w:rsidR="00DE21D2">
              <w:rPr>
                <w:noProof/>
                <w:webHidden/>
              </w:rPr>
              <w:fldChar w:fldCharType="separate"/>
            </w:r>
            <w:r w:rsidR="00DE21D2">
              <w:rPr>
                <w:noProof/>
                <w:webHidden/>
              </w:rPr>
              <w:t>3</w:t>
            </w:r>
            <w:r w:rsidR="00DE21D2">
              <w:rPr>
                <w:noProof/>
                <w:webHidden/>
              </w:rPr>
              <w:fldChar w:fldCharType="end"/>
            </w:r>
          </w:hyperlink>
        </w:p>
        <w:p w14:paraId="57C64487" w14:textId="51DE2D5E"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881" w:history="1">
            <w:r w:rsidR="00DE21D2" w:rsidRPr="00F65FF5">
              <w:rPr>
                <w:rStyle w:val="Hyperlink"/>
                <w:rFonts w:ascii="Times New Roman" w:eastAsia="MS Mincho" w:hAnsi="Times New Roman"/>
                <w:noProof/>
              </w:rPr>
              <w:t>IV.</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Related Work</w:t>
            </w:r>
            <w:r w:rsidR="00DE21D2">
              <w:rPr>
                <w:noProof/>
                <w:webHidden/>
              </w:rPr>
              <w:tab/>
            </w:r>
            <w:r w:rsidR="00DE21D2">
              <w:rPr>
                <w:noProof/>
                <w:webHidden/>
              </w:rPr>
              <w:fldChar w:fldCharType="begin"/>
            </w:r>
            <w:r w:rsidR="00DE21D2">
              <w:rPr>
                <w:noProof/>
                <w:webHidden/>
              </w:rPr>
              <w:instrText xml:space="preserve"> PAGEREF _Toc477822881 \h </w:instrText>
            </w:r>
            <w:r w:rsidR="00DE21D2">
              <w:rPr>
                <w:noProof/>
                <w:webHidden/>
              </w:rPr>
            </w:r>
            <w:r w:rsidR="00DE21D2">
              <w:rPr>
                <w:noProof/>
                <w:webHidden/>
              </w:rPr>
              <w:fldChar w:fldCharType="separate"/>
            </w:r>
            <w:r w:rsidR="00DE21D2">
              <w:rPr>
                <w:noProof/>
                <w:webHidden/>
              </w:rPr>
              <w:t>3</w:t>
            </w:r>
            <w:r w:rsidR="00DE21D2">
              <w:rPr>
                <w:noProof/>
                <w:webHidden/>
              </w:rPr>
              <w:fldChar w:fldCharType="end"/>
            </w:r>
          </w:hyperlink>
        </w:p>
        <w:p w14:paraId="6C3FCF40" w14:textId="576FD9DE"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82" w:history="1">
            <w:r w:rsidR="00DE21D2" w:rsidRPr="00F65FF5">
              <w:rPr>
                <w:rStyle w:val="Hyperlink"/>
                <w:rFonts w:ascii="Times New Roman" w:eastAsia="MS Mincho" w:hAnsi="Times New Roman"/>
                <w:noProof/>
              </w:rPr>
              <w:t>A.</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Literature</w:t>
            </w:r>
            <w:r w:rsidR="00DE21D2">
              <w:rPr>
                <w:noProof/>
                <w:webHidden/>
              </w:rPr>
              <w:tab/>
            </w:r>
            <w:r w:rsidR="00DE21D2">
              <w:rPr>
                <w:noProof/>
                <w:webHidden/>
              </w:rPr>
              <w:fldChar w:fldCharType="begin"/>
            </w:r>
            <w:r w:rsidR="00DE21D2">
              <w:rPr>
                <w:noProof/>
                <w:webHidden/>
              </w:rPr>
              <w:instrText xml:space="preserve"> PAGEREF _Toc477822882 \h </w:instrText>
            </w:r>
            <w:r w:rsidR="00DE21D2">
              <w:rPr>
                <w:noProof/>
                <w:webHidden/>
              </w:rPr>
            </w:r>
            <w:r w:rsidR="00DE21D2">
              <w:rPr>
                <w:noProof/>
                <w:webHidden/>
              </w:rPr>
              <w:fldChar w:fldCharType="separate"/>
            </w:r>
            <w:r w:rsidR="00DE21D2">
              <w:rPr>
                <w:noProof/>
                <w:webHidden/>
              </w:rPr>
              <w:t>3</w:t>
            </w:r>
            <w:r w:rsidR="00DE21D2">
              <w:rPr>
                <w:noProof/>
                <w:webHidden/>
              </w:rPr>
              <w:fldChar w:fldCharType="end"/>
            </w:r>
          </w:hyperlink>
        </w:p>
        <w:p w14:paraId="66FEACC7" w14:textId="64BE8B68"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883" w:history="1">
            <w:r w:rsidR="00DE21D2" w:rsidRPr="00F65FF5">
              <w:rPr>
                <w:rStyle w:val="Hyperlink"/>
                <w:rFonts w:ascii="Times New Roman" w:eastAsia="MS Mincho" w:hAnsi="Times New Roman"/>
                <w:noProof/>
              </w:rPr>
              <w:t>V.</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System Design and Implementation</w:t>
            </w:r>
            <w:r w:rsidR="00DE21D2">
              <w:rPr>
                <w:noProof/>
                <w:webHidden/>
              </w:rPr>
              <w:tab/>
            </w:r>
            <w:r w:rsidR="00DE21D2">
              <w:rPr>
                <w:noProof/>
                <w:webHidden/>
              </w:rPr>
              <w:fldChar w:fldCharType="begin"/>
            </w:r>
            <w:r w:rsidR="00DE21D2">
              <w:rPr>
                <w:noProof/>
                <w:webHidden/>
              </w:rPr>
              <w:instrText xml:space="preserve"> PAGEREF _Toc477822883 \h </w:instrText>
            </w:r>
            <w:r w:rsidR="00DE21D2">
              <w:rPr>
                <w:noProof/>
                <w:webHidden/>
              </w:rPr>
            </w:r>
            <w:r w:rsidR="00DE21D2">
              <w:rPr>
                <w:noProof/>
                <w:webHidden/>
              </w:rPr>
              <w:fldChar w:fldCharType="separate"/>
            </w:r>
            <w:r w:rsidR="00DE21D2">
              <w:rPr>
                <w:noProof/>
                <w:webHidden/>
              </w:rPr>
              <w:t>4</w:t>
            </w:r>
            <w:r w:rsidR="00DE21D2">
              <w:rPr>
                <w:noProof/>
                <w:webHidden/>
              </w:rPr>
              <w:fldChar w:fldCharType="end"/>
            </w:r>
          </w:hyperlink>
        </w:p>
        <w:p w14:paraId="53374919" w14:textId="17864E15"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84" w:history="1">
            <w:r w:rsidR="00DE21D2" w:rsidRPr="00F65FF5">
              <w:rPr>
                <w:rStyle w:val="Hyperlink"/>
                <w:rFonts w:ascii="Times New Roman" w:eastAsia="MS Mincho" w:hAnsi="Times New Roman"/>
                <w:noProof/>
              </w:rPr>
              <w:t>A.</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Overall High Level Design</w:t>
            </w:r>
            <w:r w:rsidR="00DE21D2">
              <w:rPr>
                <w:noProof/>
                <w:webHidden/>
              </w:rPr>
              <w:tab/>
            </w:r>
            <w:r w:rsidR="00DE21D2">
              <w:rPr>
                <w:noProof/>
                <w:webHidden/>
              </w:rPr>
              <w:fldChar w:fldCharType="begin"/>
            </w:r>
            <w:r w:rsidR="00DE21D2">
              <w:rPr>
                <w:noProof/>
                <w:webHidden/>
              </w:rPr>
              <w:instrText xml:space="preserve"> PAGEREF _Toc477822884 \h </w:instrText>
            </w:r>
            <w:r w:rsidR="00DE21D2">
              <w:rPr>
                <w:noProof/>
                <w:webHidden/>
              </w:rPr>
            </w:r>
            <w:r w:rsidR="00DE21D2">
              <w:rPr>
                <w:noProof/>
                <w:webHidden/>
              </w:rPr>
              <w:fldChar w:fldCharType="separate"/>
            </w:r>
            <w:r w:rsidR="00DE21D2">
              <w:rPr>
                <w:noProof/>
                <w:webHidden/>
              </w:rPr>
              <w:t>4</w:t>
            </w:r>
            <w:r w:rsidR="00DE21D2">
              <w:rPr>
                <w:noProof/>
                <w:webHidden/>
              </w:rPr>
              <w:fldChar w:fldCharType="end"/>
            </w:r>
          </w:hyperlink>
        </w:p>
        <w:p w14:paraId="0AFC3920" w14:textId="68627C58"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85" w:history="1">
            <w:r w:rsidR="00DE21D2" w:rsidRPr="00F65FF5">
              <w:rPr>
                <w:rStyle w:val="Hyperlink"/>
                <w:rFonts w:ascii="Times New Roman" w:eastAsia="MS Mincho" w:hAnsi="Times New Roman"/>
                <w:noProof/>
              </w:rPr>
              <w:t>B.</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Sensors</w:t>
            </w:r>
            <w:r w:rsidR="00DE21D2">
              <w:rPr>
                <w:noProof/>
                <w:webHidden/>
              </w:rPr>
              <w:tab/>
            </w:r>
            <w:r w:rsidR="00DE21D2">
              <w:rPr>
                <w:noProof/>
                <w:webHidden/>
              </w:rPr>
              <w:fldChar w:fldCharType="begin"/>
            </w:r>
            <w:r w:rsidR="00DE21D2">
              <w:rPr>
                <w:noProof/>
                <w:webHidden/>
              </w:rPr>
              <w:instrText xml:space="preserve"> PAGEREF _Toc477822885 \h </w:instrText>
            </w:r>
            <w:r w:rsidR="00DE21D2">
              <w:rPr>
                <w:noProof/>
                <w:webHidden/>
              </w:rPr>
            </w:r>
            <w:r w:rsidR="00DE21D2">
              <w:rPr>
                <w:noProof/>
                <w:webHidden/>
              </w:rPr>
              <w:fldChar w:fldCharType="separate"/>
            </w:r>
            <w:r w:rsidR="00DE21D2">
              <w:rPr>
                <w:noProof/>
                <w:webHidden/>
              </w:rPr>
              <w:t>4</w:t>
            </w:r>
            <w:r w:rsidR="00DE21D2">
              <w:rPr>
                <w:noProof/>
                <w:webHidden/>
              </w:rPr>
              <w:fldChar w:fldCharType="end"/>
            </w:r>
          </w:hyperlink>
        </w:p>
        <w:p w14:paraId="09282977" w14:textId="38EF6542"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86" w:history="1">
            <w:r w:rsidR="00DE21D2" w:rsidRPr="00F65FF5">
              <w:rPr>
                <w:rStyle w:val="Hyperlink"/>
                <w:rFonts w:ascii="Times New Roman" w:eastAsia="MS Mincho" w:hAnsi="Times New Roman"/>
                <w:noProof/>
              </w:rPr>
              <w:t>C.</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Backend (Server, Database, API)</w:t>
            </w:r>
            <w:r w:rsidR="00DE21D2">
              <w:rPr>
                <w:noProof/>
                <w:webHidden/>
              </w:rPr>
              <w:tab/>
            </w:r>
            <w:r w:rsidR="00DE21D2">
              <w:rPr>
                <w:noProof/>
                <w:webHidden/>
              </w:rPr>
              <w:fldChar w:fldCharType="begin"/>
            </w:r>
            <w:r w:rsidR="00DE21D2">
              <w:rPr>
                <w:noProof/>
                <w:webHidden/>
              </w:rPr>
              <w:instrText xml:space="preserve"> PAGEREF _Toc477822886 \h </w:instrText>
            </w:r>
            <w:r w:rsidR="00DE21D2">
              <w:rPr>
                <w:noProof/>
                <w:webHidden/>
              </w:rPr>
            </w:r>
            <w:r w:rsidR="00DE21D2">
              <w:rPr>
                <w:noProof/>
                <w:webHidden/>
              </w:rPr>
              <w:fldChar w:fldCharType="separate"/>
            </w:r>
            <w:r w:rsidR="00DE21D2">
              <w:rPr>
                <w:noProof/>
                <w:webHidden/>
              </w:rPr>
              <w:t>4</w:t>
            </w:r>
            <w:r w:rsidR="00DE21D2">
              <w:rPr>
                <w:noProof/>
                <w:webHidden/>
              </w:rPr>
              <w:fldChar w:fldCharType="end"/>
            </w:r>
          </w:hyperlink>
        </w:p>
        <w:p w14:paraId="64CB6D7B" w14:textId="27D97FDE"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87" w:history="1">
            <w:r w:rsidR="00DE21D2" w:rsidRPr="00F65FF5">
              <w:rPr>
                <w:rStyle w:val="Hyperlink"/>
                <w:rFonts w:ascii="Times New Roman" w:eastAsia="MS Mincho" w:hAnsi="Times New Roman"/>
                <w:noProof/>
              </w:rPr>
              <w:t>1)</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The Server</w:t>
            </w:r>
            <w:r w:rsidR="00DE21D2">
              <w:rPr>
                <w:noProof/>
                <w:webHidden/>
              </w:rPr>
              <w:tab/>
            </w:r>
            <w:r w:rsidR="00DE21D2">
              <w:rPr>
                <w:noProof/>
                <w:webHidden/>
              </w:rPr>
              <w:fldChar w:fldCharType="begin"/>
            </w:r>
            <w:r w:rsidR="00DE21D2">
              <w:rPr>
                <w:noProof/>
                <w:webHidden/>
              </w:rPr>
              <w:instrText xml:space="preserve"> PAGEREF _Toc477822887 \h </w:instrText>
            </w:r>
            <w:r w:rsidR="00DE21D2">
              <w:rPr>
                <w:noProof/>
                <w:webHidden/>
              </w:rPr>
            </w:r>
            <w:r w:rsidR="00DE21D2">
              <w:rPr>
                <w:noProof/>
                <w:webHidden/>
              </w:rPr>
              <w:fldChar w:fldCharType="separate"/>
            </w:r>
            <w:r w:rsidR="00DE21D2">
              <w:rPr>
                <w:noProof/>
                <w:webHidden/>
              </w:rPr>
              <w:t>4</w:t>
            </w:r>
            <w:r w:rsidR="00DE21D2">
              <w:rPr>
                <w:noProof/>
                <w:webHidden/>
              </w:rPr>
              <w:fldChar w:fldCharType="end"/>
            </w:r>
          </w:hyperlink>
        </w:p>
        <w:p w14:paraId="6B33EAD0" w14:textId="1E721D25"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88" w:history="1">
            <w:r w:rsidR="00DE21D2" w:rsidRPr="00F65FF5">
              <w:rPr>
                <w:rStyle w:val="Hyperlink"/>
                <w:rFonts w:ascii="Times New Roman" w:eastAsia="MS Mincho" w:hAnsi="Times New Roman"/>
                <w:noProof/>
              </w:rPr>
              <w:t>2)</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The Database</w:t>
            </w:r>
            <w:r w:rsidR="00DE21D2">
              <w:rPr>
                <w:noProof/>
                <w:webHidden/>
              </w:rPr>
              <w:tab/>
            </w:r>
            <w:r w:rsidR="00DE21D2">
              <w:rPr>
                <w:noProof/>
                <w:webHidden/>
              </w:rPr>
              <w:fldChar w:fldCharType="begin"/>
            </w:r>
            <w:r w:rsidR="00DE21D2">
              <w:rPr>
                <w:noProof/>
                <w:webHidden/>
              </w:rPr>
              <w:instrText xml:space="preserve"> PAGEREF _Toc477822888 \h </w:instrText>
            </w:r>
            <w:r w:rsidR="00DE21D2">
              <w:rPr>
                <w:noProof/>
                <w:webHidden/>
              </w:rPr>
            </w:r>
            <w:r w:rsidR="00DE21D2">
              <w:rPr>
                <w:noProof/>
                <w:webHidden/>
              </w:rPr>
              <w:fldChar w:fldCharType="separate"/>
            </w:r>
            <w:r w:rsidR="00DE21D2">
              <w:rPr>
                <w:noProof/>
                <w:webHidden/>
              </w:rPr>
              <w:t>5</w:t>
            </w:r>
            <w:r w:rsidR="00DE21D2">
              <w:rPr>
                <w:noProof/>
                <w:webHidden/>
              </w:rPr>
              <w:fldChar w:fldCharType="end"/>
            </w:r>
          </w:hyperlink>
        </w:p>
        <w:p w14:paraId="41C41351" w14:textId="787A7D03"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89" w:history="1">
            <w:r w:rsidR="00DE21D2" w:rsidRPr="00F65FF5">
              <w:rPr>
                <w:rStyle w:val="Hyperlink"/>
                <w:rFonts w:ascii="Times New Roman" w:eastAsia="MS Mincho" w:hAnsi="Times New Roman"/>
                <w:noProof/>
              </w:rPr>
              <w:t>3)</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The API</w:t>
            </w:r>
            <w:r w:rsidR="00DE21D2">
              <w:rPr>
                <w:noProof/>
                <w:webHidden/>
              </w:rPr>
              <w:tab/>
            </w:r>
            <w:r w:rsidR="00DE21D2">
              <w:rPr>
                <w:noProof/>
                <w:webHidden/>
              </w:rPr>
              <w:fldChar w:fldCharType="begin"/>
            </w:r>
            <w:r w:rsidR="00DE21D2">
              <w:rPr>
                <w:noProof/>
                <w:webHidden/>
              </w:rPr>
              <w:instrText xml:space="preserve"> PAGEREF _Toc477822889 \h </w:instrText>
            </w:r>
            <w:r w:rsidR="00DE21D2">
              <w:rPr>
                <w:noProof/>
                <w:webHidden/>
              </w:rPr>
            </w:r>
            <w:r w:rsidR="00DE21D2">
              <w:rPr>
                <w:noProof/>
                <w:webHidden/>
              </w:rPr>
              <w:fldChar w:fldCharType="separate"/>
            </w:r>
            <w:r w:rsidR="00DE21D2">
              <w:rPr>
                <w:noProof/>
                <w:webHidden/>
              </w:rPr>
              <w:t>5</w:t>
            </w:r>
            <w:r w:rsidR="00DE21D2">
              <w:rPr>
                <w:noProof/>
                <w:webHidden/>
              </w:rPr>
              <w:fldChar w:fldCharType="end"/>
            </w:r>
          </w:hyperlink>
        </w:p>
        <w:p w14:paraId="1A25D7AE" w14:textId="5FE36713"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90" w:history="1">
            <w:r w:rsidR="00DE21D2" w:rsidRPr="00F65FF5">
              <w:rPr>
                <w:rStyle w:val="Hyperlink"/>
                <w:rFonts w:ascii="Times New Roman" w:eastAsia="MS Mincho" w:hAnsi="Times New Roman"/>
                <w:noProof/>
              </w:rPr>
              <w:t>D.</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Machine Learning</w:t>
            </w:r>
            <w:r w:rsidR="00DE21D2">
              <w:rPr>
                <w:noProof/>
                <w:webHidden/>
              </w:rPr>
              <w:tab/>
            </w:r>
            <w:r w:rsidR="00DE21D2">
              <w:rPr>
                <w:noProof/>
                <w:webHidden/>
              </w:rPr>
              <w:fldChar w:fldCharType="begin"/>
            </w:r>
            <w:r w:rsidR="00DE21D2">
              <w:rPr>
                <w:noProof/>
                <w:webHidden/>
              </w:rPr>
              <w:instrText xml:space="preserve"> PAGEREF _Toc477822890 \h </w:instrText>
            </w:r>
            <w:r w:rsidR="00DE21D2">
              <w:rPr>
                <w:noProof/>
                <w:webHidden/>
              </w:rPr>
            </w:r>
            <w:r w:rsidR="00DE21D2">
              <w:rPr>
                <w:noProof/>
                <w:webHidden/>
              </w:rPr>
              <w:fldChar w:fldCharType="separate"/>
            </w:r>
            <w:r w:rsidR="00DE21D2">
              <w:rPr>
                <w:noProof/>
                <w:webHidden/>
              </w:rPr>
              <w:t>6</w:t>
            </w:r>
            <w:r w:rsidR="00DE21D2">
              <w:rPr>
                <w:noProof/>
                <w:webHidden/>
              </w:rPr>
              <w:fldChar w:fldCharType="end"/>
            </w:r>
          </w:hyperlink>
        </w:p>
        <w:p w14:paraId="38CFEC1A" w14:textId="0C00C3C5"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1" w:history="1">
            <w:r w:rsidR="00DE21D2" w:rsidRPr="00F65FF5">
              <w:rPr>
                <w:rStyle w:val="Hyperlink"/>
                <w:rFonts w:ascii="Times New Roman" w:eastAsia="MS Mincho" w:hAnsi="Times New Roman"/>
                <w:noProof/>
              </w:rPr>
              <w:t>1)</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Sleep quality evalution</w:t>
            </w:r>
            <w:r w:rsidR="00DE21D2">
              <w:rPr>
                <w:noProof/>
                <w:webHidden/>
              </w:rPr>
              <w:tab/>
            </w:r>
            <w:r w:rsidR="00DE21D2">
              <w:rPr>
                <w:noProof/>
                <w:webHidden/>
              </w:rPr>
              <w:fldChar w:fldCharType="begin"/>
            </w:r>
            <w:r w:rsidR="00DE21D2">
              <w:rPr>
                <w:noProof/>
                <w:webHidden/>
              </w:rPr>
              <w:instrText xml:space="preserve"> PAGEREF _Toc477822891 \h </w:instrText>
            </w:r>
            <w:r w:rsidR="00DE21D2">
              <w:rPr>
                <w:noProof/>
                <w:webHidden/>
              </w:rPr>
            </w:r>
            <w:r w:rsidR="00DE21D2">
              <w:rPr>
                <w:noProof/>
                <w:webHidden/>
              </w:rPr>
              <w:fldChar w:fldCharType="separate"/>
            </w:r>
            <w:r w:rsidR="00DE21D2">
              <w:rPr>
                <w:noProof/>
                <w:webHidden/>
              </w:rPr>
              <w:t>6</w:t>
            </w:r>
            <w:r w:rsidR="00DE21D2">
              <w:rPr>
                <w:noProof/>
                <w:webHidden/>
              </w:rPr>
              <w:fldChar w:fldCharType="end"/>
            </w:r>
          </w:hyperlink>
        </w:p>
        <w:p w14:paraId="1BA17CA3" w14:textId="377C0E41"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2" w:history="1">
            <w:r w:rsidR="00DE21D2" w:rsidRPr="00F65FF5">
              <w:rPr>
                <w:rStyle w:val="Hyperlink"/>
                <w:rFonts w:ascii="Times New Roman" w:eastAsia="MS Mincho" w:hAnsi="Times New Roman"/>
                <w:noProof/>
              </w:rPr>
              <w:t>2)</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Clustering Analysis and Features Extraction</w:t>
            </w:r>
            <w:r w:rsidR="00DE21D2">
              <w:rPr>
                <w:noProof/>
                <w:webHidden/>
              </w:rPr>
              <w:tab/>
            </w:r>
            <w:r w:rsidR="00DE21D2">
              <w:rPr>
                <w:noProof/>
                <w:webHidden/>
              </w:rPr>
              <w:fldChar w:fldCharType="begin"/>
            </w:r>
            <w:r w:rsidR="00DE21D2">
              <w:rPr>
                <w:noProof/>
                <w:webHidden/>
              </w:rPr>
              <w:instrText xml:space="preserve"> PAGEREF _Toc477822892 \h </w:instrText>
            </w:r>
            <w:r w:rsidR="00DE21D2">
              <w:rPr>
                <w:noProof/>
                <w:webHidden/>
              </w:rPr>
            </w:r>
            <w:r w:rsidR="00DE21D2">
              <w:rPr>
                <w:noProof/>
                <w:webHidden/>
              </w:rPr>
              <w:fldChar w:fldCharType="separate"/>
            </w:r>
            <w:r w:rsidR="00DE21D2">
              <w:rPr>
                <w:noProof/>
                <w:webHidden/>
              </w:rPr>
              <w:t>6</w:t>
            </w:r>
            <w:r w:rsidR="00DE21D2">
              <w:rPr>
                <w:noProof/>
                <w:webHidden/>
              </w:rPr>
              <w:fldChar w:fldCharType="end"/>
            </w:r>
          </w:hyperlink>
        </w:p>
        <w:p w14:paraId="1D372EDE" w14:textId="22FD793F" w:rsidR="00DE21D2" w:rsidRDefault="003716BC">
          <w:pPr>
            <w:pStyle w:val="TOC3"/>
            <w:tabs>
              <w:tab w:val="right" w:leader="dot" w:pos="4853"/>
            </w:tabs>
            <w:rPr>
              <w:rFonts w:asciiTheme="minorHAnsi" w:eastAsiaTheme="minorEastAsia" w:hAnsiTheme="minorHAnsi" w:cstheme="minorBidi"/>
              <w:noProof/>
              <w:sz w:val="22"/>
              <w:szCs w:val="22"/>
              <w:lang w:eastAsia="en-GB"/>
            </w:rPr>
          </w:pPr>
          <w:hyperlink w:anchor="_Toc477822893" w:history="1">
            <w:r w:rsidR="00DE21D2" w:rsidRPr="00F65FF5">
              <w:rPr>
                <w:rStyle w:val="Hyperlink"/>
                <w:rFonts w:eastAsia="MS Mincho"/>
                <w:noProof/>
              </w:rPr>
              <w:t>3) Model Selection</w:t>
            </w:r>
            <w:r w:rsidR="00DE21D2">
              <w:rPr>
                <w:noProof/>
                <w:webHidden/>
              </w:rPr>
              <w:tab/>
            </w:r>
            <w:r w:rsidR="00DE21D2">
              <w:rPr>
                <w:noProof/>
                <w:webHidden/>
              </w:rPr>
              <w:fldChar w:fldCharType="begin"/>
            </w:r>
            <w:r w:rsidR="00DE21D2">
              <w:rPr>
                <w:noProof/>
                <w:webHidden/>
              </w:rPr>
              <w:instrText xml:space="preserve"> PAGEREF _Toc477822893 \h </w:instrText>
            </w:r>
            <w:r w:rsidR="00DE21D2">
              <w:rPr>
                <w:noProof/>
                <w:webHidden/>
              </w:rPr>
            </w:r>
            <w:r w:rsidR="00DE21D2">
              <w:rPr>
                <w:noProof/>
                <w:webHidden/>
              </w:rPr>
              <w:fldChar w:fldCharType="separate"/>
            </w:r>
            <w:r w:rsidR="00DE21D2">
              <w:rPr>
                <w:noProof/>
                <w:webHidden/>
              </w:rPr>
              <w:t>7</w:t>
            </w:r>
            <w:r w:rsidR="00DE21D2">
              <w:rPr>
                <w:noProof/>
                <w:webHidden/>
              </w:rPr>
              <w:fldChar w:fldCharType="end"/>
            </w:r>
          </w:hyperlink>
        </w:p>
        <w:p w14:paraId="690DB038" w14:textId="023DF1D6"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4" w:history="1">
            <w:r w:rsidR="00DE21D2" w:rsidRPr="00F65FF5">
              <w:rPr>
                <w:rStyle w:val="Hyperlink"/>
                <w:rFonts w:ascii="Times New Roman" w:eastAsia="MS Mincho" w:hAnsi="Times New Roman"/>
                <w:noProof/>
              </w:rPr>
              <w:t>4)</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Machine Learning Model – Server Deployment</w:t>
            </w:r>
            <w:r w:rsidR="00DE21D2">
              <w:rPr>
                <w:noProof/>
                <w:webHidden/>
              </w:rPr>
              <w:tab/>
            </w:r>
            <w:r w:rsidR="00DE21D2">
              <w:rPr>
                <w:noProof/>
                <w:webHidden/>
              </w:rPr>
              <w:fldChar w:fldCharType="begin"/>
            </w:r>
            <w:r w:rsidR="00DE21D2">
              <w:rPr>
                <w:noProof/>
                <w:webHidden/>
              </w:rPr>
              <w:instrText xml:space="preserve"> PAGEREF _Toc477822894 \h </w:instrText>
            </w:r>
            <w:r w:rsidR="00DE21D2">
              <w:rPr>
                <w:noProof/>
                <w:webHidden/>
              </w:rPr>
            </w:r>
            <w:r w:rsidR="00DE21D2">
              <w:rPr>
                <w:noProof/>
                <w:webHidden/>
              </w:rPr>
              <w:fldChar w:fldCharType="separate"/>
            </w:r>
            <w:r w:rsidR="00DE21D2">
              <w:rPr>
                <w:noProof/>
                <w:webHidden/>
              </w:rPr>
              <w:t>8</w:t>
            </w:r>
            <w:r w:rsidR="00DE21D2">
              <w:rPr>
                <w:noProof/>
                <w:webHidden/>
              </w:rPr>
              <w:fldChar w:fldCharType="end"/>
            </w:r>
          </w:hyperlink>
        </w:p>
        <w:p w14:paraId="4D2E4FAD" w14:textId="25F989B0"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5" w:history="1">
            <w:r w:rsidR="00DE21D2" w:rsidRPr="00F65FF5">
              <w:rPr>
                <w:rStyle w:val="Hyperlink"/>
                <w:rFonts w:ascii="Times New Roman" w:eastAsia="MS Mincho" w:hAnsi="Times New Roman"/>
                <w:noProof/>
              </w:rPr>
              <w:t>5)</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Testing</w:t>
            </w:r>
            <w:r w:rsidR="00DE21D2">
              <w:rPr>
                <w:noProof/>
                <w:webHidden/>
              </w:rPr>
              <w:tab/>
            </w:r>
            <w:r w:rsidR="00DE21D2">
              <w:rPr>
                <w:noProof/>
                <w:webHidden/>
              </w:rPr>
              <w:fldChar w:fldCharType="begin"/>
            </w:r>
            <w:r w:rsidR="00DE21D2">
              <w:rPr>
                <w:noProof/>
                <w:webHidden/>
              </w:rPr>
              <w:instrText xml:space="preserve"> PAGEREF _Toc477822895 \h </w:instrText>
            </w:r>
            <w:r w:rsidR="00DE21D2">
              <w:rPr>
                <w:noProof/>
                <w:webHidden/>
              </w:rPr>
            </w:r>
            <w:r w:rsidR="00DE21D2">
              <w:rPr>
                <w:noProof/>
                <w:webHidden/>
              </w:rPr>
              <w:fldChar w:fldCharType="separate"/>
            </w:r>
            <w:r w:rsidR="00DE21D2">
              <w:rPr>
                <w:noProof/>
                <w:webHidden/>
              </w:rPr>
              <w:t>8</w:t>
            </w:r>
            <w:r w:rsidR="00DE21D2">
              <w:rPr>
                <w:noProof/>
                <w:webHidden/>
              </w:rPr>
              <w:fldChar w:fldCharType="end"/>
            </w:r>
          </w:hyperlink>
        </w:p>
        <w:p w14:paraId="04B378F1" w14:textId="79B66A66"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896" w:history="1">
            <w:r w:rsidR="00DE21D2" w:rsidRPr="00F65FF5">
              <w:rPr>
                <w:rStyle w:val="Hyperlink"/>
                <w:rFonts w:ascii="Times New Roman" w:eastAsia="MS Mincho" w:hAnsi="Times New Roman"/>
                <w:noProof/>
              </w:rPr>
              <w:t>E.</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Frontend (iOS Application and Website)</w:t>
            </w:r>
            <w:r w:rsidR="00DE21D2">
              <w:rPr>
                <w:noProof/>
                <w:webHidden/>
              </w:rPr>
              <w:tab/>
            </w:r>
            <w:r w:rsidR="00DE21D2">
              <w:rPr>
                <w:noProof/>
                <w:webHidden/>
              </w:rPr>
              <w:fldChar w:fldCharType="begin"/>
            </w:r>
            <w:r w:rsidR="00DE21D2">
              <w:rPr>
                <w:noProof/>
                <w:webHidden/>
              </w:rPr>
              <w:instrText xml:space="preserve"> PAGEREF _Toc477822896 \h </w:instrText>
            </w:r>
            <w:r w:rsidR="00DE21D2">
              <w:rPr>
                <w:noProof/>
                <w:webHidden/>
              </w:rPr>
            </w:r>
            <w:r w:rsidR="00DE21D2">
              <w:rPr>
                <w:noProof/>
                <w:webHidden/>
              </w:rPr>
              <w:fldChar w:fldCharType="separate"/>
            </w:r>
            <w:r w:rsidR="00DE21D2">
              <w:rPr>
                <w:noProof/>
                <w:webHidden/>
              </w:rPr>
              <w:t>8</w:t>
            </w:r>
            <w:r w:rsidR="00DE21D2">
              <w:rPr>
                <w:noProof/>
                <w:webHidden/>
              </w:rPr>
              <w:fldChar w:fldCharType="end"/>
            </w:r>
          </w:hyperlink>
        </w:p>
        <w:p w14:paraId="743367E6" w14:textId="6136DEE7"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7" w:history="1">
            <w:r w:rsidR="00DE21D2" w:rsidRPr="00F65FF5">
              <w:rPr>
                <w:rStyle w:val="Hyperlink"/>
                <w:rFonts w:ascii="Times New Roman" w:eastAsia="MS Mincho" w:hAnsi="Times New Roman"/>
                <w:noProof/>
              </w:rPr>
              <w:t>1)</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The iOS application and Homekit</w:t>
            </w:r>
            <w:r w:rsidR="00DE21D2">
              <w:rPr>
                <w:noProof/>
                <w:webHidden/>
              </w:rPr>
              <w:tab/>
            </w:r>
            <w:r w:rsidR="00DE21D2">
              <w:rPr>
                <w:noProof/>
                <w:webHidden/>
              </w:rPr>
              <w:fldChar w:fldCharType="begin"/>
            </w:r>
            <w:r w:rsidR="00DE21D2">
              <w:rPr>
                <w:noProof/>
                <w:webHidden/>
              </w:rPr>
              <w:instrText xml:space="preserve"> PAGEREF _Toc477822897 \h </w:instrText>
            </w:r>
            <w:r w:rsidR="00DE21D2">
              <w:rPr>
                <w:noProof/>
                <w:webHidden/>
              </w:rPr>
            </w:r>
            <w:r w:rsidR="00DE21D2">
              <w:rPr>
                <w:noProof/>
                <w:webHidden/>
              </w:rPr>
              <w:fldChar w:fldCharType="separate"/>
            </w:r>
            <w:r w:rsidR="00DE21D2">
              <w:rPr>
                <w:noProof/>
                <w:webHidden/>
              </w:rPr>
              <w:t>8</w:t>
            </w:r>
            <w:r w:rsidR="00DE21D2">
              <w:rPr>
                <w:noProof/>
                <w:webHidden/>
              </w:rPr>
              <w:fldChar w:fldCharType="end"/>
            </w:r>
          </w:hyperlink>
        </w:p>
        <w:p w14:paraId="7325E527" w14:textId="4C22401E"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8" w:history="1">
            <w:r w:rsidR="00DE21D2" w:rsidRPr="00F65FF5">
              <w:rPr>
                <w:rStyle w:val="Hyperlink"/>
                <w:rFonts w:ascii="Times New Roman" w:eastAsia="MS Mincho" w:hAnsi="Times New Roman"/>
                <w:noProof/>
              </w:rPr>
              <w:t>2)</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iOS User Interface Design</w:t>
            </w:r>
            <w:r w:rsidR="00DE21D2">
              <w:rPr>
                <w:noProof/>
                <w:webHidden/>
              </w:rPr>
              <w:tab/>
            </w:r>
            <w:r w:rsidR="00DE21D2">
              <w:rPr>
                <w:noProof/>
                <w:webHidden/>
              </w:rPr>
              <w:fldChar w:fldCharType="begin"/>
            </w:r>
            <w:r w:rsidR="00DE21D2">
              <w:rPr>
                <w:noProof/>
                <w:webHidden/>
              </w:rPr>
              <w:instrText xml:space="preserve"> PAGEREF _Toc477822898 \h </w:instrText>
            </w:r>
            <w:r w:rsidR="00DE21D2">
              <w:rPr>
                <w:noProof/>
                <w:webHidden/>
              </w:rPr>
            </w:r>
            <w:r w:rsidR="00DE21D2">
              <w:rPr>
                <w:noProof/>
                <w:webHidden/>
              </w:rPr>
              <w:fldChar w:fldCharType="separate"/>
            </w:r>
            <w:r w:rsidR="00DE21D2">
              <w:rPr>
                <w:noProof/>
                <w:webHidden/>
              </w:rPr>
              <w:t>9</w:t>
            </w:r>
            <w:r w:rsidR="00DE21D2">
              <w:rPr>
                <w:noProof/>
                <w:webHidden/>
              </w:rPr>
              <w:fldChar w:fldCharType="end"/>
            </w:r>
          </w:hyperlink>
        </w:p>
        <w:p w14:paraId="0FD4FA17" w14:textId="7CC6FC0A"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899" w:history="1">
            <w:r w:rsidR="00DE21D2" w:rsidRPr="00F65FF5">
              <w:rPr>
                <w:rStyle w:val="Hyperlink"/>
                <w:rFonts w:ascii="Times New Roman" w:eastAsia="MS Mincho" w:hAnsi="Times New Roman"/>
                <w:noProof/>
              </w:rPr>
              <w:t>3)</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Implementation of Communication</w:t>
            </w:r>
            <w:r w:rsidR="00DE21D2">
              <w:rPr>
                <w:noProof/>
                <w:webHidden/>
              </w:rPr>
              <w:tab/>
            </w:r>
            <w:r w:rsidR="00DE21D2">
              <w:rPr>
                <w:noProof/>
                <w:webHidden/>
              </w:rPr>
              <w:fldChar w:fldCharType="begin"/>
            </w:r>
            <w:r w:rsidR="00DE21D2">
              <w:rPr>
                <w:noProof/>
                <w:webHidden/>
              </w:rPr>
              <w:instrText xml:space="preserve"> PAGEREF _Toc477822899 \h </w:instrText>
            </w:r>
            <w:r w:rsidR="00DE21D2">
              <w:rPr>
                <w:noProof/>
                <w:webHidden/>
              </w:rPr>
            </w:r>
            <w:r w:rsidR="00DE21D2">
              <w:rPr>
                <w:noProof/>
                <w:webHidden/>
              </w:rPr>
              <w:fldChar w:fldCharType="separate"/>
            </w:r>
            <w:r w:rsidR="00DE21D2">
              <w:rPr>
                <w:noProof/>
                <w:webHidden/>
              </w:rPr>
              <w:t>9</w:t>
            </w:r>
            <w:r w:rsidR="00DE21D2">
              <w:rPr>
                <w:noProof/>
                <w:webHidden/>
              </w:rPr>
              <w:fldChar w:fldCharType="end"/>
            </w:r>
          </w:hyperlink>
        </w:p>
        <w:p w14:paraId="788AEDA3" w14:textId="7C14BF41"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900" w:history="1">
            <w:r w:rsidR="00DE21D2" w:rsidRPr="00F65FF5">
              <w:rPr>
                <w:rStyle w:val="Hyperlink"/>
                <w:rFonts w:ascii="Times New Roman" w:eastAsia="MS Mincho" w:hAnsi="Times New Roman"/>
                <w:noProof/>
              </w:rPr>
              <w:t>4)</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Implementation of Security</w:t>
            </w:r>
            <w:r w:rsidR="00DE21D2">
              <w:rPr>
                <w:noProof/>
                <w:webHidden/>
              </w:rPr>
              <w:tab/>
            </w:r>
            <w:r w:rsidR="00DE21D2">
              <w:rPr>
                <w:noProof/>
                <w:webHidden/>
              </w:rPr>
              <w:fldChar w:fldCharType="begin"/>
            </w:r>
            <w:r w:rsidR="00DE21D2">
              <w:rPr>
                <w:noProof/>
                <w:webHidden/>
              </w:rPr>
              <w:instrText xml:space="preserve"> PAGEREF _Toc477822900 \h </w:instrText>
            </w:r>
            <w:r w:rsidR="00DE21D2">
              <w:rPr>
                <w:noProof/>
                <w:webHidden/>
              </w:rPr>
            </w:r>
            <w:r w:rsidR="00DE21D2">
              <w:rPr>
                <w:noProof/>
                <w:webHidden/>
              </w:rPr>
              <w:fldChar w:fldCharType="separate"/>
            </w:r>
            <w:r w:rsidR="00DE21D2">
              <w:rPr>
                <w:noProof/>
                <w:webHidden/>
              </w:rPr>
              <w:t>9</w:t>
            </w:r>
            <w:r w:rsidR="00DE21D2">
              <w:rPr>
                <w:noProof/>
                <w:webHidden/>
              </w:rPr>
              <w:fldChar w:fldCharType="end"/>
            </w:r>
          </w:hyperlink>
        </w:p>
        <w:p w14:paraId="04CB89A5" w14:textId="26EE6CD5"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901" w:history="1">
            <w:r w:rsidR="00DE21D2" w:rsidRPr="00F65FF5">
              <w:rPr>
                <w:rStyle w:val="Hyperlink"/>
                <w:rFonts w:ascii="Times New Roman" w:eastAsia="MS Mincho" w:hAnsi="Times New Roman"/>
                <w:noProof/>
              </w:rPr>
              <w:t>5)</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Implementation of the Feedback System</w:t>
            </w:r>
            <w:r w:rsidR="00DE21D2">
              <w:rPr>
                <w:noProof/>
                <w:webHidden/>
              </w:rPr>
              <w:tab/>
            </w:r>
            <w:r w:rsidR="00DE21D2">
              <w:rPr>
                <w:noProof/>
                <w:webHidden/>
              </w:rPr>
              <w:fldChar w:fldCharType="begin"/>
            </w:r>
            <w:r w:rsidR="00DE21D2">
              <w:rPr>
                <w:noProof/>
                <w:webHidden/>
              </w:rPr>
              <w:instrText xml:space="preserve"> PAGEREF _Toc477822901 \h </w:instrText>
            </w:r>
            <w:r w:rsidR="00DE21D2">
              <w:rPr>
                <w:noProof/>
                <w:webHidden/>
              </w:rPr>
            </w:r>
            <w:r w:rsidR="00DE21D2">
              <w:rPr>
                <w:noProof/>
                <w:webHidden/>
              </w:rPr>
              <w:fldChar w:fldCharType="separate"/>
            </w:r>
            <w:r w:rsidR="00DE21D2">
              <w:rPr>
                <w:noProof/>
                <w:webHidden/>
              </w:rPr>
              <w:t>10</w:t>
            </w:r>
            <w:r w:rsidR="00DE21D2">
              <w:rPr>
                <w:noProof/>
                <w:webHidden/>
              </w:rPr>
              <w:fldChar w:fldCharType="end"/>
            </w:r>
          </w:hyperlink>
        </w:p>
        <w:p w14:paraId="0F6C2323" w14:textId="2E7C8BA4" w:rsidR="00DE21D2" w:rsidRDefault="003716BC">
          <w:pPr>
            <w:pStyle w:val="TOC3"/>
            <w:tabs>
              <w:tab w:val="left" w:pos="880"/>
              <w:tab w:val="right" w:leader="dot" w:pos="4853"/>
            </w:tabs>
            <w:rPr>
              <w:rFonts w:asciiTheme="minorHAnsi" w:eastAsiaTheme="minorEastAsia" w:hAnsiTheme="minorHAnsi" w:cstheme="minorBidi"/>
              <w:noProof/>
              <w:sz w:val="22"/>
              <w:szCs w:val="22"/>
              <w:lang w:eastAsia="en-GB"/>
            </w:rPr>
          </w:pPr>
          <w:hyperlink w:anchor="_Toc477822902" w:history="1">
            <w:r w:rsidR="00DE21D2" w:rsidRPr="00F65FF5">
              <w:rPr>
                <w:rStyle w:val="Hyperlink"/>
                <w:rFonts w:ascii="Times New Roman" w:eastAsia="MS Mincho" w:hAnsi="Times New Roman"/>
                <w:noProof/>
              </w:rPr>
              <w:t>6)</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Application Testing</w:t>
            </w:r>
            <w:r w:rsidR="00DE21D2">
              <w:rPr>
                <w:noProof/>
                <w:webHidden/>
              </w:rPr>
              <w:tab/>
            </w:r>
            <w:r w:rsidR="00DE21D2">
              <w:rPr>
                <w:noProof/>
                <w:webHidden/>
              </w:rPr>
              <w:fldChar w:fldCharType="begin"/>
            </w:r>
            <w:r w:rsidR="00DE21D2">
              <w:rPr>
                <w:noProof/>
                <w:webHidden/>
              </w:rPr>
              <w:instrText xml:space="preserve"> PAGEREF _Toc477822902 \h </w:instrText>
            </w:r>
            <w:r w:rsidR="00DE21D2">
              <w:rPr>
                <w:noProof/>
                <w:webHidden/>
              </w:rPr>
            </w:r>
            <w:r w:rsidR="00DE21D2">
              <w:rPr>
                <w:noProof/>
                <w:webHidden/>
              </w:rPr>
              <w:fldChar w:fldCharType="separate"/>
            </w:r>
            <w:r w:rsidR="00DE21D2">
              <w:rPr>
                <w:noProof/>
                <w:webHidden/>
              </w:rPr>
              <w:t>10</w:t>
            </w:r>
            <w:r w:rsidR="00DE21D2">
              <w:rPr>
                <w:noProof/>
                <w:webHidden/>
              </w:rPr>
              <w:fldChar w:fldCharType="end"/>
            </w:r>
          </w:hyperlink>
        </w:p>
        <w:p w14:paraId="428C9EED" w14:textId="08F931E6" w:rsidR="00DE21D2" w:rsidRDefault="003716BC">
          <w:pPr>
            <w:pStyle w:val="TOC2"/>
            <w:tabs>
              <w:tab w:val="left" w:pos="660"/>
              <w:tab w:val="right" w:leader="dot" w:pos="4853"/>
            </w:tabs>
            <w:rPr>
              <w:rFonts w:asciiTheme="minorHAnsi" w:eastAsiaTheme="minorEastAsia" w:hAnsiTheme="minorHAnsi" w:cstheme="minorBidi"/>
              <w:noProof/>
              <w:sz w:val="22"/>
              <w:szCs w:val="22"/>
              <w:lang w:eastAsia="en-GB"/>
            </w:rPr>
          </w:pPr>
          <w:hyperlink w:anchor="_Toc477822903" w:history="1">
            <w:r w:rsidR="00DE21D2" w:rsidRPr="00F65FF5">
              <w:rPr>
                <w:rStyle w:val="Hyperlink"/>
                <w:rFonts w:ascii="Times New Roman" w:eastAsia="MS Mincho" w:hAnsi="Times New Roman"/>
                <w:noProof/>
              </w:rPr>
              <w:t>F.</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Web Interface</w:t>
            </w:r>
            <w:r w:rsidR="00DE21D2">
              <w:rPr>
                <w:noProof/>
                <w:webHidden/>
              </w:rPr>
              <w:tab/>
            </w:r>
            <w:r w:rsidR="00DE21D2">
              <w:rPr>
                <w:noProof/>
                <w:webHidden/>
              </w:rPr>
              <w:fldChar w:fldCharType="begin"/>
            </w:r>
            <w:r w:rsidR="00DE21D2">
              <w:rPr>
                <w:noProof/>
                <w:webHidden/>
              </w:rPr>
              <w:instrText xml:space="preserve"> PAGEREF _Toc477822903 \h </w:instrText>
            </w:r>
            <w:r w:rsidR="00DE21D2">
              <w:rPr>
                <w:noProof/>
                <w:webHidden/>
              </w:rPr>
            </w:r>
            <w:r w:rsidR="00DE21D2">
              <w:rPr>
                <w:noProof/>
                <w:webHidden/>
              </w:rPr>
              <w:fldChar w:fldCharType="separate"/>
            </w:r>
            <w:r w:rsidR="00DE21D2">
              <w:rPr>
                <w:noProof/>
                <w:webHidden/>
              </w:rPr>
              <w:t>10</w:t>
            </w:r>
            <w:r w:rsidR="00DE21D2">
              <w:rPr>
                <w:noProof/>
                <w:webHidden/>
              </w:rPr>
              <w:fldChar w:fldCharType="end"/>
            </w:r>
          </w:hyperlink>
        </w:p>
        <w:p w14:paraId="27B9C031" w14:textId="4F3BD81D"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904" w:history="1">
            <w:r w:rsidR="00DE21D2" w:rsidRPr="00F65FF5">
              <w:rPr>
                <w:rStyle w:val="Hyperlink"/>
                <w:rFonts w:ascii="Times New Roman" w:eastAsia="MS Mincho" w:hAnsi="Times New Roman"/>
                <w:noProof/>
              </w:rPr>
              <w:t>VI.</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Evaluation Criteria and Setup</w:t>
            </w:r>
            <w:r w:rsidR="00DE21D2">
              <w:rPr>
                <w:noProof/>
                <w:webHidden/>
              </w:rPr>
              <w:tab/>
            </w:r>
            <w:r w:rsidR="00DE21D2">
              <w:rPr>
                <w:noProof/>
                <w:webHidden/>
              </w:rPr>
              <w:fldChar w:fldCharType="begin"/>
            </w:r>
            <w:r w:rsidR="00DE21D2">
              <w:rPr>
                <w:noProof/>
                <w:webHidden/>
              </w:rPr>
              <w:instrText xml:space="preserve"> PAGEREF _Toc477822904 \h </w:instrText>
            </w:r>
            <w:r w:rsidR="00DE21D2">
              <w:rPr>
                <w:noProof/>
                <w:webHidden/>
              </w:rPr>
            </w:r>
            <w:r w:rsidR="00DE21D2">
              <w:rPr>
                <w:noProof/>
                <w:webHidden/>
              </w:rPr>
              <w:fldChar w:fldCharType="separate"/>
            </w:r>
            <w:r w:rsidR="00DE21D2">
              <w:rPr>
                <w:noProof/>
                <w:webHidden/>
              </w:rPr>
              <w:t>10</w:t>
            </w:r>
            <w:r w:rsidR="00DE21D2">
              <w:rPr>
                <w:noProof/>
                <w:webHidden/>
              </w:rPr>
              <w:fldChar w:fldCharType="end"/>
            </w:r>
          </w:hyperlink>
        </w:p>
        <w:p w14:paraId="1C0EE654" w14:textId="53C08630"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905" w:history="1">
            <w:r w:rsidR="00DE21D2" w:rsidRPr="00F65FF5">
              <w:rPr>
                <w:rStyle w:val="Hyperlink"/>
                <w:rFonts w:ascii="Times New Roman" w:eastAsia="MS Mincho" w:hAnsi="Times New Roman"/>
                <w:noProof/>
              </w:rPr>
              <w:t>VII.</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Results</w:t>
            </w:r>
            <w:r w:rsidR="00DE21D2">
              <w:rPr>
                <w:noProof/>
                <w:webHidden/>
              </w:rPr>
              <w:tab/>
            </w:r>
            <w:r w:rsidR="00DE21D2">
              <w:rPr>
                <w:noProof/>
                <w:webHidden/>
              </w:rPr>
              <w:fldChar w:fldCharType="begin"/>
            </w:r>
            <w:r w:rsidR="00DE21D2">
              <w:rPr>
                <w:noProof/>
                <w:webHidden/>
              </w:rPr>
              <w:instrText xml:space="preserve"> PAGEREF _Toc477822905 \h </w:instrText>
            </w:r>
            <w:r w:rsidR="00DE21D2">
              <w:rPr>
                <w:noProof/>
                <w:webHidden/>
              </w:rPr>
            </w:r>
            <w:r w:rsidR="00DE21D2">
              <w:rPr>
                <w:noProof/>
                <w:webHidden/>
              </w:rPr>
              <w:fldChar w:fldCharType="separate"/>
            </w:r>
            <w:r w:rsidR="00DE21D2">
              <w:rPr>
                <w:noProof/>
                <w:webHidden/>
              </w:rPr>
              <w:t>10</w:t>
            </w:r>
            <w:r w:rsidR="00DE21D2">
              <w:rPr>
                <w:noProof/>
                <w:webHidden/>
              </w:rPr>
              <w:fldChar w:fldCharType="end"/>
            </w:r>
          </w:hyperlink>
        </w:p>
        <w:p w14:paraId="02A6E5C8" w14:textId="05B18CDA"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906" w:history="1">
            <w:r w:rsidR="00DE21D2" w:rsidRPr="00F65FF5">
              <w:rPr>
                <w:rStyle w:val="Hyperlink"/>
                <w:rFonts w:ascii="Times New Roman" w:eastAsia="MS Mincho" w:hAnsi="Times New Roman"/>
                <w:noProof/>
              </w:rPr>
              <w:t>VIII.</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Discussion</w:t>
            </w:r>
            <w:r w:rsidR="00DE21D2">
              <w:rPr>
                <w:noProof/>
                <w:webHidden/>
              </w:rPr>
              <w:tab/>
            </w:r>
            <w:r w:rsidR="00DE21D2">
              <w:rPr>
                <w:noProof/>
                <w:webHidden/>
              </w:rPr>
              <w:fldChar w:fldCharType="begin"/>
            </w:r>
            <w:r w:rsidR="00DE21D2">
              <w:rPr>
                <w:noProof/>
                <w:webHidden/>
              </w:rPr>
              <w:instrText xml:space="preserve"> PAGEREF _Toc477822906 \h </w:instrText>
            </w:r>
            <w:r w:rsidR="00DE21D2">
              <w:rPr>
                <w:noProof/>
                <w:webHidden/>
              </w:rPr>
            </w:r>
            <w:r w:rsidR="00DE21D2">
              <w:rPr>
                <w:noProof/>
                <w:webHidden/>
              </w:rPr>
              <w:fldChar w:fldCharType="separate"/>
            </w:r>
            <w:r w:rsidR="00DE21D2">
              <w:rPr>
                <w:noProof/>
                <w:webHidden/>
              </w:rPr>
              <w:t>11</w:t>
            </w:r>
            <w:r w:rsidR="00DE21D2">
              <w:rPr>
                <w:noProof/>
                <w:webHidden/>
              </w:rPr>
              <w:fldChar w:fldCharType="end"/>
            </w:r>
          </w:hyperlink>
        </w:p>
        <w:p w14:paraId="57C9E526" w14:textId="4A756C5E"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907" w:history="1">
            <w:r w:rsidR="00DE21D2" w:rsidRPr="00F65FF5">
              <w:rPr>
                <w:rStyle w:val="Hyperlink"/>
                <w:rFonts w:ascii="Times New Roman" w:eastAsia="MS Mincho" w:hAnsi="Times New Roman"/>
                <w:noProof/>
              </w:rPr>
              <w:t>IX.</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Conclusion</w:t>
            </w:r>
            <w:r w:rsidR="00DE21D2">
              <w:rPr>
                <w:noProof/>
                <w:webHidden/>
              </w:rPr>
              <w:tab/>
            </w:r>
            <w:r w:rsidR="00DE21D2">
              <w:rPr>
                <w:noProof/>
                <w:webHidden/>
              </w:rPr>
              <w:fldChar w:fldCharType="begin"/>
            </w:r>
            <w:r w:rsidR="00DE21D2">
              <w:rPr>
                <w:noProof/>
                <w:webHidden/>
              </w:rPr>
              <w:instrText xml:space="preserve"> PAGEREF _Toc477822907 \h </w:instrText>
            </w:r>
            <w:r w:rsidR="00DE21D2">
              <w:rPr>
                <w:noProof/>
                <w:webHidden/>
              </w:rPr>
            </w:r>
            <w:r w:rsidR="00DE21D2">
              <w:rPr>
                <w:noProof/>
                <w:webHidden/>
              </w:rPr>
              <w:fldChar w:fldCharType="separate"/>
            </w:r>
            <w:r w:rsidR="00DE21D2">
              <w:rPr>
                <w:noProof/>
                <w:webHidden/>
              </w:rPr>
              <w:t>11</w:t>
            </w:r>
            <w:r w:rsidR="00DE21D2">
              <w:rPr>
                <w:noProof/>
                <w:webHidden/>
              </w:rPr>
              <w:fldChar w:fldCharType="end"/>
            </w:r>
          </w:hyperlink>
        </w:p>
        <w:p w14:paraId="7768C52F" w14:textId="1CFFF7C7" w:rsidR="00DE21D2" w:rsidRDefault="003716BC">
          <w:pPr>
            <w:pStyle w:val="TOC1"/>
            <w:tabs>
              <w:tab w:val="left" w:pos="660"/>
              <w:tab w:val="right" w:leader="dot" w:pos="4853"/>
            </w:tabs>
            <w:rPr>
              <w:rFonts w:asciiTheme="minorHAnsi" w:eastAsiaTheme="minorEastAsia" w:hAnsiTheme="minorHAnsi" w:cstheme="minorBidi"/>
              <w:noProof/>
              <w:sz w:val="22"/>
              <w:szCs w:val="22"/>
              <w:lang w:eastAsia="en-GB"/>
            </w:rPr>
          </w:pPr>
          <w:hyperlink w:anchor="_Toc477822908" w:history="1">
            <w:r w:rsidR="00DE21D2" w:rsidRPr="00F65FF5">
              <w:rPr>
                <w:rStyle w:val="Hyperlink"/>
                <w:rFonts w:ascii="Times New Roman" w:eastAsia="MS Mincho" w:hAnsi="Times New Roman"/>
                <w:noProof/>
              </w:rPr>
              <w:t>X.</w:t>
            </w:r>
            <w:r w:rsidR="00DE21D2">
              <w:rPr>
                <w:rFonts w:asciiTheme="minorHAnsi" w:eastAsiaTheme="minorEastAsia" w:hAnsiTheme="minorHAnsi" w:cstheme="minorBidi"/>
                <w:noProof/>
                <w:sz w:val="22"/>
                <w:szCs w:val="22"/>
                <w:lang w:eastAsia="en-GB"/>
              </w:rPr>
              <w:tab/>
            </w:r>
            <w:r w:rsidR="00DE21D2" w:rsidRPr="00F65FF5">
              <w:rPr>
                <w:rStyle w:val="Hyperlink"/>
                <w:rFonts w:eastAsia="MS Mincho"/>
                <w:noProof/>
              </w:rPr>
              <w:t>References</w:t>
            </w:r>
            <w:r w:rsidR="00DE21D2">
              <w:rPr>
                <w:noProof/>
                <w:webHidden/>
              </w:rPr>
              <w:tab/>
            </w:r>
            <w:r w:rsidR="00DE21D2">
              <w:rPr>
                <w:noProof/>
                <w:webHidden/>
              </w:rPr>
              <w:fldChar w:fldCharType="begin"/>
            </w:r>
            <w:r w:rsidR="00DE21D2">
              <w:rPr>
                <w:noProof/>
                <w:webHidden/>
              </w:rPr>
              <w:instrText xml:space="preserve"> PAGEREF _Toc477822908 \h </w:instrText>
            </w:r>
            <w:r w:rsidR="00DE21D2">
              <w:rPr>
                <w:noProof/>
                <w:webHidden/>
              </w:rPr>
            </w:r>
            <w:r w:rsidR="00DE21D2">
              <w:rPr>
                <w:noProof/>
                <w:webHidden/>
              </w:rPr>
              <w:fldChar w:fldCharType="separate"/>
            </w:r>
            <w:r w:rsidR="00DE21D2">
              <w:rPr>
                <w:noProof/>
                <w:webHidden/>
              </w:rPr>
              <w:t>11</w:t>
            </w:r>
            <w:r w:rsidR="00DE21D2">
              <w:rPr>
                <w:noProof/>
                <w:webHidden/>
              </w:rPr>
              <w:fldChar w:fldCharType="end"/>
            </w:r>
          </w:hyperlink>
        </w:p>
        <w:p w14:paraId="2BBAAC6C" w14:textId="75BE1C35" w:rsidR="007676F6" w:rsidRDefault="007676F6">
          <w:r>
            <w:rPr>
              <w:b/>
              <w:bCs/>
              <w:noProof/>
            </w:rPr>
            <w:fldChar w:fldCharType="end"/>
          </w:r>
        </w:p>
      </w:sdtContent>
    </w:sdt>
    <w:p w14:paraId="23491F90" w14:textId="1A8D4755" w:rsidR="007676F6" w:rsidRDefault="007676F6">
      <w:pPr>
        <w:jc w:val="left"/>
        <w:rPr>
          <w:rFonts w:eastAsia="MS Mincho" w:cs="Arial"/>
          <w:i/>
          <w:iCs/>
        </w:rPr>
      </w:pPr>
    </w:p>
    <w:p w14:paraId="2312CA4E" w14:textId="77777777" w:rsidR="007676F6" w:rsidRDefault="007676F6">
      <w:pPr>
        <w:jc w:val="left"/>
        <w:rPr>
          <w:rFonts w:eastAsia="MS Mincho" w:cs="Arial"/>
          <w:i/>
          <w:iCs/>
        </w:rPr>
      </w:pPr>
      <w:r>
        <w:rPr>
          <w:rFonts w:eastAsia="MS Mincho" w:cs="Arial"/>
          <w:i/>
          <w:iCs/>
        </w:rPr>
        <w:br w:type="page"/>
      </w:r>
    </w:p>
    <w:p w14:paraId="0CEBD05C" w14:textId="4509C68C" w:rsidR="009D666F" w:rsidRDefault="001636BA" w:rsidP="00A63DF7">
      <w:pPr>
        <w:tabs>
          <w:tab w:val="left" w:pos="1930"/>
        </w:tabs>
        <w:rPr>
          <w:b/>
          <w:i/>
        </w:rPr>
      </w:pPr>
      <w:r w:rsidRPr="00BB6C9B">
        <w:rPr>
          <w:rFonts w:eastAsia="MS Mincho" w:cs="Arial"/>
          <w:i/>
          <w:iCs/>
          <w:noProof/>
          <w:lang w:eastAsia="zh-TW"/>
        </w:rPr>
        <w:lastRenderedPageBreak/>
        <mc:AlternateContent>
          <mc:Choice Requires="wps">
            <w:drawing>
              <wp:anchor distT="0" distB="0" distL="114300" distR="114300" simplePos="0" relativeHeight="251657728"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3716BC" w:rsidRPr="003B45CD" w:rsidRDefault="003716BC"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Pr>
                                <w:rFonts w:ascii="Adobe Garamond Pro" w:eastAsia="MS Mincho" w:hAnsi="Adobe Garamond Pro" w:cs="Arial"/>
                                <w:b/>
                                <w:sz w:val="40"/>
                              </w:rPr>
                              <w:t xml:space="preserve">personalizing and </w:t>
                            </w:r>
                            <w:r w:rsidRPr="003B45CD">
                              <w:rPr>
                                <w:rFonts w:ascii="Adobe Garamond Pro" w:eastAsia="MS Mincho" w:hAnsi="Adobe Garamond Pro" w:cs="Arial"/>
                                <w:b/>
                                <w:sz w:val="40"/>
                                <w:lang w:val="en-GB"/>
                              </w:rPr>
                              <w:t>optimising</w:t>
                            </w:r>
                            <w:r>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3716BC" w:rsidRPr="005E0CB1" w:rsidRDefault="003716BC"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Tsz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3716BC" w:rsidRPr="003B45CD" w:rsidRDefault="003716BC"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3716BC" w:rsidRDefault="003716BC"/>
                          <w:p w14:paraId="79BA9D28" w14:textId="77777777" w:rsidR="003716BC" w:rsidRPr="003B45CD" w:rsidRDefault="003716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AA39C" id="_x0000_t202" coordsize="21600,21600" o:spt="202" path="m0,0l0,21600,21600,21600,21600,0xe">
                <v:stroke joinstyle="miter"/>
                <v:path gradientshapeok="t" o:connecttype="rect"/>
              </v:shapetype>
              <v:shape id="Text Box 5" o:spid="_x0000_s1026" type="#_x0000_t202" style="position:absolute;left:0;text-align:left;margin-left:471.55pt;margin-top:0;width:522.75pt;height:98.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" filled="f" stroked="f">
                <v:textbox>
                  <w:txbxContent>
                    <w:p w14:paraId="700D25F6" w14:textId="075A2293" w:rsidR="003716BC" w:rsidRPr="003B45CD" w:rsidRDefault="003716BC"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Pr>
                          <w:rFonts w:ascii="Adobe Garamond Pro" w:eastAsia="MS Mincho" w:hAnsi="Adobe Garamond Pro" w:cs="Arial"/>
                          <w:b/>
                          <w:sz w:val="40"/>
                        </w:rPr>
                        <w:t xml:space="preserve">personalizing and </w:t>
                      </w:r>
                      <w:r w:rsidRPr="003B45CD">
                        <w:rPr>
                          <w:rFonts w:ascii="Adobe Garamond Pro" w:eastAsia="MS Mincho" w:hAnsi="Adobe Garamond Pro" w:cs="Arial"/>
                          <w:b/>
                          <w:sz w:val="40"/>
                          <w:lang w:val="en-GB"/>
                        </w:rPr>
                        <w:t>optimising</w:t>
                      </w:r>
                      <w:r>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3716BC" w:rsidRPr="005E0CB1" w:rsidRDefault="003716BC"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Tsz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3716BC" w:rsidRPr="003B45CD" w:rsidRDefault="003716BC"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3716BC" w:rsidRDefault="003716BC"/>
                    <w:p w14:paraId="79BA9D28" w14:textId="77777777" w:rsidR="003716BC" w:rsidRPr="003B45CD" w:rsidRDefault="003716BC"/>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439DB2A8" w14:textId="58E0E778" w:rsidR="00F55E6C" w:rsidRPr="00BB6C9B" w:rsidRDefault="00F55E6C" w:rsidP="00F55E6C">
      <w:pPr>
        <w:tabs>
          <w:tab w:val="left" w:pos="1930"/>
        </w:tabs>
        <w:rPr>
          <w:b/>
          <w:i/>
        </w:rPr>
      </w:pPr>
      <w:r>
        <w:rPr>
          <w:b/>
          <w:i/>
        </w:rPr>
        <w:t>“</w:t>
      </w:r>
      <w:r>
        <w:rPr>
          <w:rFonts w:ascii="Helvetica" w:hAnsi="Helvetica" w:cs="Helvetica"/>
          <w:sz w:val="24"/>
          <w:szCs w:val="24"/>
          <w:lang w:val="en-US" w:eastAsia="en-GB"/>
        </w:rPr>
        <w:t xml:space="preserve">. In your final report, make sure that the importance of temperature for sleep is </w:t>
      </w:r>
      <w:r w:rsidR="007676F6">
        <w:rPr>
          <w:rFonts w:ascii="Helvetica" w:hAnsi="Helvetica" w:cs="Helvetica"/>
          <w:sz w:val="24"/>
          <w:szCs w:val="24"/>
          <w:lang w:val="en-US" w:eastAsia="en-GB"/>
        </w:rPr>
        <w:t>reflected also in the abstract.</w:t>
      </w:r>
    </w:p>
    <w:p w14:paraId="460C77C6" w14:textId="77777777" w:rsidR="00F55E6C" w:rsidRPr="00BB6C9B" w:rsidRDefault="00F55E6C" w:rsidP="00A63DF7">
      <w:pPr>
        <w:tabs>
          <w:tab w:val="left" w:pos="1930"/>
        </w:tabs>
        <w:rPr>
          <w:b/>
          <w:i/>
        </w:rPr>
      </w:pPr>
    </w:p>
    <w:p w14:paraId="7B090942" w14:textId="2958F77A" w:rsidR="00CB11CA" w:rsidRPr="00BB6C9B" w:rsidRDefault="00D81D49" w:rsidP="00BB6C9B">
      <w:pPr>
        <w:pStyle w:val="Heading1"/>
      </w:pPr>
      <w:r w:rsidRPr="00BB6C9B">
        <w:t xml:space="preserve"> </w:t>
      </w:r>
      <w:bookmarkStart w:id="0" w:name="_Toc477822876"/>
      <w:r w:rsidRPr="00BB6C9B">
        <w:t>Introduction</w:t>
      </w:r>
      <w:bookmarkEnd w:id="0"/>
    </w:p>
    <w:p w14:paraId="0514AF4C" w14:textId="77777777" w:rsidR="00F55E6C" w:rsidRPr="00584C13" w:rsidRDefault="00F55E6C" w:rsidP="00F55E6C">
      <w:pPr>
        <w:widowControl w:val="0"/>
        <w:autoSpaceDE w:val="0"/>
        <w:autoSpaceDN w:val="0"/>
        <w:adjustRightInd w:val="0"/>
        <w:rPr>
          <w:rFonts w:cs="Adobe Arabic"/>
          <w:lang w:val="en-US" w:eastAsia="en-GB"/>
        </w:rPr>
      </w:pPr>
      <w:r w:rsidRPr="00584C13">
        <w:rPr>
          <w:rFonts w:cs="Adobe Arabic"/>
          <w:lang w:val="en-US" w:eastAsia="en-GB"/>
        </w:rPr>
        <w:t>It is estimated that people spend about one third of their life asleep. Good sleep is important for both the physical and psychological health of a person. For example, sleep aids in the healing and repair of the blood vessels and heart. Studies have shown that sleep deficiency has been linked to an increased risk of stroke, high blood pressure, heart disease and diabetes [2]. Sleep deficiency has also been linked to mental health problems such as depression, bipolar disorder and anxiety disorder. The mechanism of regulating sleep is complex; there are many factors, which affect sleep quality, such as the psychology of a person. In addition, the thermal environment is a key determinant to achieving good quality sleep [3]. Furthermore, disturbed sleep affects not only physical and psychological health status, but also mortality rates in the elderly [4]. Previous studies conducted on human subjects have shown that sleep is strongly linked to thermoregulation - a process that maintains the body’s core internal temperature at a constant level [3]. This mechanism is also controlled by sleep regulation and circadian rhythm. These findings indicate that maintaining a comfortable thermal sleep environment is important for a healthy life. Several other works have also investigated on the effects of room temperature on sleeping pattern in human [3][5].</w:t>
      </w:r>
    </w:p>
    <w:p w14:paraId="0595AA9D" w14:textId="77777777" w:rsidR="00F55E6C" w:rsidRPr="00584C13" w:rsidRDefault="00F55E6C" w:rsidP="00F55E6C">
      <w:pPr>
        <w:widowControl w:val="0"/>
        <w:autoSpaceDE w:val="0"/>
        <w:autoSpaceDN w:val="0"/>
        <w:adjustRightInd w:val="0"/>
        <w:rPr>
          <w:rFonts w:cs="Adobe Arabic"/>
          <w:lang w:val="en-US" w:eastAsia="en-GB"/>
        </w:rPr>
      </w:pPr>
    </w:p>
    <w:p w14:paraId="59BEFEC2" w14:textId="77777777" w:rsidR="00F55E6C" w:rsidRPr="00584C13" w:rsidRDefault="00F55E6C" w:rsidP="00F55E6C">
      <w:pPr>
        <w:widowControl w:val="0"/>
        <w:autoSpaceDE w:val="0"/>
        <w:autoSpaceDN w:val="0"/>
        <w:adjustRightInd w:val="0"/>
        <w:rPr>
          <w:lang w:val="en-US" w:eastAsia="en-GB"/>
        </w:rPr>
      </w:pPr>
      <w:r w:rsidRPr="00584C13">
        <w:rPr>
          <w:lang w:val="en-US" w:eastAsia="en-GB"/>
        </w:rPr>
        <w:t>These findings are our motivation for creating a product that improves sleep quality by monitoring vital physiological data and sleep environment of the user, and applying machine learning on these data to return an optimal and personalized room temperature.</w:t>
      </w:r>
    </w:p>
    <w:p w14:paraId="0EAF2214" w14:textId="586F6BD3" w:rsidR="00BB6C9B" w:rsidRDefault="00BB6C9B" w:rsidP="00BB6C9B"/>
    <w:p w14:paraId="7D295ED3" w14:textId="77777777" w:rsidR="003D4456" w:rsidRPr="00BB6C9B" w:rsidRDefault="003D4456" w:rsidP="003D4456">
      <w:pPr>
        <w:pStyle w:val="Heading1"/>
      </w:pPr>
      <w:bookmarkStart w:id="1" w:name="_Toc477822877"/>
      <w:r>
        <w:t>Sleepify’s Promise</w:t>
      </w:r>
      <w:bookmarkEnd w:id="1"/>
    </w:p>
    <w:p w14:paraId="3837886A" w14:textId="3B14924D"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w:t>
      </w:r>
      <w:r w:rsidRPr="00F55E6C">
        <w:rPr>
          <w:rFonts w:cs="Arial"/>
          <w:highlight w:val="yellow"/>
        </w:rPr>
        <w:t>body and room temperature information from two sensors.</w:t>
      </w:r>
      <w:r w:rsidRPr="009C75B7">
        <w:rPr>
          <w:rFonts w:cs="Arial"/>
        </w:rPr>
        <w:t xml:space="preserve"> Sleepify also promises improved performance and improved machine learning classification accuracy based on prolonged usage of the app. Continued usage of Sleepify </w:t>
      </w:r>
      <w:r w:rsidR="006147D5" w:rsidRPr="009C75B7">
        <w:rPr>
          <w:rFonts w:cs="Arial"/>
        </w:rPr>
        <w:t>is especially</w:t>
      </w:r>
      <w:r w:rsidRPr="009C75B7">
        <w:rPr>
          <w:rFonts w:cs="Arial"/>
        </w:rPr>
        <w:t xml:space="preserve">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381DEB">
        <w:rPr>
          <w:rFonts w:cs="Arial"/>
        </w:rPr>
        <w:instrText xml:space="preserve"> ADDIN ZOTERO_ITEM CSL_CITATION {"citationID":"a2161m37ps3","properties":{"formattedCitation":"[1]","plainCitation":"[1]"},"citationItems":[{"id":115,"uris":["http://zotero.org/groups/1103374/items/6AM4CV53"],"uri":["http://zotero.org/groups/1103374/items/6AM4CV53"],"itemData":{"id":115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381DEB">
        <w:rPr>
          <w:rFonts w:cs="Arial"/>
        </w:rPr>
        <w:instrText xml:space="preserve"> ADDIN ZOTERO_ITEM CSL_CITATION {"citationID":"a3880bninn","properties":{"formattedCitation":"[2]","plainCitation":"[2]"},"citationItems":[{"id":123,"uris":["http://zotero.org/groups/1103374/items/9W9HDIHR"],"uri":["http://zotero.org/groups/1103374/items/9W9HDIHR"],"itemData":{"id":123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29846C62" w14:textId="3B83E519" w:rsidR="00F55E6C" w:rsidRDefault="00F55E6C" w:rsidP="00F55E6C">
      <w:pPr>
        <w:pStyle w:val="Heading1"/>
      </w:pPr>
      <w:bookmarkStart w:id="2" w:name="_Toc477822878"/>
      <w:r>
        <w:t>Background</w:t>
      </w:r>
      <w:bookmarkEnd w:id="2"/>
    </w:p>
    <w:p w14:paraId="583EBE06" w14:textId="464B0AF0" w:rsidR="00F55E6C" w:rsidRDefault="00F55E6C" w:rsidP="009B150B">
      <w:pPr>
        <w:pStyle w:val="Heading2"/>
      </w:pPr>
      <w:bookmarkStart w:id="3" w:name="_Toc477822879"/>
      <w:r w:rsidRPr="00412950">
        <w:t>Sleep</w:t>
      </w:r>
      <w:bookmarkEnd w:id="3"/>
      <w:r w:rsidRPr="00412950">
        <w:t xml:space="preserve"> </w:t>
      </w:r>
    </w:p>
    <w:p w14:paraId="7A0CBE86" w14:textId="77777777" w:rsidR="00F55E6C" w:rsidRDefault="00F55E6C" w:rsidP="00F55E6C">
      <w:pPr>
        <w:rPr>
          <w:i/>
        </w:rPr>
      </w:pPr>
    </w:p>
    <w:p w14:paraId="55F60C6B" w14:textId="77777777" w:rsidR="00F55E6C" w:rsidRPr="00641E35" w:rsidRDefault="00F55E6C" w:rsidP="00F55E6C">
      <w:pPr>
        <w:widowControl w:val="0"/>
        <w:autoSpaceDE w:val="0"/>
        <w:autoSpaceDN w:val="0"/>
        <w:adjustRightInd w:val="0"/>
        <w:rPr>
          <w:lang w:val="en-US" w:eastAsia="en-GB"/>
        </w:rPr>
      </w:pPr>
      <w:r w:rsidRPr="00641E35">
        <w:rPr>
          <w:lang w:val="en-US" w:eastAsia="en-GB"/>
        </w:rPr>
        <w:t>In order to understand how the physical environment affects sleep quality, we must first define what sleep is. Sleep is typically differentiated into five phases; stages 1, 2, 3, 4 and rapid eye movement (REM) [6]. These stages cycle repeatedly during sleep, starting from stage 1 and ending with REM. Electroencephalogram (EEG) measurements are often used to determine these stages as different stages of sleep presents peaks at different region of the signals.</w:t>
      </w:r>
    </w:p>
    <w:p w14:paraId="5B475AE2" w14:textId="77777777" w:rsidR="00F55E6C" w:rsidRDefault="00F55E6C" w:rsidP="00F55E6C">
      <w:pPr>
        <w:widowControl w:val="0"/>
        <w:autoSpaceDE w:val="0"/>
        <w:autoSpaceDN w:val="0"/>
        <w:adjustRightInd w:val="0"/>
        <w:rPr>
          <w:rFonts w:ascii="Times New Roman" w:hAnsi="Times New Roman"/>
          <w:lang w:val="en-US" w:eastAsia="en-GB"/>
        </w:rPr>
      </w:pPr>
    </w:p>
    <w:p w14:paraId="5B766D29" w14:textId="77777777" w:rsidR="00F55E6C" w:rsidRDefault="00F55E6C" w:rsidP="00F55E6C">
      <w:pPr>
        <w:widowControl w:val="0"/>
        <w:autoSpaceDE w:val="0"/>
        <w:autoSpaceDN w:val="0"/>
        <w:adjustRightInd w:val="0"/>
        <w:rPr>
          <w:rFonts w:ascii="Times New Roman" w:hAnsi="Times New Roman"/>
          <w:lang w:val="en-US" w:eastAsia="en-GB"/>
        </w:rPr>
      </w:pPr>
      <w:r>
        <w:rPr>
          <w:rFonts w:ascii="Times New Roman" w:hAnsi="Times New Roman"/>
          <w:noProof/>
          <w:lang w:eastAsia="zh-TW"/>
        </w:rPr>
        <w:drawing>
          <wp:inline distT="0" distB="0" distL="0" distR="0" wp14:anchorId="1B6E7831" wp14:editId="7805B269">
            <wp:extent cx="3088005" cy="2808727"/>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808727"/>
                    </a:xfrm>
                    <a:prstGeom prst="rect">
                      <a:avLst/>
                    </a:prstGeom>
                    <a:noFill/>
                    <a:ln>
                      <a:noFill/>
                    </a:ln>
                  </pic:spPr>
                </pic:pic>
              </a:graphicData>
            </a:graphic>
          </wp:inline>
        </w:drawing>
      </w:r>
    </w:p>
    <w:p w14:paraId="6946AEA9" w14:textId="77777777" w:rsidR="00F55E6C" w:rsidRDefault="00F55E6C" w:rsidP="00F55E6C">
      <w:pPr>
        <w:widowControl w:val="0"/>
        <w:autoSpaceDE w:val="0"/>
        <w:autoSpaceDN w:val="0"/>
        <w:adjustRightInd w:val="0"/>
        <w:rPr>
          <w:rFonts w:ascii="Times New Roman" w:hAnsi="Times New Roman"/>
          <w:lang w:val="en-US" w:eastAsia="en-GB"/>
        </w:rPr>
      </w:pPr>
    </w:p>
    <w:p w14:paraId="57A77165" w14:textId="77777777" w:rsidR="00F55E6C" w:rsidRDefault="00F55E6C" w:rsidP="00F55E6C">
      <w:pPr>
        <w:widowControl w:val="0"/>
        <w:autoSpaceDE w:val="0"/>
        <w:autoSpaceDN w:val="0"/>
        <w:adjustRightInd w:val="0"/>
        <w:rPr>
          <w:lang w:val="en-US" w:eastAsia="en-GB"/>
        </w:rPr>
      </w:pPr>
      <w:r w:rsidRPr="00641E35">
        <w:rPr>
          <w:lang w:val="en-US" w:eastAsia="en-GB"/>
        </w:rPr>
        <w:t>Stage 1 is commonly known</w:t>
      </w:r>
      <w:r>
        <w:rPr>
          <w:lang w:val="en-US" w:eastAsia="en-GB"/>
        </w:rPr>
        <w:t xml:space="preserve"> as</w:t>
      </w:r>
      <w:r w:rsidRPr="00641E35">
        <w:rPr>
          <w:lang w:val="en-US" w:eastAsia="en-GB"/>
        </w:rPr>
        <w:t xml:space="preserve"> light sleep. During this stage</w:t>
      </w:r>
      <w:r>
        <w:rPr>
          <w:lang w:val="en-US" w:eastAsia="en-GB"/>
        </w:rPr>
        <w:t xml:space="preserve"> </w:t>
      </w:r>
      <w:r w:rsidRPr="00641E35">
        <w:rPr>
          <w:lang w:val="en-US" w:eastAsia="en-GB"/>
        </w:rPr>
        <w:t>the eyes move very slowly and muscle activity slows.</w:t>
      </w:r>
      <w:r>
        <w:rPr>
          <w:lang w:val="en-US" w:eastAsia="en-GB"/>
        </w:rPr>
        <w:t xml:space="preserve"> </w:t>
      </w:r>
      <w:r w:rsidRPr="00641E35">
        <w:rPr>
          <w:lang w:val="en-US" w:eastAsia="en-GB"/>
        </w:rPr>
        <w:t>Sometime, we may even experience hypnic myoclonia –a</w:t>
      </w:r>
      <w:r>
        <w:rPr>
          <w:lang w:val="en-US" w:eastAsia="en-GB"/>
        </w:rPr>
        <w:t xml:space="preserve"> </w:t>
      </w:r>
      <w:r w:rsidRPr="00641E35">
        <w:rPr>
          <w:lang w:val="en-US" w:eastAsia="en-GB"/>
        </w:rPr>
        <w:t>sudden and involuntary muscle contraction. Stage 2 is</w:t>
      </w:r>
      <w:r>
        <w:rPr>
          <w:lang w:val="en-US" w:eastAsia="en-GB"/>
        </w:rPr>
        <w:t xml:space="preserve"> </w:t>
      </w:r>
      <w:r w:rsidRPr="00641E35">
        <w:rPr>
          <w:lang w:val="en-US" w:eastAsia="en-GB"/>
        </w:rPr>
        <w:t>marked as the onset of sleep where the person becomes</w:t>
      </w:r>
      <w:r>
        <w:rPr>
          <w:lang w:val="en-US" w:eastAsia="en-GB"/>
        </w:rPr>
        <w:t xml:space="preserve"> </w:t>
      </w:r>
      <w:r w:rsidRPr="00641E35">
        <w:rPr>
          <w:lang w:val="en-US" w:eastAsia="en-GB"/>
        </w:rPr>
        <w:t>disengaged from their surroundings, eye movements stops,</w:t>
      </w:r>
      <w:r>
        <w:rPr>
          <w:lang w:val="en-US" w:eastAsia="en-GB"/>
        </w:rPr>
        <w:t xml:space="preserve"> </w:t>
      </w:r>
      <w:r w:rsidRPr="00641E35">
        <w:rPr>
          <w:lang w:val="en-US" w:eastAsia="en-GB"/>
        </w:rPr>
        <w:t>heart rate and breathing rate returns to normal, and core</w:t>
      </w:r>
      <w:r>
        <w:rPr>
          <w:lang w:val="en-US" w:eastAsia="en-GB"/>
        </w:rPr>
        <w:t xml:space="preserve"> </w:t>
      </w:r>
      <w:r w:rsidRPr="00641E35">
        <w:rPr>
          <w:lang w:val="en-US" w:eastAsia="en-GB"/>
        </w:rPr>
        <w:t xml:space="preserve">body </w:t>
      </w:r>
      <w:r w:rsidRPr="00641E35">
        <w:rPr>
          <w:lang w:val="en-US" w:eastAsia="en-GB"/>
        </w:rPr>
        <w:lastRenderedPageBreak/>
        <w:t>temperature drops.</w:t>
      </w:r>
    </w:p>
    <w:p w14:paraId="4DB60E07" w14:textId="77777777" w:rsidR="00F55E6C" w:rsidRPr="00641E35" w:rsidRDefault="00F55E6C" w:rsidP="00F55E6C">
      <w:pPr>
        <w:widowControl w:val="0"/>
        <w:autoSpaceDE w:val="0"/>
        <w:autoSpaceDN w:val="0"/>
        <w:adjustRightInd w:val="0"/>
        <w:rPr>
          <w:lang w:val="en-US" w:eastAsia="en-GB"/>
        </w:rPr>
      </w:pPr>
    </w:p>
    <w:p w14:paraId="5C44F051" w14:textId="77777777" w:rsidR="00F55E6C" w:rsidRDefault="00F55E6C" w:rsidP="00F55E6C">
      <w:pPr>
        <w:widowControl w:val="0"/>
        <w:autoSpaceDE w:val="0"/>
        <w:autoSpaceDN w:val="0"/>
        <w:adjustRightInd w:val="0"/>
        <w:rPr>
          <w:lang w:val="en-US" w:eastAsia="en-GB"/>
        </w:rPr>
      </w:pPr>
      <w:r w:rsidRPr="00641E35">
        <w:rPr>
          <w:lang w:val="en-US" w:eastAsia="en-GB"/>
        </w:rPr>
        <w:t>Stage 3 and 4 is the slow wave sleep (SWS) also called deep</w:t>
      </w:r>
      <w:r>
        <w:rPr>
          <w:lang w:val="en-US" w:eastAsia="en-GB"/>
        </w:rPr>
        <w:t xml:space="preserve"> </w:t>
      </w:r>
      <w:r w:rsidRPr="00641E35">
        <w:rPr>
          <w:lang w:val="en-US" w:eastAsia="en-GB"/>
        </w:rPr>
        <w:t>sleep stage. In this stage, there are no eye movements or</w:t>
      </w:r>
      <w:r>
        <w:rPr>
          <w:lang w:val="en-US" w:eastAsia="en-GB"/>
        </w:rPr>
        <w:t xml:space="preserve"> </w:t>
      </w:r>
      <w:r w:rsidRPr="00641E35">
        <w:rPr>
          <w:lang w:val="en-US" w:eastAsia="en-GB"/>
        </w:rPr>
        <w:t>muscle activity. This is the stage where the body repairs</w:t>
      </w:r>
      <w:r>
        <w:rPr>
          <w:lang w:val="en-US" w:eastAsia="en-GB"/>
        </w:rPr>
        <w:t xml:space="preserve"> </w:t>
      </w:r>
      <w:r w:rsidRPr="00641E35">
        <w:rPr>
          <w:lang w:val="en-US" w:eastAsia="en-GB"/>
        </w:rPr>
        <w:t>and heals itself, muscles are relaxed, and blood supply to</w:t>
      </w:r>
      <w:r>
        <w:rPr>
          <w:lang w:val="en-US" w:eastAsia="en-GB"/>
        </w:rPr>
        <w:t xml:space="preserve"> </w:t>
      </w:r>
      <w:r w:rsidRPr="00641E35">
        <w:rPr>
          <w:lang w:val="en-US" w:eastAsia="en-GB"/>
        </w:rPr>
        <w:t>muscles increases, blood pressure drops and breathing</w:t>
      </w:r>
      <w:r>
        <w:rPr>
          <w:lang w:val="en-US" w:eastAsia="en-GB"/>
        </w:rPr>
        <w:t xml:space="preserve"> </w:t>
      </w:r>
      <w:r w:rsidRPr="00641E35">
        <w:rPr>
          <w:lang w:val="en-US" w:eastAsia="en-GB"/>
        </w:rPr>
        <w:t>becomes slower.</w:t>
      </w:r>
    </w:p>
    <w:p w14:paraId="5BC44218" w14:textId="77777777" w:rsidR="00F55E6C" w:rsidRPr="00641E35" w:rsidRDefault="00F55E6C" w:rsidP="00F55E6C">
      <w:pPr>
        <w:widowControl w:val="0"/>
        <w:autoSpaceDE w:val="0"/>
        <w:autoSpaceDN w:val="0"/>
        <w:adjustRightInd w:val="0"/>
        <w:rPr>
          <w:lang w:val="en-US" w:eastAsia="en-GB"/>
        </w:rPr>
      </w:pPr>
    </w:p>
    <w:p w14:paraId="1328776D" w14:textId="77777777" w:rsidR="00F55E6C" w:rsidRDefault="00F55E6C" w:rsidP="00F55E6C">
      <w:pPr>
        <w:widowControl w:val="0"/>
        <w:autoSpaceDE w:val="0"/>
        <w:autoSpaceDN w:val="0"/>
        <w:adjustRightInd w:val="0"/>
        <w:rPr>
          <w:lang w:val="en-US" w:eastAsia="en-GB"/>
        </w:rPr>
      </w:pPr>
      <w:r w:rsidRPr="00641E35">
        <w:rPr>
          <w:lang w:val="en-US" w:eastAsia="en-GB"/>
        </w:rPr>
        <w:t>REM stage is the final stage of a sleep cycle and it is</w:t>
      </w:r>
      <w:r>
        <w:rPr>
          <w:lang w:val="en-US" w:eastAsia="en-GB"/>
        </w:rPr>
        <w:t xml:space="preserve"> </w:t>
      </w:r>
      <w:r w:rsidRPr="00641E35">
        <w:rPr>
          <w:lang w:val="en-US" w:eastAsia="en-GB"/>
        </w:rPr>
        <w:t>significantly different from previous stages in that the brain</w:t>
      </w:r>
      <w:r>
        <w:rPr>
          <w:lang w:val="en-US" w:eastAsia="en-GB"/>
        </w:rPr>
        <w:t xml:space="preserve"> </w:t>
      </w:r>
      <w:r w:rsidRPr="00641E35">
        <w:rPr>
          <w:lang w:val="en-US" w:eastAsia="en-GB"/>
        </w:rPr>
        <w:t>is active. REM EEG waves are very similar to stage 1.</w:t>
      </w:r>
    </w:p>
    <w:p w14:paraId="127A48DF" w14:textId="77777777" w:rsidR="00F55E6C" w:rsidRDefault="00F55E6C" w:rsidP="00F55E6C">
      <w:pPr>
        <w:widowControl w:val="0"/>
        <w:autoSpaceDE w:val="0"/>
        <w:autoSpaceDN w:val="0"/>
        <w:adjustRightInd w:val="0"/>
        <w:rPr>
          <w:lang w:val="en-US" w:eastAsia="en-GB"/>
        </w:rPr>
      </w:pPr>
    </w:p>
    <w:p w14:paraId="784A564B" w14:textId="77777777" w:rsidR="00F55E6C" w:rsidRDefault="00F55E6C" w:rsidP="00F55E6C">
      <w:pPr>
        <w:widowControl w:val="0"/>
        <w:autoSpaceDE w:val="0"/>
        <w:autoSpaceDN w:val="0"/>
        <w:adjustRightInd w:val="0"/>
        <w:rPr>
          <w:lang w:val="en-US" w:eastAsia="en-GB"/>
        </w:rPr>
      </w:pPr>
    </w:p>
    <w:p w14:paraId="56DD7FCB" w14:textId="17611C3E" w:rsidR="00F55E6C" w:rsidRDefault="00F55E6C" w:rsidP="009B150B">
      <w:pPr>
        <w:pStyle w:val="Heading2"/>
        <w:rPr>
          <w:lang w:val="en-US" w:eastAsia="en-GB"/>
        </w:rPr>
      </w:pPr>
      <w:bookmarkStart w:id="4" w:name="_Toc477822880"/>
      <w:r>
        <w:rPr>
          <w:lang w:val="en-US" w:eastAsia="en-GB"/>
        </w:rPr>
        <w:t>Sleep and thermoregulation</w:t>
      </w:r>
      <w:bookmarkEnd w:id="4"/>
    </w:p>
    <w:p w14:paraId="0A7C7507" w14:textId="77777777" w:rsidR="00F55E6C" w:rsidRDefault="00F55E6C" w:rsidP="00F55E6C"/>
    <w:p w14:paraId="63A23EB2" w14:textId="77777777" w:rsidR="00F55E6C" w:rsidRPr="00F93FBA" w:rsidRDefault="00F55E6C" w:rsidP="00F55E6C">
      <w:pPr>
        <w:widowControl w:val="0"/>
        <w:autoSpaceDE w:val="0"/>
        <w:autoSpaceDN w:val="0"/>
        <w:adjustRightInd w:val="0"/>
        <w:rPr>
          <w:lang w:val="en-US" w:eastAsia="en-GB"/>
        </w:rPr>
      </w:pPr>
      <w:r w:rsidRPr="00F93FBA">
        <w:rPr>
          <w:lang w:val="en-US" w:eastAsia="en-GB"/>
        </w:rPr>
        <w:t>The sleep-wake rhythm is strongly correlated with the circadian rhythm of the core body temperature (Tcore). Core body temperature decreases upon the onset of sleep due to the circadian rhythm; sleep further enhances this effect by keeping Tcore low [7]. The fundamental driving force behind this decrease in Tcore is due to the peripheral skin temperature. Vasodilatation near the peripheral skin allows rapid decreases in Tcore and promotes onset of sleep [5], [7]–[9]. Studies have concluded that elevated room temperature does degrade sleeping quality [10] [11], as sleep and decreases in skin temperature are related to cardiac activity, it has been suggested that the use of heart rate variability (HRV), skin temperature and galvanic skin response (GSR) can infer to the different stages of sleep and indeed this is how wearable such as Fitbit, and Jawbones detect sleeping patterns.</w:t>
      </w:r>
    </w:p>
    <w:p w14:paraId="4EBFA75D" w14:textId="77777777" w:rsidR="00F55E6C" w:rsidRDefault="00F55E6C" w:rsidP="00F55E6C">
      <w:pPr>
        <w:pStyle w:val="Heading1"/>
        <w:numPr>
          <w:ilvl w:val="0"/>
          <w:numId w:val="0"/>
        </w:numPr>
        <w:jc w:val="both"/>
      </w:pPr>
    </w:p>
    <w:p w14:paraId="73657710" w14:textId="2F0043D8" w:rsidR="003C7996" w:rsidRDefault="00293FEE" w:rsidP="009C75B7">
      <w:pPr>
        <w:pStyle w:val="Heading1"/>
      </w:pPr>
      <w:bookmarkStart w:id="5" w:name="_Toc477822881"/>
      <w:r w:rsidRPr="00BB6C9B">
        <w:t xml:space="preserve">Related </w:t>
      </w:r>
      <w:r w:rsidR="00CF4E91" w:rsidRPr="00BB6C9B">
        <w:t>Work</w:t>
      </w:r>
      <w:bookmarkEnd w:id="5"/>
      <w:r w:rsidR="00CF74F1" w:rsidRPr="00BB6C9B">
        <w:t xml:space="preserve"> </w:t>
      </w:r>
    </w:p>
    <w:p w14:paraId="7607EDC1" w14:textId="50562C2B" w:rsidR="00F55E6C" w:rsidRDefault="00F55E6C" w:rsidP="009B150B">
      <w:pPr>
        <w:pStyle w:val="Heading2"/>
      </w:pPr>
      <w:bookmarkStart w:id="6" w:name="_Toc477822882"/>
      <w:r>
        <w:t>Literature</w:t>
      </w:r>
      <w:bookmarkEnd w:id="6"/>
      <w:r>
        <w:t xml:space="preserve"> </w:t>
      </w:r>
    </w:p>
    <w:p w14:paraId="2938FBBA" w14:textId="77777777" w:rsidR="00F55E6C" w:rsidRPr="003033B5" w:rsidRDefault="00F55E6C" w:rsidP="00F55E6C">
      <w:pPr>
        <w:rPr>
          <w:i/>
        </w:rPr>
      </w:pPr>
    </w:p>
    <w:p w14:paraId="0A1DD6BB" w14:textId="77777777" w:rsidR="00F55E6C" w:rsidRPr="00CF0384" w:rsidRDefault="00F55E6C" w:rsidP="00F55E6C">
      <w:pPr>
        <w:widowControl w:val="0"/>
        <w:autoSpaceDE w:val="0"/>
        <w:autoSpaceDN w:val="0"/>
        <w:adjustRightInd w:val="0"/>
        <w:rPr>
          <w:lang w:val="en-US" w:eastAsia="en-GB"/>
        </w:rPr>
      </w:pPr>
      <w:r w:rsidRPr="00CF0384">
        <w:rPr>
          <w:lang w:val="en-US" w:eastAsia="en-GB"/>
        </w:rPr>
        <w:t>The transition from awake to sleep is indistinctive.</w:t>
      </w:r>
      <w:r>
        <w:rPr>
          <w:lang w:val="en-US" w:eastAsia="en-GB"/>
        </w:rPr>
        <w:t xml:space="preserve"> </w:t>
      </w:r>
      <w:proofErr w:type="spellStart"/>
      <w:r w:rsidRPr="00CF0384">
        <w:rPr>
          <w:lang w:val="en-US" w:eastAsia="en-GB"/>
        </w:rPr>
        <w:t>Ogilve</w:t>
      </w:r>
      <w:proofErr w:type="spellEnd"/>
      <w:r w:rsidRPr="00CF0384">
        <w:rPr>
          <w:lang w:val="en-US" w:eastAsia="en-GB"/>
        </w:rPr>
        <w:t xml:space="preserve"> et al reviewed different studies and concluded entry to sleep is a continuous progress that begins with relaxed drowsiness state until entering stage 1 [3]. Once a person has entered sleep, different stages of sleep can be classified using electroencephalogram (EEG). Davis et al demonstrated this in 1937, where they observed different human brain potential during different stages of sleep [4]. Several works have also observed nervous system activity during sleep [5].</w:t>
      </w:r>
      <w:r>
        <w:rPr>
          <w:lang w:val="en-US" w:eastAsia="en-GB"/>
        </w:rPr>
        <w:t xml:space="preserve"> </w:t>
      </w:r>
      <w:r w:rsidRPr="00CF0384">
        <w:rPr>
          <w:lang w:val="en-US" w:eastAsia="en-GB"/>
        </w:rPr>
        <w:t>Since then, measurements of EEG to detect sleep have become popular and later forms part of todays’ gold standard in sleep study called polysomnography (PSG). PSG is a combined</w:t>
      </w:r>
      <w:r>
        <w:rPr>
          <w:lang w:val="en-US" w:eastAsia="en-GB"/>
        </w:rPr>
        <w:t xml:space="preserve"> </w:t>
      </w:r>
      <w:r w:rsidRPr="00CF0384">
        <w:rPr>
          <w:lang w:val="en-US" w:eastAsia="en-GB"/>
        </w:rPr>
        <w:t>study that measure EEG, electromyography</w:t>
      </w:r>
      <w:r>
        <w:rPr>
          <w:lang w:val="en-US" w:eastAsia="en-GB"/>
        </w:rPr>
        <w:t xml:space="preserve"> </w:t>
      </w:r>
      <w:r w:rsidRPr="00CF0384">
        <w:rPr>
          <w:lang w:val="en-US" w:eastAsia="en-GB"/>
        </w:rPr>
        <w:t>(EMG), electrooculography (EOG) and electrocardiogram (ECG).</w:t>
      </w:r>
    </w:p>
    <w:p w14:paraId="35C37457" w14:textId="77777777" w:rsidR="00F55E6C" w:rsidRPr="00473F99" w:rsidRDefault="00F55E6C" w:rsidP="00F55E6C">
      <w:pPr>
        <w:widowControl w:val="0"/>
        <w:autoSpaceDE w:val="0"/>
        <w:autoSpaceDN w:val="0"/>
        <w:adjustRightInd w:val="0"/>
        <w:jc w:val="left"/>
        <w:rPr>
          <w:sz w:val="24"/>
          <w:szCs w:val="24"/>
          <w:lang w:val="en-US" w:eastAsia="en-GB"/>
        </w:rPr>
      </w:pPr>
    </w:p>
    <w:p w14:paraId="2652EE1F" w14:textId="77777777" w:rsidR="00F55E6C" w:rsidRPr="00330C90" w:rsidRDefault="00F55E6C" w:rsidP="00F55E6C">
      <w:pPr>
        <w:widowControl w:val="0"/>
        <w:autoSpaceDE w:val="0"/>
        <w:autoSpaceDN w:val="0"/>
        <w:adjustRightInd w:val="0"/>
        <w:rPr>
          <w:szCs w:val="24"/>
          <w:lang w:val="en-US" w:eastAsia="en-GB"/>
        </w:rPr>
      </w:pPr>
      <w:r w:rsidRPr="00330C90">
        <w:rPr>
          <w:szCs w:val="24"/>
          <w:lang w:val="en-US" w:eastAsia="en-GB"/>
        </w:rPr>
        <w:t>Physiological signals that are used for sleep studies can be put into two groups according to where these signals originate from the nervous system.</w:t>
      </w:r>
      <w:r>
        <w:rPr>
          <w:szCs w:val="24"/>
          <w:lang w:val="en-US" w:eastAsia="en-GB"/>
        </w:rPr>
        <w:t xml:space="preserve"> </w:t>
      </w:r>
      <w:r w:rsidRPr="00330C90">
        <w:rPr>
          <w:szCs w:val="24"/>
          <w:lang w:val="en-US" w:eastAsia="en-GB"/>
        </w:rPr>
        <w:t>EEG, EOG, EMG signals originates from the</w:t>
      </w:r>
      <w:r>
        <w:rPr>
          <w:szCs w:val="24"/>
          <w:lang w:val="en-US" w:eastAsia="en-GB"/>
        </w:rPr>
        <w:t xml:space="preserve"> </w:t>
      </w:r>
      <w:r w:rsidRPr="00330C90">
        <w:rPr>
          <w:szCs w:val="24"/>
          <w:lang w:val="en-US" w:eastAsia="en-GB"/>
        </w:rPr>
        <w:t>central nervous system (CNS), EEG and EOG are</w:t>
      </w:r>
      <w:r>
        <w:rPr>
          <w:szCs w:val="24"/>
          <w:lang w:val="en-US" w:eastAsia="en-GB"/>
        </w:rPr>
        <w:t xml:space="preserve"> </w:t>
      </w:r>
      <w:r w:rsidRPr="00330C90">
        <w:rPr>
          <w:szCs w:val="24"/>
          <w:lang w:val="en-US" w:eastAsia="en-GB"/>
        </w:rPr>
        <w:t>obtained from specialized equipment, which would</w:t>
      </w:r>
      <w:r>
        <w:rPr>
          <w:szCs w:val="24"/>
          <w:lang w:val="en-US" w:eastAsia="en-GB"/>
        </w:rPr>
        <w:t xml:space="preserve"> </w:t>
      </w:r>
      <w:r w:rsidRPr="00330C90">
        <w:rPr>
          <w:szCs w:val="24"/>
          <w:lang w:val="en-US" w:eastAsia="en-GB"/>
        </w:rPr>
        <w:t>not be ideal for a normal day person to use and</w:t>
      </w:r>
      <w:r>
        <w:rPr>
          <w:szCs w:val="24"/>
          <w:lang w:val="en-US" w:eastAsia="en-GB"/>
        </w:rPr>
        <w:t xml:space="preserve"> </w:t>
      </w:r>
      <w:r w:rsidRPr="00330C90">
        <w:rPr>
          <w:szCs w:val="24"/>
          <w:lang w:val="en-US" w:eastAsia="en-GB"/>
        </w:rPr>
        <w:t>therefore not suitable for our application.</w:t>
      </w:r>
    </w:p>
    <w:p w14:paraId="5685DDCC" w14:textId="77777777" w:rsidR="00F55E6C" w:rsidRDefault="00F55E6C" w:rsidP="00F55E6C">
      <w:pPr>
        <w:rPr>
          <w:rFonts w:ascii="Times New Roman" w:hAnsi="Times New Roman"/>
          <w:sz w:val="24"/>
          <w:szCs w:val="24"/>
          <w:lang w:val="en-US" w:eastAsia="en-GB"/>
        </w:rPr>
      </w:pPr>
    </w:p>
    <w:p w14:paraId="689AC056" w14:textId="77777777" w:rsidR="00F55E6C" w:rsidRDefault="00F55E6C" w:rsidP="00F55E6C">
      <w:pPr>
        <w:widowControl w:val="0"/>
        <w:autoSpaceDE w:val="0"/>
        <w:autoSpaceDN w:val="0"/>
        <w:adjustRightInd w:val="0"/>
        <w:rPr>
          <w:lang w:val="en-US" w:eastAsia="en-GB"/>
        </w:rPr>
      </w:pPr>
      <w:r w:rsidRPr="00330C90">
        <w:rPr>
          <w:lang w:val="en-US" w:eastAsia="en-GB"/>
        </w:rPr>
        <w:t>Signals such as ECG, blood pressure (BP), skin</w:t>
      </w:r>
      <w:r>
        <w:rPr>
          <w:lang w:val="en-US" w:eastAsia="en-GB"/>
        </w:rPr>
        <w:t xml:space="preserve"> </w:t>
      </w:r>
      <w:r w:rsidRPr="00330C90">
        <w:rPr>
          <w:lang w:val="en-US" w:eastAsia="en-GB"/>
        </w:rPr>
        <w:t>temperature, skin conductance and respiration</w:t>
      </w:r>
      <w:r>
        <w:rPr>
          <w:lang w:val="en-US" w:eastAsia="en-GB"/>
        </w:rPr>
        <w:t xml:space="preserve"> </w:t>
      </w:r>
      <w:r w:rsidRPr="00330C90">
        <w:rPr>
          <w:lang w:val="en-US" w:eastAsia="en-GB"/>
        </w:rPr>
        <w:t>originates from the autonomic nervous system</w:t>
      </w:r>
      <w:r>
        <w:rPr>
          <w:lang w:val="en-US" w:eastAsia="en-GB"/>
        </w:rPr>
        <w:t xml:space="preserve"> </w:t>
      </w:r>
      <w:r w:rsidRPr="00330C90">
        <w:rPr>
          <w:lang w:val="en-US" w:eastAsia="en-GB"/>
        </w:rPr>
        <w:t xml:space="preserve">(ANS). These signals are relatively easy to obtain </w:t>
      </w:r>
      <w:r>
        <w:rPr>
          <w:lang w:val="en-US" w:eastAsia="en-GB"/>
        </w:rPr>
        <w:t xml:space="preserve">as </w:t>
      </w:r>
      <w:r w:rsidRPr="00330C90">
        <w:rPr>
          <w:lang w:val="en-US" w:eastAsia="en-GB"/>
        </w:rPr>
        <w:t>many commercial wearable contains these</w:t>
      </w:r>
      <w:r>
        <w:rPr>
          <w:lang w:val="en-US" w:eastAsia="en-GB"/>
        </w:rPr>
        <w:t xml:space="preserve"> </w:t>
      </w:r>
      <w:r w:rsidRPr="00330C90">
        <w:rPr>
          <w:lang w:val="en-US" w:eastAsia="en-GB"/>
        </w:rPr>
        <w:t>sensors [6], although clinical trials and validation</w:t>
      </w:r>
      <w:r>
        <w:rPr>
          <w:lang w:val="en-US" w:eastAsia="en-GB"/>
        </w:rPr>
        <w:t xml:space="preserve"> </w:t>
      </w:r>
      <w:r w:rsidRPr="00330C90">
        <w:rPr>
          <w:lang w:val="en-US" w:eastAsia="en-GB"/>
        </w:rPr>
        <w:t>for these devices are rare hence they are advertised</w:t>
      </w:r>
      <w:r>
        <w:rPr>
          <w:lang w:val="en-US" w:eastAsia="en-GB"/>
        </w:rPr>
        <w:t xml:space="preserve"> </w:t>
      </w:r>
      <w:r w:rsidRPr="00330C90">
        <w:rPr>
          <w:lang w:val="en-US" w:eastAsia="en-GB"/>
        </w:rPr>
        <w:t>as “activity tracker”. This inaccuracy in the raw</w:t>
      </w:r>
      <w:r>
        <w:rPr>
          <w:lang w:val="en-US" w:eastAsia="en-GB"/>
        </w:rPr>
        <w:t xml:space="preserve"> </w:t>
      </w:r>
      <w:r w:rsidRPr="00330C90">
        <w:rPr>
          <w:lang w:val="en-US" w:eastAsia="en-GB"/>
        </w:rPr>
        <w:t>data could potentially affect the performance of the</w:t>
      </w:r>
      <w:r>
        <w:rPr>
          <w:lang w:val="en-US" w:eastAsia="en-GB"/>
        </w:rPr>
        <w:t xml:space="preserve"> </w:t>
      </w:r>
      <w:r w:rsidRPr="00330C90">
        <w:rPr>
          <w:lang w:val="en-US" w:eastAsia="en-GB"/>
        </w:rPr>
        <w:t>system. Currently, there are a few clinical grade</w:t>
      </w:r>
      <w:r>
        <w:rPr>
          <w:lang w:val="en-US" w:eastAsia="en-GB"/>
        </w:rPr>
        <w:t xml:space="preserve"> </w:t>
      </w:r>
      <w:proofErr w:type="gramStart"/>
      <w:r>
        <w:rPr>
          <w:lang w:val="en-US" w:eastAsia="en-GB"/>
        </w:rPr>
        <w:t>wearable</w:t>
      </w:r>
      <w:proofErr w:type="gramEnd"/>
      <w:r w:rsidRPr="00330C90">
        <w:rPr>
          <w:lang w:val="en-US" w:eastAsia="en-GB"/>
        </w:rPr>
        <w:t>; one example is the E4 wristband by</w:t>
      </w:r>
      <w:r>
        <w:rPr>
          <w:lang w:val="en-US" w:eastAsia="en-GB"/>
        </w:rPr>
        <w:t xml:space="preserve"> </w:t>
      </w:r>
      <w:proofErr w:type="spellStart"/>
      <w:r w:rsidRPr="00663CC3">
        <w:rPr>
          <w:lang w:val="en-US" w:eastAsia="en-GB"/>
        </w:rPr>
        <w:t>Emptica</w:t>
      </w:r>
      <w:proofErr w:type="spellEnd"/>
      <w:r w:rsidRPr="00663CC3">
        <w:rPr>
          <w:lang w:val="en-US" w:eastAsia="en-GB"/>
        </w:rPr>
        <w:t xml:space="preserve"> [7]. Nevertheless, there has been increase</w:t>
      </w:r>
      <w:r>
        <w:rPr>
          <w:lang w:val="en-US" w:eastAsia="en-GB"/>
        </w:rPr>
        <w:t xml:space="preserve"> in using commercial wearable </w:t>
      </w:r>
      <w:r w:rsidRPr="00663CC3">
        <w:rPr>
          <w:lang w:val="en-US" w:eastAsia="en-GB"/>
        </w:rPr>
        <w:t>for researches in</w:t>
      </w:r>
      <w:r>
        <w:rPr>
          <w:lang w:val="en-US" w:eastAsia="en-GB"/>
        </w:rPr>
        <w:t xml:space="preserve"> t</w:t>
      </w:r>
      <w:r w:rsidRPr="00663CC3">
        <w:rPr>
          <w:lang w:val="en-US" w:eastAsia="en-GB"/>
        </w:rPr>
        <w:t>he mobile healthcare and medical fields.</w:t>
      </w:r>
    </w:p>
    <w:p w14:paraId="2EA70643" w14:textId="77777777" w:rsidR="00F55E6C" w:rsidRPr="00D07CD3" w:rsidRDefault="00F55E6C" w:rsidP="00F55E6C">
      <w:pPr>
        <w:widowControl w:val="0"/>
        <w:autoSpaceDE w:val="0"/>
        <w:autoSpaceDN w:val="0"/>
        <w:adjustRightInd w:val="0"/>
        <w:rPr>
          <w:lang w:val="en-US" w:eastAsia="en-GB"/>
        </w:rPr>
      </w:pPr>
    </w:p>
    <w:p w14:paraId="13D18C4B" w14:textId="77777777" w:rsidR="00F55E6C" w:rsidRDefault="00F55E6C" w:rsidP="00F55E6C"/>
    <w:p w14:paraId="3C293B2B" w14:textId="31F5CB9E" w:rsidR="00F55E6C" w:rsidRPr="00A76F5D" w:rsidRDefault="00F55E6C" w:rsidP="000012C4">
      <w:pPr>
        <w:widowControl w:val="0"/>
        <w:autoSpaceDE w:val="0"/>
        <w:autoSpaceDN w:val="0"/>
        <w:adjustRightInd w:val="0"/>
        <w:rPr>
          <w:lang w:val="en-US" w:eastAsia="en-GB"/>
        </w:rPr>
      </w:pPr>
      <w:r w:rsidRPr="00A76F5D">
        <w:rPr>
          <w:lang w:val="en-US" w:eastAsia="en-GB"/>
        </w:rPr>
        <w:t>Heart rate is well known to decrease at sleep onset</w:t>
      </w:r>
      <w:r>
        <w:rPr>
          <w:lang w:val="en-US" w:eastAsia="en-GB"/>
        </w:rPr>
        <w:t xml:space="preserve"> </w:t>
      </w:r>
      <w:r w:rsidRPr="00A76F5D">
        <w:rPr>
          <w:lang w:val="en-US" w:eastAsia="en-GB"/>
        </w:rPr>
        <w:t>[9], it can be o</w:t>
      </w:r>
      <w:r w:rsidR="000012C4">
        <w:rPr>
          <w:lang w:val="en-US" w:eastAsia="en-GB"/>
        </w:rPr>
        <w:t xml:space="preserve">btained from two methods, ECG or </w:t>
      </w:r>
      <w:r w:rsidRPr="00A76F5D">
        <w:rPr>
          <w:lang w:val="en-US" w:eastAsia="en-GB"/>
        </w:rPr>
        <w:t>photoplethysmography</w:t>
      </w:r>
      <w:r>
        <w:rPr>
          <w:lang w:val="en-US" w:eastAsia="en-GB"/>
        </w:rPr>
        <w:t xml:space="preserve"> </w:t>
      </w:r>
      <w:r w:rsidRPr="00A76F5D">
        <w:rPr>
          <w:lang w:val="en-US" w:eastAsia="en-GB"/>
        </w:rPr>
        <w:t xml:space="preserve">(PPG). </w:t>
      </w:r>
      <w:r w:rsidR="009B150B" w:rsidRPr="00A76F5D">
        <w:rPr>
          <w:lang w:val="en-US" w:eastAsia="en-GB"/>
        </w:rPr>
        <w:t>ECG measurements</w:t>
      </w:r>
      <w:r w:rsidR="009B150B">
        <w:rPr>
          <w:lang w:val="en-US" w:eastAsia="en-GB"/>
        </w:rPr>
        <w:t xml:space="preserve"> </w:t>
      </w:r>
      <w:r w:rsidR="009B150B" w:rsidRPr="00A76F5D">
        <w:rPr>
          <w:lang w:val="en-US" w:eastAsia="en-GB"/>
        </w:rPr>
        <w:t>require</w:t>
      </w:r>
      <w:r w:rsidRPr="00A76F5D">
        <w:rPr>
          <w:lang w:val="en-US" w:eastAsia="en-GB"/>
        </w:rPr>
        <w:t xml:space="preserve"> at least 3 lead electrodes attached across</w:t>
      </w:r>
      <w:r w:rsidR="000012C4">
        <w:rPr>
          <w:lang w:val="en-US" w:eastAsia="en-GB"/>
        </w:rPr>
        <w:t xml:space="preserve"> </w:t>
      </w:r>
      <w:r w:rsidRPr="00A76F5D">
        <w:rPr>
          <w:lang w:val="en-US" w:eastAsia="en-GB"/>
        </w:rPr>
        <w:t>Einthoven’s triangle, while PPG measures LED</w:t>
      </w:r>
      <w:r>
        <w:rPr>
          <w:lang w:val="en-US" w:eastAsia="en-GB"/>
        </w:rPr>
        <w:t xml:space="preserve"> </w:t>
      </w:r>
      <w:r w:rsidRPr="00A76F5D">
        <w:rPr>
          <w:lang w:val="en-US" w:eastAsia="en-GB"/>
        </w:rPr>
        <w:t>absorption when blood flows through the blood</w:t>
      </w:r>
      <w:r>
        <w:rPr>
          <w:lang w:val="en-US" w:eastAsia="en-GB"/>
        </w:rPr>
        <w:t xml:space="preserve"> </w:t>
      </w:r>
      <w:r w:rsidRPr="00A76F5D">
        <w:rPr>
          <w:lang w:val="en-US" w:eastAsia="en-GB"/>
        </w:rPr>
        <w:t>vessels. Commercial activity tracker monitors</w:t>
      </w:r>
      <w:r>
        <w:rPr>
          <w:lang w:val="en-US" w:eastAsia="en-GB"/>
        </w:rPr>
        <w:t xml:space="preserve"> </w:t>
      </w:r>
      <w:r w:rsidRPr="00A76F5D">
        <w:rPr>
          <w:lang w:val="en-US" w:eastAsia="en-GB"/>
        </w:rPr>
        <w:t>heart rate via PPG sensors, however Lu et al, have</w:t>
      </w:r>
      <w:r>
        <w:rPr>
          <w:lang w:val="en-US" w:eastAsia="en-GB"/>
        </w:rPr>
        <w:t xml:space="preserve"> </w:t>
      </w:r>
      <w:r w:rsidRPr="00A76F5D">
        <w:rPr>
          <w:lang w:val="en-US" w:eastAsia="en-GB"/>
        </w:rPr>
        <w:t>shown PPG signals are prone to motion artifacts</w:t>
      </w:r>
    </w:p>
    <w:p w14:paraId="14CFAE2D" w14:textId="77777777" w:rsidR="00F55E6C" w:rsidRDefault="00F55E6C" w:rsidP="00F55E6C">
      <w:pPr>
        <w:widowControl w:val="0"/>
        <w:autoSpaceDE w:val="0"/>
        <w:autoSpaceDN w:val="0"/>
        <w:adjustRightInd w:val="0"/>
        <w:rPr>
          <w:lang w:val="en-US" w:eastAsia="en-GB"/>
        </w:rPr>
      </w:pPr>
      <w:r w:rsidRPr="00A76F5D">
        <w:rPr>
          <w:lang w:val="en-US" w:eastAsia="en-GB"/>
        </w:rPr>
        <w:t>[10]. Nevertheless related works primarily focuses</w:t>
      </w:r>
      <w:r>
        <w:rPr>
          <w:lang w:val="en-US" w:eastAsia="en-GB"/>
        </w:rPr>
        <w:t xml:space="preserve"> </w:t>
      </w:r>
      <w:r w:rsidRPr="00A76F5D">
        <w:rPr>
          <w:lang w:val="en-US" w:eastAsia="en-GB"/>
        </w:rPr>
        <w:t>on using PPG and other sensors to estimate sleep</w:t>
      </w:r>
      <w:r>
        <w:rPr>
          <w:lang w:val="en-US" w:eastAsia="en-GB"/>
        </w:rPr>
        <w:t xml:space="preserve"> </w:t>
      </w:r>
      <w:r w:rsidRPr="00A76F5D">
        <w:rPr>
          <w:lang w:val="en-US" w:eastAsia="en-GB"/>
        </w:rPr>
        <w:t>quality [11], [12].</w:t>
      </w:r>
    </w:p>
    <w:p w14:paraId="7E59A7BF" w14:textId="77777777" w:rsidR="00F55E6C" w:rsidRPr="00A76F5D" w:rsidRDefault="00F55E6C" w:rsidP="00F55E6C">
      <w:pPr>
        <w:widowControl w:val="0"/>
        <w:autoSpaceDE w:val="0"/>
        <w:autoSpaceDN w:val="0"/>
        <w:adjustRightInd w:val="0"/>
        <w:rPr>
          <w:lang w:val="en-US" w:eastAsia="en-GB"/>
        </w:rPr>
      </w:pPr>
    </w:p>
    <w:p w14:paraId="50853B74" w14:textId="77777777" w:rsidR="00F55E6C" w:rsidRDefault="00F55E6C" w:rsidP="00F55E6C">
      <w:pPr>
        <w:widowControl w:val="0"/>
        <w:autoSpaceDE w:val="0"/>
        <w:autoSpaceDN w:val="0"/>
        <w:adjustRightInd w:val="0"/>
        <w:rPr>
          <w:lang w:val="en-US" w:eastAsia="en-GB"/>
        </w:rPr>
      </w:pPr>
      <w:r w:rsidRPr="00A76F5D">
        <w:rPr>
          <w:lang w:val="en-US" w:eastAsia="en-GB"/>
        </w:rPr>
        <w:t>HRV is a non-invasive and intensively used</w:t>
      </w:r>
      <w:r>
        <w:rPr>
          <w:lang w:val="en-US" w:eastAsia="en-GB"/>
        </w:rPr>
        <w:t xml:space="preserve"> </w:t>
      </w:r>
      <w:r w:rsidRPr="00A76F5D">
        <w:rPr>
          <w:lang w:val="en-US" w:eastAsia="en-GB"/>
        </w:rPr>
        <w:t>method to assess the activity level of ANS. It is the</w:t>
      </w:r>
      <w:r>
        <w:rPr>
          <w:lang w:val="en-US" w:eastAsia="en-GB"/>
        </w:rPr>
        <w:t xml:space="preserve"> </w:t>
      </w:r>
      <w:r w:rsidRPr="00A76F5D">
        <w:rPr>
          <w:lang w:val="en-US" w:eastAsia="en-GB"/>
        </w:rPr>
        <w:t>inter-change R peaks interval (RR interval)</w:t>
      </w:r>
      <w:r>
        <w:rPr>
          <w:lang w:val="en-US" w:eastAsia="en-GB"/>
        </w:rPr>
        <w:t xml:space="preserve"> </w:t>
      </w:r>
      <w:r w:rsidRPr="00A76F5D">
        <w:rPr>
          <w:lang w:val="en-US" w:eastAsia="en-GB"/>
        </w:rPr>
        <w:t>measured from ECG data. It has been observed</w:t>
      </w:r>
      <w:r>
        <w:rPr>
          <w:lang w:val="en-US" w:eastAsia="en-GB"/>
        </w:rPr>
        <w:t xml:space="preserve"> </w:t>
      </w:r>
      <w:r w:rsidRPr="00A76F5D">
        <w:rPr>
          <w:lang w:val="en-US" w:eastAsia="en-GB"/>
        </w:rPr>
        <w:t>that the RR interval changes during sleep</w:t>
      </w:r>
      <w:r>
        <w:rPr>
          <w:lang w:val="en-US" w:eastAsia="en-GB"/>
        </w:rPr>
        <w:t xml:space="preserve"> </w:t>
      </w:r>
      <w:r w:rsidRPr="00A76F5D">
        <w:rPr>
          <w:lang w:val="en-US" w:eastAsia="en-GB"/>
        </w:rPr>
        <w:t>[13][14][15]. Frequency domain analyses on HRV are common in many works. Power spectrum of</w:t>
      </w:r>
      <w:r>
        <w:rPr>
          <w:lang w:val="en-US" w:eastAsia="en-GB"/>
        </w:rPr>
        <w:t xml:space="preserve"> </w:t>
      </w:r>
      <w:r w:rsidRPr="00A76F5D">
        <w:rPr>
          <w:lang w:val="en-US" w:eastAsia="en-GB"/>
        </w:rPr>
        <w:t>high frequency, low frequency and very low</w:t>
      </w:r>
      <w:r>
        <w:rPr>
          <w:lang w:val="en-US" w:eastAsia="en-GB"/>
        </w:rPr>
        <w:t xml:space="preserve"> </w:t>
      </w:r>
      <w:r w:rsidRPr="00A76F5D">
        <w:rPr>
          <w:lang w:val="en-US" w:eastAsia="en-GB"/>
        </w:rPr>
        <w:t>frequency were used in Redmond et al works, they</w:t>
      </w:r>
      <w:r>
        <w:rPr>
          <w:lang w:val="en-US" w:eastAsia="en-GB"/>
        </w:rPr>
        <w:t xml:space="preserve"> </w:t>
      </w:r>
      <w:r w:rsidRPr="00A76F5D">
        <w:rPr>
          <w:lang w:val="en-US" w:eastAsia="en-GB"/>
        </w:rPr>
        <w:t>used features extracted from these frequency bands</w:t>
      </w:r>
      <w:r>
        <w:rPr>
          <w:lang w:val="en-US" w:eastAsia="en-GB"/>
        </w:rPr>
        <w:t xml:space="preserve"> </w:t>
      </w:r>
      <w:r w:rsidRPr="00A76F5D">
        <w:rPr>
          <w:lang w:val="en-US" w:eastAsia="en-GB"/>
        </w:rPr>
        <w:t>to classify different stages of sleep with a subject</w:t>
      </w:r>
      <w:r>
        <w:rPr>
          <w:lang w:val="en-US" w:eastAsia="en-GB"/>
        </w:rPr>
        <w:t xml:space="preserve"> </w:t>
      </w:r>
      <w:r w:rsidRPr="00A76F5D">
        <w:rPr>
          <w:lang w:val="en-US" w:eastAsia="en-GB"/>
        </w:rPr>
        <w:t>dependent probabilistic model that achieved</w:t>
      </w:r>
      <w:r>
        <w:rPr>
          <w:lang w:val="en-US" w:eastAsia="en-GB"/>
        </w:rPr>
        <w:t xml:space="preserve"> </w:t>
      </w:r>
      <w:r w:rsidRPr="00A76F5D">
        <w:rPr>
          <w:lang w:val="en-US" w:eastAsia="en-GB"/>
        </w:rPr>
        <w:t>accuracy of 87% [16]. The European Society of</w:t>
      </w:r>
      <w:r>
        <w:rPr>
          <w:lang w:val="en-US" w:eastAsia="en-GB"/>
        </w:rPr>
        <w:t xml:space="preserve"> </w:t>
      </w:r>
      <w:r w:rsidRPr="00A76F5D">
        <w:rPr>
          <w:lang w:val="en-US" w:eastAsia="en-GB"/>
        </w:rPr>
        <w:t>Cardiology and North American Society of Pacing</w:t>
      </w:r>
      <w:r>
        <w:rPr>
          <w:lang w:val="en-US" w:eastAsia="en-GB"/>
        </w:rPr>
        <w:t xml:space="preserve"> </w:t>
      </w:r>
      <w:r w:rsidRPr="00A76F5D">
        <w:rPr>
          <w:lang w:val="en-US" w:eastAsia="en-GB"/>
        </w:rPr>
        <w:t>and Electrophysiology provides a standardized</w:t>
      </w:r>
      <w:r>
        <w:rPr>
          <w:lang w:val="en-US" w:eastAsia="en-GB"/>
        </w:rPr>
        <w:t xml:space="preserve"> </w:t>
      </w:r>
      <w:r w:rsidRPr="00A76F5D">
        <w:rPr>
          <w:lang w:val="en-US" w:eastAsia="en-GB"/>
        </w:rPr>
        <w:t xml:space="preserve">method of HRV, including definitions, methods </w:t>
      </w:r>
      <w:r w:rsidRPr="003033B5">
        <w:rPr>
          <w:lang w:val="en-US" w:eastAsia="en-GB"/>
        </w:rPr>
        <w:t>to obtain features from HRV. These methods are</w:t>
      </w:r>
      <w:r>
        <w:rPr>
          <w:lang w:val="en-US" w:eastAsia="en-GB"/>
        </w:rPr>
        <w:t xml:space="preserve"> </w:t>
      </w:r>
      <w:r w:rsidRPr="003033B5">
        <w:rPr>
          <w:lang w:val="en-US" w:eastAsia="en-GB"/>
        </w:rPr>
        <w:t>adopted wildly and treated as a gold reference for</w:t>
      </w:r>
      <w:r>
        <w:rPr>
          <w:lang w:val="en-US" w:eastAsia="en-GB"/>
        </w:rPr>
        <w:t xml:space="preserve"> </w:t>
      </w:r>
      <w:r w:rsidRPr="003033B5">
        <w:rPr>
          <w:lang w:val="en-US" w:eastAsia="en-GB"/>
        </w:rPr>
        <w:t>HRV [17].</w:t>
      </w:r>
    </w:p>
    <w:p w14:paraId="2246AEBA" w14:textId="77777777" w:rsidR="00F55E6C" w:rsidRPr="003033B5" w:rsidRDefault="00F55E6C" w:rsidP="00F55E6C">
      <w:pPr>
        <w:widowControl w:val="0"/>
        <w:autoSpaceDE w:val="0"/>
        <w:autoSpaceDN w:val="0"/>
        <w:adjustRightInd w:val="0"/>
        <w:jc w:val="left"/>
        <w:rPr>
          <w:lang w:val="en-US" w:eastAsia="en-GB"/>
        </w:rPr>
      </w:pPr>
    </w:p>
    <w:p w14:paraId="0CA9EA65" w14:textId="77777777" w:rsidR="00F55E6C" w:rsidRPr="003033B5" w:rsidRDefault="00F55E6C" w:rsidP="00F55E6C">
      <w:pPr>
        <w:widowControl w:val="0"/>
        <w:autoSpaceDE w:val="0"/>
        <w:autoSpaceDN w:val="0"/>
        <w:adjustRightInd w:val="0"/>
        <w:rPr>
          <w:lang w:val="en-US" w:eastAsia="en-GB"/>
        </w:rPr>
      </w:pPr>
      <w:r w:rsidRPr="003033B5">
        <w:rPr>
          <w:lang w:val="en-US" w:eastAsia="en-GB"/>
        </w:rPr>
        <w:t>Some works have also used accelerometer for sleep</w:t>
      </w:r>
      <w:r>
        <w:rPr>
          <w:lang w:val="en-US" w:eastAsia="en-GB"/>
        </w:rPr>
        <w:t xml:space="preserve"> </w:t>
      </w:r>
      <w:r w:rsidRPr="003033B5">
        <w:rPr>
          <w:lang w:val="en-US" w:eastAsia="en-GB"/>
        </w:rPr>
        <w:t>quality estimations. Webster et al, developed a</w:t>
      </w:r>
      <w:r>
        <w:rPr>
          <w:lang w:val="en-US" w:eastAsia="en-GB"/>
        </w:rPr>
        <w:t xml:space="preserve"> </w:t>
      </w:r>
      <w:r w:rsidRPr="003033B5">
        <w:rPr>
          <w:lang w:val="en-US" w:eastAsia="en-GB"/>
        </w:rPr>
        <w:t>scoring based sleep wake recognizer using</w:t>
      </w:r>
      <w:r>
        <w:rPr>
          <w:lang w:val="en-US" w:eastAsia="en-GB"/>
        </w:rPr>
        <w:t xml:space="preserve"> </w:t>
      </w:r>
      <w:r w:rsidRPr="003033B5">
        <w:rPr>
          <w:lang w:val="en-US" w:eastAsia="en-GB"/>
        </w:rPr>
        <w:t>accelerometer attached to the user’s wrist. Their</w:t>
      </w:r>
      <w:r>
        <w:rPr>
          <w:lang w:val="en-US" w:eastAsia="en-GB"/>
        </w:rPr>
        <w:t xml:space="preserve"> </w:t>
      </w:r>
      <w:r w:rsidRPr="003033B5">
        <w:rPr>
          <w:lang w:val="en-US" w:eastAsia="en-GB"/>
        </w:rPr>
        <w:t>algorithm summed activity every 2 seconds and</w:t>
      </w:r>
      <w:r>
        <w:rPr>
          <w:lang w:val="en-US" w:eastAsia="en-GB"/>
        </w:rPr>
        <w:t xml:space="preserve"> </w:t>
      </w:r>
      <w:r w:rsidRPr="003033B5">
        <w:rPr>
          <w:lang w:val="en-US" w:eastAsia="en-GB"/>
        </w:rPr>
        <w:t>was evaluated against sleep / wake status derived</w:t>
      </w:r>
      <w:r>
        <w:rPr>
          <w:lang w:val="en-US" w:eastAsia="en-GB"/>
        </w:rPr>
        <w:t xml:space="preserve"> </w:t>
      </w:r>
      <w:r w:rsidRPr="003033B5">
        <w:rPr>
          <w:lang w:val="en-US" w:eastAsia="en-GB"/>
        </w:rPr>
        <w:t>from EEG signals. Their algorithm achieved</w:t>
      </w:r>
      <w:r>
        <w:rPr>
          <w:lang w:val="en-US" w:eastAsia="en-GB"/>
        </w:rPr>
        <w:t xml:space="preserve"> </w:t>
      </w:r>
      <w:r w:rsidRPr="003033B5">
        <w:rPr>
          <w:lang w:val="en-US" w:eastAsia="en-GB"/>
        </w:rPr>
        <w:t>93.88% accuracy, this suggest the use of</w:t>
      </w:r>
      <w:r>
        <w:rPr>
          <w:lang w:val="en-US" w:eastAsia="en-GB"/>
        </w:rPr>
        <w:t xml:space="preserve"> </w:t>
      </w:r>
      <w:r w:rsidRPr="003033B5">
        <w:rPr>
          <w:lang w:val="en-US" w:eastAsia="en-GB"/>
        </w:rPr>
        <w:t>accelerometer could be useful [18]. Cole et al,</w:t>
      </w:r>
      <w:r>
        <w:rPr>
          <w:lang w:val="en-US" w:eastAsia="en-GB"/>
        </w:rPr>
        <w:t xml:space="preserve"> </w:t>
      </w:r>
      <w:r w:rsidRPr="003033B5">
        <w:rPr>
          <w:lang w:val="en-US" w:eastAsia="en-GB"/>
        </w:rPr>
        <w:t>have also presented similar work, their algorithm</w:t>
      </w:r>
      <w:r>
        <w:rPr>
          <w:lang w:val="en-US" w:eastAsia="en-GB"/>
        </w:rPr>
        <w:t xml:space="preserve"> </w:t>
      </w:r>
      <w:r w:rsidRPr="003033B5">
        <w:rPr>
          <w:lang w:val="en-US" w:eastAsia="en-GB"/>
        </w:rPr>
        <w:t>was able to distinguish sleep from wakefulness for</w:t>
      </w:r>
      <w:r>
        <w:rPr>
          <w:lang w:val="en-US" w:eastAsia="en-GB"/>
        </w:rPr>
        <w:t xml:space="preserve"> </w:t>
      </w:r>
      <w:r w:rsidRPr="003033B5">
        <w:rPr>
          <w:lang w:val="en-US" w:eastAsia="en-GB"/>
        </w:rPr>
        <w:t>88% of the time [19].</w:t>
      </w:r>
    </w:p>
    <w:p w14:paraId="6D91C97B" w14:textId="77777777" w:rsidR="00F55E6C" w:rsidRDefault="00F55E6C" w:rsidP="00F55E6C"/>
    <w:p w14:paraId="0CEB54A5" w14:textId="0CC37060" w:rsidR="00F55E6C" w:rsidRDefault="00F55E6C" w:rsidP="00F55E6C">
      <w:pPr>
        <w:autoSpaceDE w:val="0"/>
        <w:autoSpaceDN w:val="0"/>
        <w:adjustRightInd w:val="0"/>
        <w:rPr>
          <w:rFonts w:eastAsiaTheme="minorEastAsia" w:cs="Times-Roman"/>
          <w:lang w:eastAsia="zh-TW"/>
        </w:rPr>
      </w:pPr>
      <w:r>
        <w:t xml:space="preserve">Body temperature is found to decrease </w:t>
      </w:r>
      <w:r>
        <w:rPr>
          <w:rFonts w:eastAsiaTheme="minorEastAsia" w:cs="Times-Roman"/>
          <w:lang w:eastAsia="zh-TW"/>
        </w:rPr>
        <w:t>when sleep stage transits from NREM to REM in the third cycle</w:t>
      </w:r>
      <w:r>
        <w:t xml:space="preserve"> [15]. Secondly, </w:t>
      </w:r>
      <w:r>
        <w:rPr>
          <w:rFonts w:eastAsiaTheme="minorEastAsia" w:cs="Times-Roman"/>
          <w:lang w:eastAsia="zh-TW"/>
        </w:rPr>
        <w:t>a trend towards a decrease of the low- to high-frequency ratio (LF/HF) derived from the power spectral analysis of Heart Rate Variability is expected to associate with the transition from wakefulness to NREM sleep. Meanwhile, the LF/HF ratio increases during the rapid-eye-movement (REM) sleep</w:t>
      </w:r>
      <w:r>
        <w:rPr>
          <w:rFonts w:eastAsiaTheme="minorEastAsia" w:cs="Times-Roman"/>
          <w:lang w:eastAsia="zh-TW"/>
        </w:rPr>
        <w:fldChar w:fldCharType="begin"/>
      </w:r>
      <w:r w:rsidR="00286570">
        <w:rPr>
          <w:rFonts w:eastAsiaTheme="minorEastAsia" w:cs="Times-Roman"/>
          <w:lang w:eastAsia="zh-TW"/>
        </w:rPr>
        <w:instrText xml:space="preserve"> ADDIN ZOTERO_ITEM CSL_CITATION {"citationID":"a2qshb8islf","properties":{"formattedCitation":"[3]","plainCitation":"[3]"},"citationItems":[{"id":31,"uris":["http://zotero.org/users/local/aJI28mgZ/items/D6UCAIR7"],"uri":["http://zotero.org/users/local/aJI28mgZ/items/D6UCAIR7"],"itemData":{"id":31,"type":"article-journal","title":"Heart rate variability","container-title":"Annals of Noninvasive Electrocardiology","page":"151–181","volume":"1","issue":"2","source":"Google Scholar","author":[{"family":"Malik","given":"Marek"}],"issued":{"date-parts":[["1996"]]}}}],"schema":"https://github.com/citation-style-language/schema/raw/master/csl-citation.json"} </w:instrText>
      </w:r>
      <w:r>
        <w:rPr>
          <w:rFonts w:eastAsiaTheme="minorEastAsia" w:cs="Times-Roman"/>
          <w:lang w:eastAsia="zh-TW"/>
        </w:rPr>
        <w:fldChar w:fldCharType="separate"/>
      </w:r>
      <w:r w:rsidR="00286570" w:rsidRPr="00286570">
        <w:rPr>
          <w:rFonts w:eastAsiaTheme="minorEastAsia"/>
        </w:rPr>
        <w:t>[3]</w:t>
      </w:r>
      <w:r>
        <w:rPr>
          <w:rFonts w:eastAsiaTheme="minorEastAsia" w:cs="Times-Roman"/>
          <w:lang w:eastAsia="zh-TW"/>
        </w:rPr>
        <w:fldChar w:fldCharType="end"/>
      </w:r>
      <w:r>
        <w:rPr>
          <w:rFonts w:eastAsiaTheme="minorEastAsia" w:cs="Times-Roman"/>
          <w:lang w:eastAsia="zh-TW"/>
        </w:rPr>
        <w:t>,</w:t>
      </w:r>
      <w:r>
        <w:rPr>
          <w:rFonts w:eastAsiaTheme="minorEastAsia" w:cs="Times-Roman"/>
          <w:lang w:eastAsia="zh-TW"/>
        </w:rPr>
        <w:fldChar w:fldCharType="begin"/>
      </w:r>
      <w:r w:rsidR="00286570">
        <w:rPr>
          <w:rFonts w:eastAsiaTheme="minorEastAsia" w:cs="Times-Roman"/>
          <w:lang w:eastAsia="zh-TW"/>
        </w:rPr>
        <w:instrText xml:space="preserve"> ADDIN ZOTERO_ITEM CSL_CITATION {"citationID":"aa7ihns3um","properties":{"formattedCitation":"[4]","plainCitation":"[4]"},"citationItems":[{"id":32,"uris":["http://zotero.org/users/local/aJI28mgZ/items/GIQ8TSW5"],"uri":["http://zotero.org/users/local/aJI28mgZ/items/GIQ8TSW5"],"itemData":{"id":32,"type":"article-journal","title":"Heart rate variability during specific sleep stages. A comparison of healthy subjects with patients after myocardial infarction","container-title":"Circulation","page":"1918-1922","volume":"91","issue":"7","source":"PubMed","abstract":"BACKGROUND: Heart rate variability (HRV) is typically higher during nighttime. This evidence supports the concept that overall, sleep is a condition during which vagal activity is dominant. Myocardial infarction (MI) results in a loss in the overall nocturnal HRV increase. However, the characteristics of HRV during specific sleep stages in normal subjects and, more importantly, after MI, are unknown. This study describes HRV during sleep stages in normal subjects and in patients with a recent MI.\nMETHODS AND RESULTS: HRV was measured from 5 minutes of continuous ECG recording in 8 subjects with no clinical evidence of coronary artery disease (age, 47 +/- 4 years) and in 8 patients with a recent MI (age, 51 +/- 2 years; NS versus control subjects) in the awake state, non-rapid eye movement (REM), and REM sleep. In normal subjects, the low- to high-frequency ratio (LF/HF) derived from power spectral analysis of HRV decreased significantly from the awake state to non-REM sleep (from 4 +/- 1.4 to 1.22 +/- 0.33, P &lt; .01). During REM sleep, the LF/HF increased to 3 +/- 0.74 (P &lt; .01 versus non-REM, NS versus awake). In post-MI patients, the LF/HF showed an opposite trend toward an increase from 2.4 +/- 0.7 to 5.11 +/- 1.4 (NS, P &lt; .01 versus the control subjects). REM sleep produced a further increase in the LF/HF up to 8.9 +/- 1.6 (P &lt; .01 versus awake and versus REM in control subjects).\nCONCLUSIONS: Myocardial infarction causes a loss in the capability of the vagus to physiologically activate during sleep. This results in a condition of relative sympathetic dominance even in a situation such as sleep, normally described as a condition of vagal dominance and, consequently, low risk for lethal events. The evidence that the sleep-related vagal activation is lost after MI may provide new insights to understanding the nocturnal occurrence of sudden death.","ISSN":"0009-7322","note":"PMID: 7895347","journalAbbreviation":"Circulation","language":"eng","author":[{"family":"Vanoli","given":"E."},{"family":"Adamson","given":"P. B."},{"family":"Ba-Lin","given":"null"},{"family":"Pinna","given":"G. D."},{"family":"Lazzara","given":"R."},{"family":"Orr","given":"W. C."}],"issued":{"date-parts":[["1995",4,1]]}}}],"schema":"https://github.com/citation-style-language/schema/raw/master/csl-citation.json"} </w:instrText>
      </w:r>
      <w:r>
        <w:rPr>
          <w:rFonts w:eastAsiaTheme="minorEastAsia" w:cs="Times-Roman"/>
          <w:lang w:eastAsia="zh-TW"/>
        </w:rPr>
        <w:fldChar w:fldCharType="separate"/>
      </w:r>
      <w:r w:rsidR="00286570" w:rsidRPr="00286570">
        <w:rPr>
          <w:rFonts w:eastAsiaTheme="minorEastAsia"/>
        </w:rPr>
        <w:t>[4]</w:t>
      </w:r>
      <w:r>
        <w:rPr>
          <w:rFonts w:eastAsiaTheme="minorEastAsia" w:cs="Times-Roman"/>
          <w:lang w:eastAsia="zh-TW"/>
        </w:rPr>
        <w:fldChar w:fldCharType="end"/>
      </w:r>
      <w:r>
        <w:rPr>
          <w:rFonts w:eastAsiaTheme="minorEastAsia" w:cs="Times-Roman"/>
          <w:lang w:eastAsia="zh-TW"/>
        </w:rPr>
        <w:t xml:space="preserve">. Nevertheless, James W. </w:t>
      </w:r>
      <w:proofErr w:type="spellStart"/>
      <w:r>
        <w:rPr>
          <w:rFonts w:eastAsiaTheme="minorEastAsia" w:cs="Times-Roman"/>
          <w:lang w:eastAsia="zh-TW"/>
        </w:rPr>
        <w:t>Mold</w:t>
      </w:r>
      <w:proofErr w:type="spellEnd"/>
      <w:r>
        <w:rPr>
          <w:rFonts w:eastAsiaTheme="minorEastAsia" w:cs="Times-Roman"/>
          <w:lang w:eastAsia="zh-TW"/>
        </w:rPr>
        <w:t xml:space="preserve"> et.al have concluded that night sweating is associated with several sleep symptoms</w:t>
      </w:r>
      <w:r>
        <w:rPr>
          <w:rFonts w:eastAsiaTheme="minorEastAsia" w:cs="Times-Roman"/>
          <w:lang w:eastAsia="zh-TW"/>
        </w:rPr>
        <w:fldChar w:fldCharType="begin"/>
      </w:r>
      <w:r w:rsidR="00286570">
        <w:rPr>
          <w:rFonts w:eastAsiaTheme="minorEastAsia" w:cs="Times-Roman"/>
          <w:lang w:eastAsia="zh-TW"/>
        </w:rPr>
        <w:instrText xml:space="preserve"> ADDIN ZOTERO_ITEM CSL_CITATION {"citationID":"a2m5mbstan7","properties":{"formattedCitation":"[5]","plainCitation":"[5]"},"citationItems":[{"id":39,"uris":["http://zotero.org/users/local/aJI28mgZ/items/AFSGF2X6"],"uri":["http://zotero.org/users/local/aJI28mgZ/items/AFSGF2X6"],"itemData":{"id":39,"type":"article-journal","title":"Associations between night sweats and other sleep disturbances: An OKPRN study","container-title":"Annals of Family Medicine","page":"423-426","volume":"4","issue":"5","source":"PubMed","abstract":"PURPOSE: Surprisingly little is known about the causes and implications of night sweats. This study was designed to clarify further the associations between night sweats and sleep-related symptoms.\nMETHODS: We undertook a cross-sectional study of consecutive adult patients seen in 10 primary care physicians' offices. Data were collected and transmitted by a personal digital assistant. Information included demographic variables; height, weight, and blood pressure; occurrence of a variety of sleep-related symptoms; and occurrence and severity of night sweats, day sweats, and hot flashes in the past month. For women, information about menstrual status was also obtained.\nRESULTS: Thirty-four percent of the 363 patients interviewed reported night sweats, one half of whom reported saturating their bedclothes. In the multivariate model, night sweats were associated with daytime tiredness (OR = 1.99; 95% CI, 1.12-3.53), waking up with a bitter taste in the mouth (OR = 1.94; 95% CI, 1.19-3.18), legs jerking during sleep (OR = 1.78; 95% CI, 1.05-3.00), and awakening with pain in the night (OR = 1.87; 95% CI, 1.16-2.99).\nCONCLUSIONS: Night sweats are associated with several sleep symptoms. Both night sweats and sleep disturbances are commonly experienced by adult primary care patients. When their patients report night sweats, clinicians should consider asking about sleep quality and sleep-related symptoms.","DOI":"10.1370/afm.554","ISSN":"1544-1717","note":"PMID: 17003142\nPMCID: PMC1578640","shortTitle":"Associations between night sweats and other sleep disturbances","journalAbbreviation":"Ann Fam Med","language":"eng","author":[{"family":"Mold","given":"James W."},{"family":"Woolley","given":"Joseph H."},{"family":"Nagykaldi","given":"Zsolt"}],"issued":{"date-parts":[["2006",10]]}}}],"schema":"https://github.com/citation-style-language/schema/raw/master/csl-citation.json"} </w:instrText>
      </w:r>
      <w:r>
        <w:rPr>
          <w:rFonts w:eastAsiaTheme="minorEastAsia" w:cs="Times-Roman"/>
          <w:lang w:eastAsia="zh-TW"/>
        </w:rPr>
        <w:fldChar w:fldCharType="separate"/>
      </w:r>
      <w:r w:rsidR="00286570" w:rsidRPr="00286570">
        <w:rPr>
          <w:rFonts w:eastAsiaTheme="minorEastAsia"/>
        </w:rPr>
        <w:t>[5]</w:t>
      </w:r>
      <w:r>
        <w:rPr>
          <w:rFonts w:eastAsiaTheme="minorEastAsia" w:cs="Times-Roman"/>
          <w:lang w:eastAsia="zh-TW"/>
        </w:rPr>
        <w:fldChar w:fldCharType="end"/>
      </w:r>
      <w:r>
        <w:rPr>
          <w:rFonts w:eastAsiaTheme="minorEastAsia" w:cs="Times-Roman"/>
          <w:lang w:eastAsia="zh-TW"/>
        </w:rPr>
        <w:t xml:space="preserve">. Most importantly, body movement monitoring data should be captured as conventional actigraphy method is proved to reach 90% agreement with traditional PSG for nocturnal sleep period </w:t>
      </w:r>
      <w:r>
        <w:rPr>
          <w:rFonts w:eastAsiaTheme="minorEastAsia" w:cs="Times-Roman"/>
          <w:lang w:eastAsia="zh-TW"/>
        </w:rPr>
        <w:fldChar w:fldCharType="begin"/>
      </w:r>
      <w:r w:rsidR="00286570">
        <w:rPr>
          <w:rFonts w:eastAsiaTheme="minorEastAsia" w:cs="Times-Roman"/>
          <w:lang w:eastAsia="zh-TW"/>
        </w:rPr>
        <w:instrText xml:space="preserve"> ADDIN ZOTERO_ITEM CSL_CITATION {"citationID":"a184fsoo4rn","properties":{"formattedCitation":"[6]","plainCitation":"[6]"},"citationItems":[{"id":34,"uris":["http://zotero.org/users/local/aJI28mgZ/items/BQAAIRKK"],"uri":["http://zotero.org/users/local/aJI28mgZ/items/BQAAIRKK"],"itemData":{"id":34,"type":"article-journal","title":"Activity-based sleep-wake identification: an empirical test of methodological issues","container-title":"Sleep","page":"201-207","volume":"17","issue":"3","source":"PubMed","abstract":"The effects of actigraph placement and device sensitivity on actigraphic automatic sleep-wake scoring were assessed using concomitant polysomnographic and wrist actigraphic data from dominant and nondominant hands of 20 adults and 16 adolescents during 1 laboratory night. Although activity levels differed between dominant and nondominant wrists during periods of sleep (F = 4.57; p &lt; 0.05) and wake (F = 15.5; p &lt; 0.0005), resulting sleep-wake scoring algorithms were essentially the same and were equally explanatory (R2 = 0.64; p &lt; 0.0001). When the sleep-wake scoring algorithm derived from the nondominant hand was used to score the nondominant data for sleep-wake, overall agreement rates with polysomnography scoring ranged between 91 and 93% for the calibration and validation samples. Results obtained with the same algorithm for the dominant-wrist data were within the same range. Agreement for sleep scoring was consistently higher than for wake scoring. Statistical manipulation of activity levels before applying the scoring algorithm indicated that this algorithm is quite robust toward moderate changes in activity level. Use of \"twin-wrist actigraphy\" enables identification of artifacts that may result from breathing-related motions.","ISSN":"0161-8105","note":"PMID: 7939118","shortTitle":"Activity-based sleep-wake identification","journalAbbreviation":"Sleep","language":"eng","author":[{"family":"Sadeh","given":"A."},{"family":"Sharkey","given":"K. M."},{"family":"Carskadon","given":"M. A."}],"issued":{"date-parts":[["1994",4]]}}}],"schema":"https://github.com/citation-style-language/schema/raw/master/csl-citation.json"} </w:instrText>
      </w:r>
      <w:r>
        <w:rPr>
          <w:rFonts w:eastAsiaTheme="minorEastAsia" w:cs="Times-Roman"/>
          <w:lang w:eastAsia="zh-TW"/>
        </w:rPr>
        <w:fldChar w:fldCharType="separate"/>
      </w:r>
      <w:r w:rsidR="00286570" w:rsidRPr="00286570">
        <w:rPr>
          <w:rFonts w:eastAsiaTheme="minorEastAsia"/>
        </w:rPr>
        <w:t>[6]</w:t>
      </w:r>
      <w:r>
        <w:rPr>
          <w:rFonts w:eastAsiaTheme="minorEastAsia" w:cs="Times-Roman"/>
          <w:lang w:eastAsia="zh-TW"/>
        </w:rPr>
        <w:fldChar w:fldCharType="end"/>
      </w:r>
      <w:r>
        <w:rPr>
          <w:rFonts w:eastAsiaTheme="minorEastAsia" w:cs="Times-Roman"/>
          <w:lang w:eastAsia="zh-TW"/>
        </w:rPr>
        <w:t xml:space="preserve">. </w:t>
      </w:r>
    </w:p>
    <w:p w14:paraId="3B1AF337" w14:textId="77777777" w:rsidR="00F55E6C" w:rsidRDefault="00F55E6C" w:rsidP="00F55E6C">
      <w:pPr>
        <w:autoSpaceDE w:val="0"/>
        <w:autoSpaceDN w:val="0"/>
        <w:adjustRightInd w:val="0"/>
        <w:rPr>
          <w:rFonts w:eastAsiaTheme="minorEastAsia" w:cs="Times-Roman"/>
          <w:lang w:eastAsia="zh-TW"/>
        </w:rPr>
      </w:pPr>
    </w:p>
    <w:p w14:paraId="13F16471" w14:textId="2B3AA83C" w:rsidR="00F55E6C" w:rsidRPr="008A6C49" w:rsidRDefault="009B150B" w:rsidP="00F55E6C">
      <w:pPr>
        <w:autoSpaceDE w:val="0"/>
        <w:autoSpaceDN w:val="0"/>
        <w:adjustRightInd w:val="0"/>
        <w:rPr>
          <w:rFonts w:eastAsiaTheme="minorEastAsia" w:cs="Times-Roman"/>
          <w:i/>
          <w:lang w:eastAsia="zh-TW"/>
        </w:rPr>
      </w:pPr>
      <w:r>
        <w:rPr>
          <w:rFonts w:eastAsiaTheme="minorEastAsia" w:cs="Times-Roman"/>
          <w:i/>
          <w:lang w:eastAsia="zh-TW"/>
        </w:rPr>
        <w:t xml:space="preserve">B. </w:t>
      </w:r>
      <w:r w:rsidR="00F55E6C">
        <w:rPr>
          <w:rFonts w:eastAsiaTheme="minorEastAsia" w:cs="Times-Roman"/>
          <w:i/>
          <w:lang w:eastAsia="zh-TW"/>
        </w:rPr>
        <w:t xml:space="preserve">Commercial Products </w:t>
      </w:r>
    </w:p>
    <w:p w14:paraId="68EA0D2A" w14:textId="77777777" w:rsidR="00F55E6C" w:rsidRPr="00F55E6C" w:rsidRDefault="00F55E6C" w:rsidP="00F55E6C"/>
    <w:p w14:paraId="404035B5" w14:textId="32F474BF" w:rsidR="002B1A0C" w:rsidRPr="002B1A0C" w:rsidRDefault="006833D4" w:rsidP="002B1A0C">
      <w:r>
        <w:rPr>
          <w:color w:val="BFBFBF" w:themeColor="background1" w:themeShade="BF"/>
        </w:rPr>
        <w:t>TABLE</w:t>
      </w:r>
    </w:p>
    <w:p w14:paraId="25B526A7" w14:textId="0F7290E5" w:rsidR="00BB6C9B" w:rsidRDefault="00D04B94" w:rsidP="00E03B21">
      <w:pPr>
        <w:pStyle w:val="Heading1"/>
      </w:pPr>
      <w:bookmarkStart w:id="7" w:name="_Toc477822883"/>
      <w:bookmarkStart w:id="8" w:name="OLE_LINK44"/>
      <w:bookmarkStart w:id="9" w:name="OLE_LINK45"/>
      <w:r w:rsidRPr="00BB6C9B">
        <w:t>System Design</w:t>
      </w:r>
      <w:r w:rsidR="00471973">
        <w:t xml:space="preserve"> and Implementation</w:t>
      </w:r>
      <w:bookmarkEnd w:id="7"/>
    </w:p>
    <w:p w14:paraId="1A0CCF7A" w14:textId="0B4CA7BD" w:rsidR="00471973" w:rsidRDefault="00471973" w:rsidP="00471973">
      <w:pPr>
        <w:pStyle w:val="Heading2"/>
      </w:pPr>
      <w:bookmarkStart w:id="10" w:name="_Toc477822884"/>
      <w:r>
        <w:t>Overall High Level Design</w:t>
      </w:r>
      <w:bookmarkEnd w:id="10"/>
    </w:p>
    <w:p w14:paraId="1033F14B" w14:textId="34068925" w:rsidR="00376EFA" w:rsidRDefault="008B7EC3" w:rsidP="008B7EC3">
      <w:r>
        <w:t>There are many types of software distribution models</w:t>
      </w:r>
      <w:r w:rsidR="003561C1">
        <w:t xml:space="preserve">. Traditionally, users purchase a piece of software either through 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381DEB">
        <w:instrText xml:space="preserve"> ADDIN ZOTERO_ITEM CSL_CITATION {"citationID":"a18buukbjt3","properties":{"formattedCitation":"[7]","plainCitation":"[7]"},"citationItems":[{"id":114,"uris":["http://zotero.org/groups/1103374/items/4I4M58DU"],"uri":["http://zotero.org/groups/1103374/items/4I4M58DU"],"itemData":{"id":114,"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4650B57D" w:rsidR="008B7EC3" w:rsidRDefault="003561C1" w:rsidP="008B7EC3">
      <w:r>
        <w:t xml:space="preserve">Nowadays, the Software-as-a-Service (SAAS) model is the model upon which most companies are building their products around </w:t>
      </w:r>
      <w:r>
        <w:fldChar w:fldCharType="begin"/>
      </w:r>
      <w:r w:rsidR="00381DEB">
        <w:instrText xml:space="preserve"> ADDIN ZOTERO_ITEM CSL_CITATION {"citationID":"a1jn2jkv0o1","properties":{"formattedCitation":"[8]","plainCitation":"[8]"},"citationItems":[{"id":165,"uris":["http://zotero.org/groups/1103374/items/WSFPFQ9F"],"uri":["http://zotero.org/groups/1103374/items/WSFPFQ9F"],"itemData":{"id":165,"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97BC3">
        <w:t>From Heredia et al., a</w:t>
      </w:r>
      <w:r w:rsidR="00B50FB6">
        <w:t xml:space="preserve">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381DEB">
        <w:instrText xml:space="preserve"> ADDIN ZOTERO_ITEM CSL_CITATION {"citationID":"ap1hn6flem","properties":{"formattedCitation":"[9]","plainCitation":"[9]"},"citationItems":[{"id":155,"uris":["http://zotero.org/groups/1103374/items/RR9N7CE8"],"uri":["http://zotero.org/groups/1103374/items/RR9N7CE8"],"itemData":{"id":155,"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(and control of) infrastructure for the user.</w:t>
      </w:r>
      <w:r w:rsidR="00376EFA">
        <w:t xml:space="preserve"> </w:t>
      </w:r>
      <w:r w:rsidR="00376EFA">
        <w:lastRenderedPageBreak/>
        <w:t xml:space="preserve">However, SAAS solutions often assume that customers will always like new changes as updates are rolled out to all users </w:t>
      </w:r>
      <w:r w:rsidR="00376EFA">
        <w:fldChar w:fldCharType="begin"/>
      </w:r>
      <w:r w:rsidR="00381DEB">
        <w:instrText xml:space="preserve"> ADDIN ZOTERO_ITEM CSL_CITATION {"citationID":"apk1sngk2g","properties":{"formattedCitation":"[10]","plainCitation":"[10]"},"citationItems":[{"id":118,"uris":["http://zotero.org/groups/1103374/items/7XBAIRQV"],"uri":["http://zotero.org/groups/1103374/items/7XBAIRQV"],"itemData":{"id":118,"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w:t>
      </w:r>
      <w:proofErr w:type="spellStart"/>
      <w:r w:rsidR="00376EFA">
        <w:t>Sleepify</w:t>
      </w:r>
      <w:proofErr w:type="spellEnd"/>
      <w:r w:rsidR="00376EFA">
        <w:t xml:space="preserve">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EC1BCD">
      <w:pPr>
        <w:tabs>
          <w:tab w:val="left" w:pos="2410"/>
        </w:tabs>
      </w:pPr>
      <w:r>
        <w:t xml:space="preserve">Following the SAAS model, </w:t>
      </w:r>
      <w:r w:rsidR="004E523D">
        <w:t xml:space="preserve">Sleepify consists </w:t>
      </w:r>
      <w:r w:rsidR="00D417AA">
        <w:t xml:space="preserve">of a front-end and a back-end, each consisting of two parts. The front-end is what the user sees and uses, and consists of an iOS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bookmarkStart w:id="11" w:name="_Toc477822885"/>
      <w:r>
        <w:t>Sensors</w:t>
      </w:r>
      <w:bookmarkEnd w:id="11"/>
    </w:p>
    <w:p w14:paraId="10248F68" w14:textId="77777777" w:rsidR="00F55E6C" w:rsidRDefault="00F55E6C" w:rsidP="00F55E6C"/>
    <w:p w14:paraId="01976BDF" w14:textId="135AEB5B" w:rsidR="00F55E6C" w:rsidRDefault="00F55E6C" w:rsidP="00F55E6C">
      <w:pPr>
        <w:widowControl w:val="0"/>
        <w:autoSpaceDE w:val="0"/>
        <w:autoSpaceDN w:val="0"/>
        <w:adjustRightInd w:val="0"/>
        <w:rPr>
          <w:lang w:val="en-US" w:eastAsia="en-GB"/>
        </w:rPr>
      </w:pPr>
      <w:r>
        <w:t xml:space="preserve">Based on our findings from both academic and commercial sources stated in related works, it is clear that our chosen wearable should provide physiological signals such as heart rate, </w:t>
      </w:r>
      <w:proofErr w:type="spellStart"/>
      <w:r>
        <w:t>rr</w:t>
      </w:r>
      <w:proofErr w:type="spellEnd"/>
      <w:r>
        <w:t xml:space="preserve">-interval, skin temperature and GSR.  </w:t>
      </w:r>
      <w:r w:rsidRPr="00BA51CC">
        <w:rPr>
          <w:lang w:val="en-US" w:eastAsia="en-GB"/>
        </w:rPr>
        <w:t>The</w:t>
      </w:r>
      <w:r>
        <w:rPr>
          <w:lang w:val="en-US" w:eastAsia="en-GB"/>
        </w:rPr>
        <w:t xml:space="preserve"> </w:t>
      </w:r>
      <w:r w:rsidRPr="00BA51CC">
        <w:rPr>
          <w:lang w:val="en-US" w:eastAsia="en-GB"/>
        </w:rPr>
        <w:t>Data-as-a-service platform for healthy lifestyle and</w:t>
      </w:r>
      <w:r>
        <w:rPr>
          <w:lang w:val="en-US" w:eastAsia="en-GB"/>
        </w:rPr>
        <w:t xml:space="preserve"> </w:t>
      </w:r>
      <w:r w:rsidRPr="00BA51CC">
        <w:rPr>
          <w:lang w:val="en-US" w:eastAsia="en-GB"/>
        </w:rPr>
        <w:t>preventive medicine (DAPENE) has provided a</w:t>
      </w:r>
      <w:r>
        <w:rPr>
          <w:lang w:val="en-US" w:eastAsia="en-GB"/>
        </w:rPr>
        <w:t xml:space="preserve"> </w:t>
      </w:r>
      <w:r w:rsidRPr="00BA51CC">
        <w:rPr>
          <w:lang w:val="en-US" w:eastAsia="en-GB"/>
        </w:rPr>
        <w:t>comprehensive literature on existing wearable</w:t>
      </w:r>
      <w:r>
        <w:rPr>
          <w:lang w:val="en-US" w:eastAsia="en-GB"/>
        </w:rPr>
        <w:t xml:space="preserve"> </w:t>
      </w:r>
      <w:r w:rsidRPr="00BA51CC">
        <w:rPr>
          <w:lang w:val="en-US" w:eastAsia="en-GB"/>
        </w:rPr>
        <w:t>technology, it is clear that only products from</w:t>
      </w:r>
      <w:r>
        <w:rPr>
          <w:lang w:val="en-US" w:eastAsia="en-GB"/>
        </w:rPr>
        <w:t xml:space="preserve"> </w:t>
      </w:r>
      <w:r w:rsidRPr="00BA51CC">
        <w:rPr>
          <w:lang w:val="en-US" w:eastAsia="en-GB"/>
        </w:rPr>
        <w:t>Fitbit, Jawbone and Microsoft contain the above</w:t>
      </w:r>
      <w:r>
        <w:rPr>
          <w:lang w:val="en-US" w:eastAsia="en-GB"/>
        </w:rPr>
        <w:t xml:space="preserve"> </w:t>
      </w:r>
      <w:r w:rsidRPr="00BA51CC">
        <w:rPr>
          <w:lang w:val="en-US" w:eastAsia="en-GB"/>
        </w:rPr>
        <w:t>sensors [6]. Since the release of the first Microsoft</w:t>
      </w:r>
      <w:r>
        <w:rPr>
          <w:lang w:val="en-US" w:eastAsia="en-GB"/>
        </w:rPr>
        <w:t xml:space="preserve"> </w:t>
      </w:r>
      <w:r w:rsidRPr="00BA51CC">
        <w:rPr>
          <w:lang w:val="en-US" w:eastAsia="en-GB"/>
        </w:rPr>
        <w:t>Band, researchers have been using it for various</w:t>
      </w:r>
      <w:r>
        <w:rPr>
          <w:lang w:val="en-US" w:eastAsia="en-GB"/>
        </w:rPr>
        <w:t xml:space="preserve"> </w:t>
      </w:r>
      <w:r w:rsidRPr="00BA51CC">
        <w:rPr>
          <w:lang w:val="en-US" w:eastAsia="en-GB"/>
        </w:rPr>
        <w:t>works in different fields such as sleep tracking [20].</w:t>
      </w:r>
      <w:r>
        <w:rPr>
          <w:lang w:val="en-US" w:eastAsia="en-GB"/>
        </w:rPr>
        <w:t xml:space="preserve">  </w:t>
      </w:r>
      <w:r w:rsidR="006B7C5A">
        <w:rPr>
          <w:lang w:val="en-US" w:eastAsia="en-GB"/>
        </w:rPr>
        <w:t xml:space="preserve">It can be seen from the table, Microsoft Band 2 provides an extensive range of suitable sensors and APIs, therefore the Microsoft band 2 was chosen.  </w:t>
      </w:r>
    </w:p>
    <w:p w14:paraId="2911E955" w14:textId="77777777" w:rsidR="00F55E6C" w:rsidRDefault="00F55E6C" w:rsidP="00F55E6C">
      <w:pPr>
        <w:widowControl w:val="0"/>
        <w:autoSpaceDE w:val="0"/>
        <w:autoSpaceDN w:val="0"/>
        <w:adjustRightInd w:val="0"/>
        <w:rPr>
          <w:lang w:val="en-US" w:eastAsia="en-GB"/>
        </w:rPr>
      </w:pPr>
    </w:p>
    <w:p w14:paraId="57E70C12" w14:textId="255BFEF4" w:rsidR="004E523D" w:rsidRPr="00286570" w:rsidRDefault="00286570" w:rsidP="00471973">
      <w:pPr>
        <w:rPr>
          <w:color w:val="FF0000"/>
        </w:rPr>
      </w:pPr>
      <w:r w:rsidRPr="00286570">
        <w:rPr>
          <w:color w:val="FF0000"/>
        </w:rPr>
        <w:t>&lt;NATHALIE TABLE, PLACE ACROSS THE TWO COLUMNS&gt;</w:t>
      </w:r>
    </w:p>
    <w:p w14:paraId="2815CD77" w14:textId="54F80FD9" w:rsidR="004E523D" w:rsidRDefault="004E523D" w:rsidP="004E523D">
      <w:pPr>
        <w:pStyle w:val="Heading2"/>
      </w:pPr>
      <w:bookmarkStart w:id="12" w:name="_Toc477822886"/>
      <w:r>
        <w:t>Backend (</w:t>
      </w:r>
      <w:r w:rsidR="000D4207">
        <w:t xml:space="preserve">Server, </w:t>
      </w:r>
      <w:r>
        <w:t>Database, API)</w:t>
      </w:r>
      <w:bookmarkEnd w:id="12"/>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 xml:space="preserve">hich a database resides, and a Representational State Transfer (RESTful) </w:t>
      </w:r>
      <w:r w:rsidR="00574309">
        <w:t>API which allows the iOS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9B150B">
      <w:pPr>
        <w:pStyle w:val="Heading3"/>
        <w:numPr>
          <w:ilvl w:val="2"/>
          <w:numId w:val="4"/>
        </w:numPr>
        <w:ind w:firstLine="288"/>
      </w:pPr>
      <w:bookmarkStart w:id="13" w:name="_Toc477822887"/>
      <w:r>
        <w:t>The Server</w:t>
      </w:r>
      <w:bookmarkEnd w:id="13"/>
    </w:p>
    <w:p w14:paraId="21B4D3E4" w14:textId="77777777" w:rsidR="00B96591" w:rsidRPr="00B96591" w:rsidRDefault="00B96591" w:rsidP="00B96591"/>
    <w:p w14:paraId="07022010" w14:textId="77777777" w:rsidR="004A0B80" w:rsidRDefault="00837A12" w:rsidP="00574309">
      <w:r>
        <w:t xml:space="preserve">As the database, the web interface, and the API all reside upon the server, a smart choice needed to be </w:t>
      </w:r>
      <w:r>
        <w:lastRenderedPageBreak/>
        <w:t xml:space="preserve">made regarding how the server would be implemented. </w:t>
      </w:r>
    </w:p>
    <w:p w14:paraId="19F85A2C" w14:textId="77777777" w:rsidR="004A0B80" w:rsidRDefault="004A0B80" w:rsidP="00574309"/>
    <w:p w14:paraId="03B398BF" w14:textId="3FA980FA"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w:t>
      </w:r>
      <w:proofErr w:type="spellStart"/>
      <w:r w:rsidR="004A0B80">
        <w:t>Laravel</w:t>
      </w:r>
      <w:proofErr w:type="spellEnd"/>
      <w:r w:rsidR="00AB30BD">
        <w:t xml:space="preserve">, and </w:t>
      </w:r>
      <w:proofErr w:type="spellStart"/>
      <w:r w:rsidR="00AB30BD">
        <w:t>Yii</w:t>
      </w:r>
      <w:proofErr w:type="spellEnd"/>
      <w:r w:rsidR="00AB30BD">
        <w:t xml:space="preserve">,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381DEB">
        <w:instrText xml:space="preserve"> ADDIN ZOTERO_ITEM CSL_CITATION {"citationID":"a1oq2mnb3nv","properties":{"formattedCitation":"[11]","plainCitation":"[11]"},"citationItems":[{"id":108,"uris":["http://zotero.org/groups/1103374/items/32ABV9RJ"],"uri":["http://zotero.org/groups/1103374/items/32ABV9RJ"],"itemData":{"id":108,"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w:t>
      </w:r>
      <w:proofErr w:type="spellStart"/>
      <w:r w:rsidR="00AB30BD">
        <w:t>Sleepify’s</w:t>
      </w:r>
      <w:proofErr w:type="spellEnd"/>
      <w:r w:rsidR="00AB30BD">
        <w:t xml:space="preserve"> development may continue in the future, reusability and code readability meant the group decided not to go with a PHP framework. </w:t>
      </w:r>
      <w:r w:rsidR="00B97BC3">
        <w:t>In hindsight, f</w:t>
      </w:r>
      <w:r w:rsidR="008411CE">
        <w:t xml:space="preserve">urther research </w:t>
      </w:r>
      <w:r w:rsidR="00B97BC3">
        <w:t xml:space="preserve">from </w:t>
      </w:r>
      <w:r w:rsidR="00B97BC3" w:rsidRPr="00B97BC3">
        <w:t xml:space="preserve">Srinivasan et al. </w:t>
      </w:r>
      <w:r w:rsidR="008411CE">
        <w:t xml:space="preserve">also showed PHP to suffer from more security issues compared to other web frameworks </w:t>
      </w:r>
      <w:r w:rsidR="008411CE">
        <w:fldChar w:fldCharType="begin"/>
      </w:r>
      <w:r w:rsidR="00381DEB">
        <w:instrText xml:space="preserve"> ADDIN ZOTERO_ITEM CSL_CITATION {"citationID":"a227ev36j39","properties":{"formattedCitation":"[12]","plainCitation":"[12]"},"citationItems":[{"id":141,"uris":["http://zotero.org/groups/1103374/items/J9WFITGD"],"uri":["http://zotero.org/groups/1103374/items/J9WFITGD"],"itemData":{"id":141,"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Emphasising code readability and rapid development meant the choice was narrowed down to two programming languages: Python, and Ruby. The most well-known web framework in Python is Django, and in Ruby, Ruby on Rails. Both offer extremely fast prototyping and development, extensive documentation, security measures against common attacks, and multiple libraries to assist development. The final decision was to use Django, the Python web framework, as the ease of use of Python (especially considering the group had extensive C++ and Python experience) and the ample documentation on Django meant decreasing the time needed to create the MVP.</w:t>
      </w:r>
    </w:p>
    <w:p w14:paraId="4B9DA318" w14:textId="4F3B6B3C" w:rsidR="008411CE" w:rsidRDefault="008411CE" w:rsidP="00574309"/>
    <w:p w14:paraId="358DB07E" w14:textId="2A59F32E" w:rsidR="008411CE" w:rsidRDefault="008411CE" w:rsidP="00574309">
      <w:r>
        <w:t xml:space="preserve">Multiple Django libraries were leveraged to add extra functionality, the most notable being: </w:t>
      </w:r>
      <w:proofErr w:type="spellStart"/>
      <w:r w:rsidR="00556DC9">
        <w:t>d</w:t>
      </w:r>
      <w:r>
        <w:t>jango</w:t>
      </w:r>
      <w:proofErr w:type="spellEnd"/>
      <w:r>
        <w:t>-rest-framework, a library which provides th</w:t>
      </w:r>
      <w:r w:rsidR="00556DC9">
        <w:t xml:space="preserve">e skeleton of the RESTful API; </w:t>
      </w:r>
      <w:proofErr w:type="spellStart"/>
      <w:r w:rsidR="00556DC9">
        <w:t>d</w:t>
      </w:r>
      <w:r>
        <w:t>jango</w:t>
      </w:r>
      <w:proofErr w:type="spellEnd"/>
      <w:r>
        <w:t>-rest-</w:t>
      </w:r>
      <w:proofErr w:type="spellStart"/>
      <w:r>
        <w:t>auth</w:t>
      </w:r>
      <w:proofErr w:type="spellEnd"/>
      <w:r>
        <w:t xml:space="preserve">, which extends Django’s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9B150B">
      <w:pPr>
        <w:pStyle w:val="Heading3"/>
        <w:numPr>
          <w:ilvl w:val="2"/>
          <w:numId w:val="4"/>
        </w:numPr>
        <w:ind w:firstLine="288"/>
      </w:pPr>
      <w:bookmarkStart w:id="14" w:name="_Toc477822888"/>
      <w:r>
        <w:t>The Database</w:t>
      </w:r>
      <w:bookmarkEnd w:id="14"/>
    </w:p>
    <w:p w14:paraId="4A762168" w14:textId="77777777" w:rsidR="00E7683C" w:rsidRDefault="00E7683C" w:rsidP="00574309">
      <w:r>
        <w:t xml:space="preserve">The main design decision when choosing the database was whether to go with a Structured Query Language (SQL) or a NoSQL database. </w:t>
      </w:r>
    </w:p>
    <w:p w14:paraId="288DF541" w14:textId="77777777" w:rsidR="00E7683C" w:rsidRDefault="00E7683C" w:rsidP="00574309"/>
    <w:p w14:paraId="25BB8B10" w14:textId="4450A499" w:rsidR="00574309" w:rsidRDefault="00E7683C" w:rsidP="00574309">
      <w:r>
        <w:t xml:space="preserve">SQL databases are known as relational databases, where databases are linked together by keys and values </w:t>
      </w:r>
      <w:r>
        <w:fldChar w:fldCharType="begin"/>
      </w:r>
      <w:r w:rsidR="00381DEB">
        <w:instrText xml:space="preserve"> ADDIN ZOTERO_ITEM CSL_CITATION {"citationID":"a1ifqqvjk7","properties":{"formattedCitation":"[13]","plainCitation":"[13]"},"citationItems":[{"id":132,"uris":["http://zotero.org/groups/1103374/items/E2CVXZ94"],"uri":["http://zotero.org/groups/1103374/items/E2CVXZ94"],"itemData":{"id":132,"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E7683C">
        <w:t>[13]</w:t>
      </w:r>
      <w:r>
        <w:fldChar w:fldCharType="end"/>
      </w:r>
      <w:r>
        <w:t xml:space="preserve">, held in entries in database tables. </w:t>
      </w:r>
      <w:r w:rsidR="00E32618">
        <w:t>In SQL databases, a</w:t>
      </w:r>
      <w:r>
        <w:t>ll the incoming data must match the format of the database table</w:t>
      </w:r>
      <w:r w:rsidR="00E32618">
        <w:t xml:space="preserve">, whilst </w:t>
      </w:r>
      <w:r>
        <w:t>NoSQL operate on the premise that the incoming data is of a large volume and of a rapidly changing format</w:t>
      </w:r>
      <w:r w:rsidR="00E32618">
        <w:t xml:space="preserve"> </w:t>
      </w:r>
      <w:r w:rsidR="00E32618">
        <w:fldChar w:fldCharType="begin"/>
      </w:r>
      <w:r w:rsidR="00381DEB">
        <w:instrText xml:space="preserve"> ADDIN ZOTERO_ITEM CSL_CITATION {"citationID":"ac3bs7qvu9","properties":{"formattedCitation":"[14]","plainCitation":"[14]"},"citationItems":[{"id":136,"uris":["http://zotero.org/groups/1103374/items/HNE98XX6"],"uri":["http://zotero.org/groups/1103374/items/HNE98XX6"],"itemData":{"id":136,"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rsidR="00E32618">
        <w:fldChar w:fldCharType="separate"/>
      </w:r>
      <w:r w:rsidR="00E32618" w:rsidRPr="00E32618">
        <w:t>[14]</w:t>
      </w:r>
      <w:r w:rsidR="00E32618">
        <w:fldChar w:fldCharType="end"/>
      </w:r>
      <w:r w:rsidR="00544393">
        <w:t>.</w:t>
      </w:r>
    </w:p>
    <w:p w14:paraId="498524C0" w14:textId="453E478E" w:rsidR="00544393" w:rsidRDefault="00544393" w:rsidP="00574309"/>
    <w:p w14:paraId="014BDF04" w14:textId="55AFA249" w:rsidR="00544393" w:rsidRDefault="00544393" w:rsidP="00574309">
      <w:r>
        <w:t xml:space="preserve">The most </w:t>
      </w:r>
      <w:r w:rsidR="00602EBF">
        <w:t>well-known</w:t>
      </w:r>
      <w:r>
        <w:t xml:space="preserve"> NoSQL database is MongoDB, and it offers several advantages over SQL databases. MongoDB claims scalability and performance improvements in </w:t>
      </w:r>
      <w:r>
        <w:fldChar w:fldCharType="begin"/>
      </w:r>
      <w:r w:rsidR="00381DEB">
        <w:instrText xml:space="preserve"> ADDIN ZOTERO_ITEM CSL_CITATION {"citationID":"a223npv0fda","properties":{"formattedCitation":"[15]","plainCitation":"[15]"},"citationItems":[{"id":166,"uris":["http://zotero.org/groups/1103374/items/X35XXFW5"],"uri":["http://zotero.org/groups/1103374/items/X35XXFW5"],"itemData":{"id":166,"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544393">
        <w:t>[15]</w:t>
      </w:r>
      <w:r>
        <w:fldChar w:fldCharType="end"/>
      </w:r>
      <w:r>
        <w:t xml:space="preserve">, claiming that NoSQL databases are horizontally scalable (add more servers) instead of vertically scalable (have to make the one server more powerful). However, the flexibility of NoSQL data means there exists consistency issues when dealing with many similar </w:t>
      </w:r>
      <w:r w:rsidR="00FA4F7C">
        <w:t>data objects – unacceptable for user data</w:t>
      </w:r>
      <w:r>
        <w:t xml:space="preserve">. Another important advantage a NoSQL database </w:t>
      </w:r>
      <w:r w:rsidR="00FA4F7C">
        <w:t>has</w:t>
      </w:r>
      <w:r>
        <w:t xml:space="preserve"> is its data format. </w:t>
      </w:r>
      <w:proofErr w:type="spellStart"/>
      <w:r w:rsidR="00B97BC3">
        <w:t>Nayak</w:t>
      </w:r>
      <w:proofErr w:type="spellEnd"/>
      <w:r w:rsidR="00B97BC3">
        <w:t xml:space="preserve"> et al. goes into more detail, showing the data being held </w:t>
      </w:r>
      <w:r>
        <w:t xml:space="preserve">in a </w:t>
      </w:r>
      <w:r w:rsidR="00140475">
        <w:t xml:space="preserve">binary </w:t>
      </w:r>
      <w:proofErr w:type="spellStart"/>
      <w:r>
        <w:t>Javascript</w:t>
      </w:r>
      <w:proofErr w:type="spellEnd"/>
      <w:r>
        <w:t xml:space="preserve"> Object Notation (JSON) object</w:t>
      </w:r>
      <w:r w:rsidR="00140475">
        <w:t xml:space="preserve"> </w:t>
      </w:r>
      <w:r w:rsidR="00140475">
        <w:fldChar w:fldCharType="begin"/>
      </w:r>
      <w:r w:rsidR="00381DEB">
        <w:instrText xml:space="preserve"> ADDIN ZOTERO_ITEM CSL_CITATION {"citationID":"a18oh3l2cr7","properties":{"formattedCitation":"[16]","plainCitation":"[16]"},"citationItems":[{"id":157,"uris":["http://zotero.org/groups/1103374/items/SA3QB3H4"],"uri":["http://zotero.org/groups/1103374/items/SA3QB3H4"],"itemData":{"id":157,"type":"article-journal","title":"Type of NOSQL Databases and its Comparison with Relational Databases","container-title":"International Journal of Applied Information Systems","volume":"5","issue":"4","abstract":"NOSQL databases (commonly interpreted by developers as\n„not only SQL databases‟ and not „no SQL‟)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rsidR="00140475">
        <w:fldChar w:fldCharType="separate"/>
      </w:r>
      <w:r w:rsidR="00140475" w:rsidRPr="00140475">
        <w:t>[16]</w:t>
      </w:r>
      <w:r w:rsidR="00140475">
        <w:fldChar w:fldCharType="end"/>
      </w:r>
      <w:r w:rsidR="00B97BC3">
        <w:t>;</w:t>
      </w:r>
      <w:r>
        <w:t xml:space="preserve"> this can be accessed using object oriented methods. However, this advantage is nullified </w:t>
      </w:r>
      <w:r w:rsidR="00FA4F7C">
        <w:t>with Django as it has</w:t>
      </w:r>
      <w:r>
        <w:t xml:space="preserve"> its own object oriented wrapper for any type of database.</w:t>
      </w:r>
      <w:r w:rsidR="00172971">
        <w:t xml:space="preserve"> Django supports its own ‘Models’, which abstract away the complicated SQL statements needed to modify the database </w:t>
      </w:r>
      <w:r w:rsidR="00172971">
        <w:fldChar w:fldCharType="begin"/>
      </w:r>
      <w:r w:rsidR="00381DEB">
        <w:instrText xml:space="preserve"> ADDIN ZOTERO_ITEM CSL_CITATION {"citationID":"a1o5v14rd7s","properties":{"formattedCitation":"[17]","plainCitation":"[17]"},"citationItems":[{"id":128,"uris":["http://zotero.org/groups/1103374/items/DAEQGMVJ"],"uri":["http://zotero.org/groups/1103374/items/DAEQGMVJ"],"itemData":{"id":128,"type":"webpage","title":"Models | Django documentation | Django","URL":"https://docs.djangoproject.com/en/1.10/topics/db/models/","accessed":{"date-parts":[["2017",3,20]]}}}],"schema":"https://github.com/citation-style-language/schema/raw/master/csl-citation.json"} </w:instrText>
      </w:r>
      <w:r w:rsidR="00172971">
        <w:fldChar w:fldCharType="separate"/>
      </w:r>
      <w:r w:rsidR="00140475" w:rsidRPr="00140475">
        <w:t>[17]</w:t>
      </w:r>
      <w:r w:rsidR="00172971">
        <w:fldChar w:fldCharType="end"/>
      </w:r>
      <w:r w:rsidR="00FA4F7C">
        <w:t xml:space="preserve"> in favour of treating database tables as objects</w:t>
      </w:r>
      <w:r w:rsidR="00172971">
        <w:t xml:space="preserve">, </w:t>
      </w:r>
      <w:r w:rsidR="00590F33">
        <w:t>n</w:t>
      </w:r>
      <w:r w:rsidR="00172971">
        <w:t>ulli</w:t>
      </w:r>
      <w:r w:rsidR="00871A50">
        <w:t>fying yet another advantage of NoSQL databases</w:t>
      </w:r>
      <w:r w:rsidR="00172971">
        <w:t xml:space="preserve">. </w:t>
      </w:r>
    </w:p>
    <w:p w14:paraId="38983D78" w14:textId="00C93C14" w:rsidR="00544393" w:rsidRDefault="00544393" w:rsidP="00574309"/>
    <w:p w14:paraId="43127C7E" w14:textId="400DDAB7" w:rsidR="00544393" w:rsidRDefault="00544393" w:rsidP="00574309">
      <w:r>
        <w:t xml:space="preserve">Hence, the final decision was to use </w:t>
      </w:r>
      <w:r w:rsidR="00172971">
        <w:t xml:space="preserve">SQL databases. </w:t>
      </w:r>
      <w:r w:rsidR="00C832C3">
        <w:t xml:space="preserve">Having a SQL database means structured data (sensor data is of a set format anyway), and relational relationships mean data can be linked with user profiles very easily. </w:t>
      </w:r>
      <w:r w:rsidR="00172971">
        <w:t xml:space="preserve">There are a few popular SQL databases, the most popular 3 being SQLite, MySQL, and PostgreSQL. The following table shows the pros and cons of each (taken from </w:t>
      </w:r>
      <w:r w:rsidR="00172971">
        <w:fldChar w:fldCharType="begin"/>
      </w:r>
      <w:r w:rsidR="00381DEB">
        <w:instrText xml:space="preserve"> ADDIN ZOTERO_ITEM CSL_CITATION {"citationID":"a2h51kbb2q3","properties":{"formattedCitation":"[18]","plainCitation":"[18]"},"citationItems":[{"id":120,"uris":["http://zotero.org/groups/1103374/items/8D65VIFE"],"uri":["http://zotero.org/groups/1103374/items/8D65VIFE"],"itemData":{"id":120,"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rsidR="00172971">
        <w:fldChar w:fldCharType="separate"/>
      </w:r>
      <w:r w:rsidR="00140475" w:rsidRPr="00140475">
        <w:t>[18]</w:t>
      </w:r>
      <w:r w:rsidR="00172971">
        <w:fldChar w:fldCharType="end"/>
      </w:r>
      <w:r w:rsidR="00172971">
        <w:t xml:space="preserve">); the final decision was made to use </w:t>
      </w:r>
      <w:r>
        <w:t xml:space="preserve">SQLite, a SQL database that comes </w:t>
      </w:r>
      <w:r w:rsidR="00C832C3">
        <w:t xml:space="preserve">shipped with Django by default, with the main justification coming from portability (copy and paste the database across testing machines, committable on Git), and it supporting enough features to not be considered bloated. </w:t>
      </w:r>
      <w:r w:rsidR="00E72CE7">
        <w:t xml:space="preserve">Scalability issues have been moved down in priority as according to SQLite, they only occur at high volumes of data </w:t>
      </w:r>
      <w:r w:rsidR="00E72CE7">
        <w:fldChar w:fldCharType="begin"/>
      </w:r>
      <w:r w:rsidR="00381DEB">
        <w:instrText xml:space="preserve"> ADDIN ZOTERO_ITEM CSL_CITATION {"citationID":"aun47rko9p","properties":{"formattedCitation":"[19]","plainCitation":"[19]"},"citationItems":[{"id":159,"uris":["http://zotero.org/groups/1103374/items/TIBIV4QN"],"uri":["http://zotero.org/groups/1103374/items/TIBIV4QN"],"itemData":{"id":159,"type":"webpage","title":"Implementation Limits For SQLite","URL":"https://www.sqlite.org/limits.html","accessed":{"date-parts":[["2017",3,20]]}}}],"schema":"https://github.com/citation-style-language/schema/raw/master/csl-citation.json"} </w:instrText>
      </w:r>
      <w:r w:rsidR="00E72CE7">
        <w:fldChar w:fldCharType="separate"/>
      </w:r>
      <w:r w:rsidR="00140475" w:rsidRPr="00140475">
        <w:t>[19]</w:t>
      </w:r>
      <w:r w:rsidR="00E72CE7">
        <w:fldChar w:fldCharType="end"/>
      </w:r>
      <w:r w:rsidR="00E72CE7">
        <w:t xml:space="preserve">, an unrealistic target for </w:t>
      </w:r>
      <w:proofErr w:type="spellStart"/>
      <w:r w:rsidR="00E72CE7">
        <w:t>Sleepify</w:t>
      </w:r>
      <w:proofErr w:type="spellEnd"/>
      <w:r w:rsidR="00E72CE7">
        <w:t>.</w:t>
      </w:r>
      <w:r w:rsidR="002967B4">
        <w:t xml:space="preserve"> Lastly, NoSQL support is not part of the official Django development effort, and is only supported via third party forks </w:t>
      </w:r>
      <w:r w:rsidR="002967B4">
        <w:fldChar w:fldCharType="begin"/>
      </w:r>
      <w:r w:rsidR="00140475">
        <w:instrText xml:space="preserve"> ADDIN ZOTERO_ITEM CSL_CITATION {"citationID":"a20p3s452v6","properties":{"formattedCitation":"[20]","plainCitation":"[20]"},"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rsidR="002967B4">
        <w:fldChar w:fldCharType="separate"/>
      </w:r>
      <w:r w:rsidR="00140475" w:rsidRPr="00140475">
        <w:t>[20]</w:t>
      </w:r>
      <w:r w:rsidR="002967B4">
        <w:fldChar w:fldCharType="end"/>
      </w:r>
      <w:r w:rsidR="002967B4">
        <w:t xml:space="preserve">. </w:t>
      </w:r>
    </w:p>
    <w:p w14:paraId="2E7C0940" w14:textId="5B9022C0" w:rsidR="00F47F14" w:rsidRDefault="00F47F14" w:rsidP="00574309"/>
    <w:p w14:paraId="4391F458" w14:textId="3DDFFB49" w:rsidR="00F47F14" w:rsidRDefault="00F47F14" w:rsidP="00574309">
      <w:r>
        <w:t xml:space="preserve">With regards to user security, the SQLite database is not encrypted now as the database is not reachable through the internet. However, in the future, a Django library known as </w:t>
      </w:r>
      <w:proofErr w:type="spellStart"/>
      <w:r w:rsidRPr="00F47F14">
        <w:t>django</w:t>
      </w:r>
      <w:proofErr w:type="spellEnd"/>
      <w:r w:rsidRPr="00F47F14">
        <w:t>-</w:t>
      </w:r>
      <w:proofErr w:type="spellStart"/>
      <w:r w:rsidRPr="00F47F14">
        <w:t>fernet</w:t>
      </w:r>
      <w:proofErr w:type="spellEnd"/>
      <w:r w:rsidRPr="00F47F14">
        <w:t>-fields</w:t>
      </w:r>
      <w:r>
        <w:t xml:space="preserve"> can be utilised to encrypt database fields (unfortunately, floating point numbers are not supported yet).</w:t>
      </w:r>
    </w:p>
    <w:p w14:paraId="5DA39EE9" w14:textId="0368700D" w:rsidR="00172971" w:rsidRDefault="00172971" w:rsidP="00574309"/>
    <w:p w14:paraId="49F76BCF" w14:textId="6CE41B1A" w:rsidR="00CE495A" w:rsidRDefault="00CE495A" w:rsidP="00CE495A">
      <w:pPr>
        <w:pStyle w:val="Caption"/>
        <w:keepNext/>
        <w:jc w:val="center"/>
      </w:pPr>
      <w:r>
        <w:t xml:space="preserve">Table </w:t>
      </w:r>
      <w:fldSimple w:instr=" SEQ Table \* ARABIC ">
        <w:r w:rsidR="0008206E">
          <w:rPr>
            <w:noProof/>
          </w:rPr>
          <w:t>1</w:t>
        </w:r>
      </w:fldSimple>
      <w:r>
        <w:t>: Comparison of SQL Databases</w:t>
      </w:r>
    </w:p>
    <w:tbl>
      <w:tblPr>
        <w:tblStyle w:val="GridTable4-Accent31"/>
        <w:tblW w:w="0" w:type="auto"/>
        <w:tblLook w:val="04A0" w:firstRow="1" w:lastRow="0" w:firstColumn="1" w:lastColumn="0" w:noHBand="0" w:noVBand="1"/>
      </w:tblPr>
      <w:tblGrid>
        <w:gridCol w:w="1353"/>
        <w:gridCol w:w="1791"/>
        <w:gridCol w:w="1881"/>
      </w:tblGrid>
      <w:tr w:rsidR="00C832C3" w14:paraId="16400E9B" w14:textId="77777777" w:rsidTr="00C83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2A8DD934" w14:textId="66EE2D31" w:rsidR="00172971" w:rsidRDefault="00172971" w:rsidP="00574309">
            <w:r>
              <w:t>Database</w:t>
            </w:r>
          </w:p>
        </w:tc>
        <w:tc>
          <w:tcPr>
            <w:tcW w:w="1791" w:type="dxa"/>
          </w:tcPr>
          <w:p w14:paraId="1ED2653D" w14:textId="2F1BC303" w:rsidR="00172971" w:rsidRDefault="00172971" w:rsidP="00574309">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08829FFB" w14:textId="4FACF332" w:rsidR="00172971" w:rsidRDefault="00172971" w:rsidP="00574309">
            <w:pPr>
              <w:cnfStyle w:val="100000000000" w:firstRow="1" w:lastRow="0" w:firstColumn="0" w:lastColumn="0" w:oddVBand="0" w:evenVBand="0" w:oddHBand="0" w:evenHBand="0" w:firstRowFirstColumn="0" w:firstRowLastColumn="0" w:lastRowFirstColumn="0" w:lastRowLastColumn="0"/>
            </w:pPr>
            <w:r>
              <w:t>Cons</w:t>
            </w:r>
          </w:p>
        </w:tc>
      </w:tr>
      <w:tr w:rsidR="00C832C3" w14:paraId="086729C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4097D8FD" w14:textId="61CF6132" w:rsidR="00172971" w:rsidRDefault="00172971" w:rsidP="00574309">
            <w:r>
              <w:t>SQLite</w:t>
            </w:r>
          </w:p>
        </w:tc>
        <w:tc>
          <w:tcPr>
            <w:tcW w:w="1791" w:type="dxa"/>
          </w:tcPr>
          <w:p w14:paraId="6C8FDE1E"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Extremely portable as the whole database is one file</w:t>
            </w:r>
          </w:p>
          <w:p w14:paraId="1C6C432B" w14:textId="1C81BC0F"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lastRenderedPageBreak/>
              <w:t>Feature rich for development and testing</w:t>
            </w:r>
          </w:p>
        </w:tc>
        <w:tc>
          <w:tcPr>
            <w:tcW w:w="1881" w:type="dxa"/>
          </w:tcPr>
          <w:p w14:paraId="701095FD"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lastRenderedPageBreak/>
              <w:t>No in-built user management</w:t>
            </w:r>
          </w:p>
          <w:p w14:paraId="0059999F" w14:textId="17C1369D"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 xml:space="preserve">Slow for large number of </w:t>
            </w:r>
            <w:r w:rsidRPr="00C832C3">
              <w:lastRenderedPageBreak/>
              <w:t>writes</w:t>
            </w:r>
          </w:p>
        </w:tc>
      </w:tr>
      <w:tr w:rsidR="00C832C3" w14:paraId="2DC276D9" w14:textId="77777777" w:rsidTr="00C832C3">
        <w:tc>
          <w:tcPr>
            <w:cnfStyle w:val="001000000000" w:firstRow="0" w:lastRow="0" w:firstColumn="1" w:lastColumn="0" w:oddVBand="0" w:evenVBand="0" w:oddHBand="0" w:evenHBand="0" w:firstRowFirstColumn="0" w:firstRowLastColumn="0" w:lastRowFirstColumn="0" w:lastRowLastColumn="0"/>
            <w:tcW w:w="1181" w:type="dxa"/>
          </w:tcPr>
          <w:p w14:paraId="78BB6A6C" w14:textId="5551F03B" w:rsidR="00172971" w:rsidRDefault="00172971" w:rsidP="00574309">
            <w:r>
              <w:lastRenderedPageBreak/>
              <w:t>MySQL</w:t>
            </w:r>
          </w:p>
        </w:tc>
        <w:tc>
          <w:tcPr>
            <w:tcW w:w="1791" w:type="dxa"/>
          </w:tcPr>
          <w:p w14:paraId="20264045" w14:textId="062BB06A"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Scalable, more feature rich than SQLite, tested</w:t>
            </w:r>
          </w:p>
          <w:p w14:paraId="48EEAE5B" w14:textId="1A6A849A"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High securit</w:t>
            </w:r>
            <w:r>
              <w:t>y</w:t>
            </w:r>
          </w:p>
        </w:tc>
        <w:tc>
          <w:tcPr>
            <w:tcW w:w="1881" w:type="dxa"/>
          </w:tcPr>
          <w:p w14:paraId="3655E5D8" w14:textId="77777777"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Reliability issues and discontinued development</w:t>
            </w:r>
          </w:p>
          <w:p w14:paraId="07A3B0CE" w14:textId="3F6CC637"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Not fully SQL compliant</w:t>
            </w:r>
          </w:p>
        </w:tc>
      </w:tr>
      <w:tr w:rsidR="00C832C3" w14:paraId="3A6E2A8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18563C86" w14:textId="494B5C15" w:rsidR="00172971" w:rsidRDefault="00172971" w:rsidP="00574309">
            <w:r>
              <w:t>PostgreSQL</w:t>
            </w:r>
          </w:p>
        </w:tc>
        <w:tc>
          <w:tcPr>
            <w:tcW w:w="1791" w:type="dxa"/>
          </w:tcPr>
          <w:p w14:paraId="28A530E5" w14:textId="1F757E3B"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Reliable in terms of data integrity</w:t>
            </w:r>
          </w:p>
          <w:p w14:paraId="3F5CA46A" w14:textId="782FE81B"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Supports complex queries</w:t>
            </w:r>
          </w:p>
        </w:tc>
        <w:tc>
          <w:tcPr>
            <w:tcW w:w="1881" w:type="dxa"/>
          </w:tcPr>
          <w:p w14:paraId="41AC8A29"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Overkill for simple databases</w:t>
            </w:r>
          </w:p>
          <w:p w14:paraId="601C5823" w14:textId="7E687DE7"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Not portable without spending time replicating the database</w:t>
            </w:r>
          </w:p>
        </w:tc>
      </w:tr>
    </w:tbl>
    <w:p w14:paraId="6E3B926E" w14:textId="77777777" w:rsidR="00837A12" w:rsidRDefault="00837A12" w:rsidP="00574309"/>
    <w:p w14:paraId="4587A2FD" w14:textId="4B4FA27C" w:rsidR="00574309" w:rsidRPr="00574309" w:rsidRDefault="00574309" w:rsidP="009B150B">
      <w:pPr>
        <w:pStyle w:val="Heading3"/>
        <w:numPr>
          <w:ilvl w:val="2"/>
          <w:numId w:val="4"/>
        </w:numPr>
        <w:ind w:firstLine="288"/>
      </w:pPr>
      <w:bookmarkStart w:id="15" w:name="_Toc477822889"/>
      <w:r>
        <w:t>The API</w:t>
      </w:r>
      <w:bookmarkEnd w:id="15"/>
    </w:p>
    <w:p w14:paraId="722F8C9B" w14:textId="574911BC" w:rsidR="00574309" w:rsidRDefault="00B00FCE" w:rsidP="004E523D">
      <w:r>
        <w:t xml:space="preserve">Creating an API was a top priority for the back-end as it enables a consistent communication format between the front and back-ends. </w:t>
      </w:r>
      <w:proofErr w:type="spellStart"/>
      <w:r>
        <w:t>Sleepify’s</w:t>
      </w:r>
      <w:proofErr w:type="spellEnd"/>
      <w:r>
        <w:t xml:space="preserve"> API exposes URLs in which data can be sent or retrieved, including but not limited to the following: machine learning results, raw sensor data, graphs, calendar events, and sending push notifications.</w:t>
      </w:r>
    </w:p>
    <w:p w14:paraId="293A3CE1" w14:textId="43846FC4" w:rsidR="00B00FCE" w:rsidRDefault="00B00FCE" w:rsidP="004E523D"/>
    <w:p w14:paraId="06BB12BD" w14:textId="33965789" w:rsidR="00B97BC3" w:rsidRDefault="00B00FCE" w:rsidP="004E523D">
      <w:r>
        <w:t xml:space="preserve">To create the API, a communication format and architectural style had to be decided. </w:t>
      </w:r>
      <w:proofErr w:type="spellStart"/>
      <w:r w:rsidR="00B97BC3">
        <w:t>Nurseitov</w:t>
      </w:r>
      <w:proofErr w:type="spellEnd"/>
      <w:r w:rsidR="00B97BC3">
        <w:t xml:space="preserve"> et al. compares t</w:t>
      </w:r>
      <w:r>
        <w:t>he</w:t>
      </w:r>
      <w:r w:rsidR="00B97BC3">
        <w:t xml:space="preserve"> two main communication formats, </w:t>
      </w:r>
      <w:proofErr w:type="spellStart"/>
      <w:r>
        <w:t>eXtensible</w:t>
      </w:r>
      <w:proofErr w:type="spellEnd"/>
      <w:r>
        <w:t xml:space="preserve"> </w:t>
      </w:r>
      <w:proofErr w:type="spellStart"/>
      <w:r>
        <w:t>Markup</w:t>
      </w:r>
      <w:proofErr w:type="spellEnd"/>
      <w:r>
        <w:t xml:space="preserve"> Language (XML), and </w:t>
      </w:r>
      <w:proofErr w:type="spellStart"/>
      <w:r>
        <w:t>Javascript</w:t>
      </w:r>
      <w:proofErr w:type="spellEnd"/>
      <w:r>
        <w:t xml:space="preserve"> Object Notation (JSON)</w:t>
      </w:r>
      <w:r w:rsidR="00B97BC3">
        <w:t xml:space="preserve"> </w:t>
      </w:r>
      <w:r w:rsidR="00B97BC3">
        <w:fldChar w:fldCharType="begin"/>
      </w:r>
      <w:r w:rsidR="00381DEB">
        <w:instrText xml:space="preserve"> ADDIN ZOTERO_ITEM CSL_CITATION {"citationID":"a2c6anc1599","properties":{"formattedCitation":"[21]","plainCitation":"[21]"},"citationItems":[{"id":158,"uris":["http://zotero.org/groups/1103374/items/SZPVCZTA"],"uri":["http://zotero.org/groups/1103374/items/SZPVCZTA"],"itemData":{"id":158,"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rsidR="00B97BC3">
        <w:fldChar w:fldCharType="separate"/>
      </w:r>
      <w:r w:rsidR="00B97BC3" w:rsidRPr="00B97BC3">
        <w:t>[21]</w:t>
      </w:r>
      <w:r w:rsidR="00B97BC3">
        <w:fldChar w:fldCharType="end"/>
      </w:r>
      <w:r>
        <w:t xml:space="preserve">. XML follows a rigid pre-defined structure while JSON does not have any pre-defined structures (large companies such as Google, Yahoo, and Microsoft have a web repository of such pre-defined structures but this is by no means compulsory - </w:t>
      </w:r>
      <w:hyperlink r:id="rId9" w:history="1">
        <w:r w:rsidRPr="00421947">
          <w:rPr>
            <w:rStyle w:val="Hyperlink"/>
          </w:rPr>
          <w:t>http://schema.org/</w:t>
        </w:r>
      </w:hyperlink>
      <w:r>
        <w:t>), so initially it seemed XML was the way forward. However, since everything in XML is stored in strings, parsing the XML data takes relatively more processing power than that of JSON, which can have single entries or arrays of strings or integers – making JSON much more efficient</w:t>
      </w:r>
      <w:r w:rsidR="0079197B">
        <w:t>, especially</w:t>
      </w:r>
      <w:r>
        <w:t xml:space="preserve"> on mobile platforms </w:t>
      </w:r>
      <w:r w:rsidR="00B97BC3">
        <w:t xml:space="preserve">as demonstrated by </w:t>
      </w:r>
      <w:proofErr w:type="spellStart"/>
      <w:r w:rsidR="00B97BC3">
        <w:t>Sumaray</w:t>
      </w:r>
      <w:proofErr w:type="spellEnd"/>
      <w:r w:rsidR="00B97BC3">
        <w:t xml:space="preserve"> et al. </w:t>
      </w:r>
      <w:r>
        <w:fldChar w:fldCharType="begin"/>
      </w:r>
      <w:r w:rsidR="00381DEB">
        <w:instrText xml:space="preserve"> ADDIN ZOTERO_ITEM CSL_CITATION {"citationID":"a1qnuoo678s","properties":{"formattedCitation":"[22]","plainCitation":"[22]"},"citationItems":[{"id":147,"uris":["http://zotero.org/groups/1103374/items/NJTUQ4K6"],"uri":["http://zotero.org/groups/1103374/items/NJTUQ4K6"],"itemData":{"id":147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Pr="00B00FCE">
        <w:t>[22]</w:t>
      </w:r>
      <w:r>
        <w:fldChar w:fldCharType="end"/>
      </w:r>
      <w:r w:rsidR="00B97BC3">
        <w:t xml:space="preserve">, making it </w:t>
      </w:r>
      <w:proofErr w:type="spellStart"/>
      <w:r w:rsidR="00B97BC3">
        <w:t>Sleepify’s</w:t>
      </w:r>
      <w:proofErr w:type="spellEnd"/>
      <w:r w:rsidR="00B97BC3">
        <w:t xml:space="preserve"> choice for the data format.</w:t>
      </w:r>
    </w:p>
    <w:p w14:paraId="704AAB08" w14:textId="77777777" w:rsidR="00B97BC3" w:rsidRDefault="00B97BC3" w:rsidP="004E523D"/>
    <w:p w14:paraId="4AC081B4" w14:textId="46A66C9E" w:rsidR="00B00FCE" w:rsidRDefault="00B97BC3" w:rsidP="004E523D">
      <w:r>
        <w:t xml:space="preserve">To decide on the architectural style, the pros and cons </w:t>
      </w:r>
      <w:r w:rsidR="003C68CA">
        <w:t xml:space="preserve">of Simple Object Access Protocol (SOAP), Representational State Transfer (REST), and Remote Procedure Call (RPC) were compared in the following table </w:t>
      </w:r>
      <w:r w:rsidR="003C68CA">
        <w:fldChar w:fldCharType="begin"/>
      </w:r>
      <w:r w:rsidR="00381DEB">
        <w:instrText xml:space="preserve"> ADDIN ZOTERO_ITEM CSL_CITATION {"citationID":"pULwgL2j","properties":{"formattedCitation":"[23], [24]","plainCitation":"[23], [24]"},"citationItems":[{"id":163,"uris":["http://zotero.org/groups/1103374/items/V2ZFWNHR"],"uri":["http://zotero.org/groups/1103374/items/V2ZFWNHR"],"itemData":{"id":163,"type":"webpage","title":"REST vs XML-RPC vs SOAP","URL":"http://effbot.org/zone/rest-vs-rpc.htm","accessed":{"date-parts":[["2017",3,20]]}}},{"id":160,"uris":["http://zotero.org/groups/1103374/items/TJ4IPSIM"],"uri":["http://zotero.org/groups/1103374/items/TJ4IPSIM"],"itemData":{"id":160,"type":"post-weblog","title":"REST vs XML-RPC vs SOAP – pros and cons : Max Ivak Personal Site","URL":"http://maxivak.com/rest-vs-xml-rpc-vs-soap/","shortTitle":"REST vs XML-RPC vs SOAP – pros and cons","accessed":{"date-parts":[["2017",3,20]]}}}],"schema":"https://github.com/citation-style-language/schema/raw/master/csl-citation.json"} </w:instrText>
      </w:r>
      <w:r w:rsidR="003C68CA">
        <w:fldChar w:fldCharType="separate"/>
      </w:r>
      <w:r w:rsidR="003C68CA" w:rsidRPr="003C68CA">
        <w:t>[23], [24]</w:t>
      </w:r>
      <w:r w:rsidR="003C68CA">
        <w:fldChar w:fldCharType="end"/>
      </w:r>
      <w:r w:rsidR="00AD03E2">
        <w:t xml:space="preserve">, </w:t>
      </w:r>
      <w:r w:rsidR="00AD03E2">
        <w:fldChar w:fldCharType="begin"/>
      </w:r>
      <w:r w:rsidR="00381DEB">
        <w:instrText xml:space="preserve"> ADDIN ZOTERO_ITEM CSL_CITATION {"citationID":"a1p274lbtt8","properties":{"formattedCitation":"[25]","plainCitation":"[25]"},"citationItems":[{"id":121,"uris":["http://zotero.org/groups/1103374/items/8KQC5ZUB"],"uri":["http://zotero.org/groups/1103374/items/8KQC5ZUB"],"itemData":{"id":121,"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rsidR="00AD03E2">
        <w:fldChar w:fldCharType="separate"/>
      </w:r>
      <w:r w:rsidR="00AD03E2" w:rsidRPr="00AD03E2">
        <w:t>[25]</w:t>
      </w:r>
      <w:r w:rsidR="00AD03E2">
        <w:fldChar w:fldCharType="end"/>
      </w:r>
      <w:r w:rsidR="003C68CA">
        <w:t>.</w:t>
      </w:r>
      <w:r w:rsidR="00733BEB">
        <w:t xml:space="preserve"> </w:t>
      </w:r>
    </w:p>
    <w:p w14:paraId="41C0D5A2" w14:textId="73C44064" w:rsidR="003C68CA" w:rsidRDefault="003C68CA" w:rsidP="004E523D"/>
    <w:p w14:paraId="4EDA552E" w14:textId="457523D8" w:rsidR="005A5C59" w:rsidRDefault="005A5C59" w:rsidP="005A5C59">
      <w:pPr>
        <w:pStyle w:val="Caption"/>
        <w:keepNext/>
        <w:jc w:val="center"/>
      </w:pPr>
      <w:r>
        <w:t xml:space="preserve">Table </w:t>
      </w:r>
      <w:fldSimple w:instr=" SEQ Table \* ARABIC ">
        <w:r w:rsidR="0008206E">
          <w:rPr>
            <w:noProof/>
          </w:rPr>
          <w:t>2</w:t>
        </w:r>
      </w:fldSimple>
      <w:r>
        <w:t>: Comparison of API styles</w:t>
      </w:r>
    </w:p>
    <w:tbl>
      <w:tblPr>
        <w:tblStyle w:val="GridTable4-Accent31"/>
        <w:tblW w:w="0" w:type="auto"/>
        <w:tblLook w:val="04A0" w:firstRow="1" w:lastRow="0" w:firstColumn="1" w:lastColumn="0" w:noHBand="0" w:noVBand="1"/>
      </w:tblPr>
      <w:tblGrid>
        <w:gridCol w:w="794"/>
        <w:gridCol w:w="2253"/>
        <w:gridCol w:w="1881"/>
      </w:tblGrid>
      <w:tr w:rsidR="003C68CA" w14:paraId="6079A45F" w14:textId="77777777" w:rsidTr="005A5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EF96D21" w14:textId="2045F093" w:rsidR="003C68CA" w:rsidRDefault="003C68CA" w:rsidP="004E523D">
            <w:r>
              <w:t>Style</w:t>
            </w:r>
          </w:p>
        </w:tc>
        <w:tc>
          <w:tcPr>
            <w:tcW w:w="2253" w:type="dxa"/>
          </w:tcPr>
          <w:p w14:paraId="41DC8D24" w14:textId="4188FBD0" w:rsidR="003C68CA" w:rsidRDefault="003C68CA" w:rsidP="004E523D">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451F652F" w14:textId="2DF30579" w:rsidR="003C68CA" w:rsidRDefault="003C68CA" w:rsidP="004E523D">
            <w:pPr>
              <w:cnfStyle w:val="100000000000" w:firstRow="1" w:lastRow="0" w:firstColumn="0" w:lastColumn="0" w:oddVBand="0" w:evenVBand="0" w:oddHBand="0" w:evenHBand="0" w:firstRowFirstColumn="0" w:firstRowLastColumn="0" w:lastRowFirstColumn="0" w:lastRowLastColumn="0"/>
            </w:pPr>
            <w:r>
              <w:t>Cons</w:t>
            </w:r>
          </w:p>
        </w:tc>
      </w:tr>
      <w:tr w:rsidR="003C68CA" w14:paraId="706B36F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5A3CAB9" w14:textId="1A74016B" w:rsidR="003C68CA" w:rsidRDefault="003C68CA" w:rsidP="004E523D">
            <w:r>
              <w:t>SOAP</w:t>
            </w:r>
          </w:p>
        </w:tc>
        <w:tc>
          <w:tcPr>
            <w:tcW w:w="2253" w:type="dxa"/>
          </w:tcPr>
          <w:p w14:paraId="67A4D87F" w14:textId="29185CDC" w:rsidR="003C68CA"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 xml:space="preserve">Versatile, can use </w:t>
            </w:r>
            <w:r>
              <w:lastRenderedPageBreak/>
              <w:t>different protocols other than HTTP</w:t>
            </w:r>
          </w:p>
        </w:tc>
        <w:tc>
          <w:tcPr>
            <w:tcW w:w="1881" w:type="dxa"/>
          </w:tcPr>
          <w:p w14:paraId="786A7381"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Extremely complex payload</w:t>
            </w:r>
          </w:p>
          <w:p w14:paraId="69822973"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Way too verbose for simple tasks</w:t>
            </w:r>
          </w:p>
          <w:p w14:paraId="3A12704E" w14:textId="63F6A039" w:rsidR="00AD03E2" w:rsidRDefault="00AD03E2"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Legacy</w:t>
            </w:r>
          </w:p>
        </w:tc>
      </w:tr>
      <w:tr w:rsidR="003C68CA" w14:paraId="71A92575" w14:textId="77777777" w:rsidTr="005A5C59">
        <w:tc>
          <w:tcPr>
            <w:cnfStyle w:val="001000000000" w:firstRow="0" w:lastRow="0" w:firstColumn="1" w:lastColumn="0" w:oddVBand="0" w:evenVBand="0" w:oddHBand="0" w:evenHBand="0" w:firstRowFirstColumn="0" w:firstRowLastColumn="0" w:lastRowFirstColumn="0" w:lastRowLastColumn="0"/>
            <w:tcW w:w="719" w:type="dxa"/>
          </w:tcPr>
          <w:p w14:paraId="5C280794" w14:textId="1D671D6C" w:rsidR="003C68CA" w:rsidRDefault="003C68CA" w:rsidP="004E523D">
            <w:r>
              <w:t>REST</w:t>
            </w:r>
          </w:p>
        </w:tc>
        <w:tc>
          <w:tcPr>
            <w:tcW w:w="2253" w:type="dxa"/>
          </w:tcPr>
          <w:p w14:paraId="64D5C814" w14:textId="77777777"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Uses standard HTTP verbs</w:t>
            </w:r>
          </w:p>
          <w:p w14:paraId="7ACB47D5" w14:textId="77777777"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Intuitive and clean looking API URLs</w:t>
            </w:r>
          </w:p>
          <w:p w14:paraId="7995AB0C" w14:textId="7A01BF1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Suited for getting data</w:t>
            </w:r>
          </w:p>
          <w:p w14:paraId="06B7A9FC" w14:textId="3D6C3AB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Embraced by many as the way to go when designing APIs</w:t>
            </w:r>
          </w:p>
        </w:tc>
        <w:tc>
          <w:tcPr>
            <w:tcW w:w="1881" w:type="dxa"/>
          </w:tcPr>
          <w:p w14:paraId="422D6FE0" w14:textId="506DE4C0"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suited for calling functions or actions (URLs are nouns)</w:t>
            </w:r>
          </w:p>
          <w:p w14:paraId="4F00EDA1" w14:textId="180638B8"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easy to do more than one thing in one request</w:t>
            </w:r>
          </w:p>
        </w:tc>
      </w:tr>
      <w:tr w:rsidR="003C68CA" w14:paraId="2AAF851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10EEFE5" w14:textId="41D8FD48" w:rsidR="003C68CA" w:rsidRDefault="003C68CA" w:rsidP="004E523D">
            <w:r>
              <w:t>RPC</w:t>
            </w:r>
          </w:p>
        </w:tc>
        <w:tc>
          <w:tcPr>
            <w:tcW w:w="2253" w:type="dxa"/>
          </w:tcPr>
          <w:p w14:paraId="208C6D37"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Uses standard HTTP verbs</w:t>
            </w:r>
          </w:p>
          <w:p w14:paraId="22410495" w14:textId="77777777"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Suited for verbs, functions, actions</w:t>
            </w:r>
          </w:p>
          <w:p w14:paraId="3515D75E" w14:textId="29F7C651"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Can have a custom verb do more than one action at once</w:t>
            </w:r>
          </w:p>
        </w:tc>
        <w:tc>
          <w:tcPr>
            <w:tcW w:w="1881" w:type="dxa"/>
          </w:tcPr>
          <w:p w14:paraId="28B68A2E"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Getting data using RPC architectures is messy and inconsistent</w:t>
            </w:r>
          </w:p>
          <w:p w14:paraId="21F40D50" w14:textId="4987120F"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Naming conventions up to the developer</w:t>
            </w:r>
          </w:p>
        </w:tc>
      </w:tr>
    </w:tbl>
    <w:p w14:paraId="4AE74047" w14:textId="77777777" w:rsidR="003C68CA" w:rsidRDefault="003C68CA" w:rsidP="004E523D"/>
    <w:p w14:paraId="07729F94" w14:textId="5208AD42" w:rsidR="00837A12" w:rsidRDefault="005A5C59" w:rsidP="004E523D">
      <w:r>
        <w:t xml:space="preserve">As SOAP relied on XML, it was not chosen. Based on these results, Sleepify chose to use a mixture of REST and RPC architectures. Data retrieval and insertion would be done using RESTful nouns such as </w:t>
      </w:r>
      <w:r w:rsidRPr="00FC6D79">
        <w:rPr>
          <w:rStyle w:val="CodeChar"/>
        </w:rPr>
        <w:t>/user/, /</w:t>
      </w:r>
      <w:proofErr w:type="spellStart"/>
      <w:r w:rsidRPr="00FC6D79">
        <w:rPr>
          <w:rStyle w:val="CodeChar"/>
        </w:rPr>
        <w:t>raw_data</w:t>
      </w:r>
      <w:proofErr w:type="spellEnd"/>
      <w:r w:rsidRPr="00FC6D79">
        <w:rPr>
          <w:rStyle w:val="CodeChar"/>
        </w:rPr>
        <w:t>/, /stats/,</w:t>
      </w:r>
      <w:r>
        <w:t xml:space="preserve"> while push notifications and the machine learning training would be done using RPC verbs such as </w:t>
      </w:r>
      <w:r w:rsidRPr="00FC6D79">
        <w:rPr>
          <w:rStyle w:val="CodeChar"/>
        </w:rPr>
        <w:t>/</w:t>
      </w:r>
      <w:proofErr w:type="spellStart"/>
      <w:r w:rsidRPr="00FC6D79">
        <w:rPr>
          <w:rStyle w:val="CodeChar"/>
        </w:rPr>
        <w:t>push_to_devices</w:t>
      </w:r>
      <w:proofErr w:type="spellEnd"/>
      <w:r w:rsidRPr="00FC6D79">
        <w:rPr>
          <w:rStyle w:val="CodeChar"/>
        </w:rPr>
        <w:t>/,</w:t>
      </w:r>
      <w:r>
        <w:t xml:space="preserve"> </w:t>
      </w:r>
      <w:r w:rsidRPr="00E62394">
        <w:rPr>
          <w:rFonts w:ascii="Office Code Pro" w:hAnsi="Office Code Pro"/>
          <w:sz w:val="16"/>
        </w:rPr>
        <w:t>/</w:t>
      </w:r>
      <w:proofErr w:type="spellStart"/>
      <w:r w:rsidRPr="00E62394">
        <w:rPr>
          <w:rFonts w:ascii="Office Code Pro" w:hAnsi="Office Code Pro"/>
          <w:sz w:val="16"/>
        </w:rPr>
        <w:t>migrate_features</w:t>
      </w:r>
      <w:proofErr w:type="spellEnd"/>
      <w:r w:rsidRPr="00E62394">
        <w:rPr>
          <w:rFonts w:ascii="Office Code Pro" w:hAnsi="Office Code Pro"/>
          <w:sz w:val="16"/>
        </w:rPr>
        <w:t>/</w:t>
      </w:r>
      <w:r>
        <w:t xml:space="preserve">. </w:t>
      </w:r>
    </w:p>
    <w:p w14:paraId="31EB93BF" w14:textId="23116AD5" w:rsidR="003E4847" w:rsidRDefault="003E4847" w:rsidP="004E523D"/>
    <w:p w14:paraId="6E3C445E" w14:textId="299967D3" w:rsidR="003E4847" w:rsidRDefault="003E4847" w:rsidP="004E523D">
      <w:r>
        <w:t xml:space="preserve">As the API is built on the Django server, the </w:t>
      </w:r>
      <w:proofErr w:type="spellStart"/>
      <w:r>
        <w:t>django</w:t>
      </w:r>
      <w:proofErr w:type="spellEnd"/>
      <w:r>
        <w:t xml:space="preserve">-rest-framework was leveraged to provide the skeleton of the API. Converting functions into RESTful and RPC compliant APIs were as simple as wrapping the function in an </w:t>
      </w:r>
      <w:r w:rsidR="00C53CCA">
        <w:t>‘</w:t>
      </w:r>
      <w:proofErr w:type="spellStart"/>
      <w:r w:rsidRPr="00FC6D79">
        <w:rPr>
          <w:rStyle w:val="CodeChar"/>
        </w:rPr>
        <w:t>API</w:t>
      </w:r>
      <w:r w:rsidR="00C53CCA" w:rsidRPr="00FC6D79">
        <w:rPr>
          <w:rStyle w:val="CodeChar"/>
        </w:rPr>
        <w:t>View</w:t>
      </w:r>
      <w:proofErr w:type="spellEnd"/>
      <w:r w:rsidR="00C53CCA" w:rsidRPr="00FC6D79">
        <w:rPr>
          <w:rStyle w:val="CodeChar"/>
        </w:rPr>
        <w:t>’</w:t>
      </w:r>
      <w:r>
        <w:t xml:space="preserve"> class. The library also provided an appealing interface to display data retrieved from the API without any </w:t>
      </w:r>
      <w:r w:rsidR="004C0698">
        <w:t xml:space="preserve">added </w:t>
      </w:r>
      <w:r>
        <w:t>custom user styling.</w:t>
      </w:r>
      <w:r w:rsidR="0047192B">
        <w:t xml:space="preserve"> Authentication to the API is done through sessions/cookies, and is supported through defining permission classes in the API functions (e.g. statistics only available to logged in users, user registration, log in/out, open to the public).</w:t>
      </w:r>
      <w:r w:rsidR="00BC58D1">
        <w:t xml:space="preserve"> Another style of authentication is using JSON Web Tokens (JWT), but JWT does not allow pushing notifications to logged in clients as there is no way to know whether a user is logged in or not, as opposed to authenticating using sessions </w:t>
      </w:r>
      <w:r w:rsidR="00BC58D1">
        <w:fldChar w:fldCharType="begin"/>
      </w:r>
      <w:r w:rsidR="00381DEB">
        <w:instrText xml:space="preserve"> ADDIN ZOTERO_ITEM CSL_CITATION {"citationID":"a1ioel3ialb","properties":{"formattedCitation":"[26]","plainCitation":"[26]"},"citationItems":[{"id":107,"uris":["http://zotero.org/groups/1103374/items/2DZ6W953"],"uri":["http://zotero.org/groups/1103374/items/2DZ6W953"],"itemData":{"id":107,"type":"post-weblog","title":"Pros and cons in using JWT (JSON Web Tokens)","container-title":"Rahul Golwalkar","abstract":"For apps that require a sever-side implementation, the clients (mobile app or web browser)generally have to prove their identity to the…","URL":"https://medium.com/@rahulgolwalkar/pros-and-cons-in-using-jwt-json-web-tokens-196ac6d41fb4","author":[{"family":"Golwalkar","given":"Rahul"}],"issued":{"date-parts":[["2016",8,21]]},"accessed":{"date-parts":[["2017",3,20]]}}}],"schema":"https://github.com/citation-style-language/schema/raw/master/csl-citation.json"} </w:instrText>
      </w:r>
      <w:r w:rsidR="00BC58D1">
        <w:fldChar w:fldCharType="separate"/>
      </w:r>
      <w:r w:rsidR="00BC58D1" w:rsidRPr="00BC58D1">
        <w:t>[26]</w:t>
      </w:r>
      <w:r w:rsidR="00BC58D1">
        <w:fldChar w:fldCharType="end"/>
      </w:r>
      <w:r w:rsidR="00BC58D1">
        <w:t>.</w:t>
      </w:r>
    </w:p>
    <w:p w14:paraId="09054890" w14:textId="77777777" w:rsidR="005A5C59" w:rsidRDefault="005A5C59" w:rsidP="004E523D"/>
    <w:p w14:paraId="2DD54640" w14:textId="41A719A2" w:rsidR="004E523D" w:rsidRDefault="004E523D" w:rsidP="004E523D">
      <w:pPr>
        <w:pStyle w:val="Heading2"/>
      </w:pPr>
      <w:bookmarkStart w:id="16" w:name="_Toc477822890"/>
      <w:r>
        <w:t>Machine Learning</w:t>
      </w:r>
      <w:bookmarkEnd w:id="16"/>
    </w:p>
    <w:p w14:paraId="0FBD7FF9" w14:textId="77777777" w:rsidR="00F55E6C" w:rsidRDefault="00F55E6C" w:rsidP="00F55E6C">
      <w:pPr>
        <w:pStyle w:val="Heading3"/>
        <w:numPr>
          <w:ilvl w:val="2"/>
          <w:numId w:val="4"/>
        </w:numPr>
        <w:ind w:firstLine="288"/>
      </w:pPr>
      <w:bookmarkStart w:id="17" w:name="_Toc477822891"/>
      <w:bookmarkStart w:id="18" w:name="_GoBack"/>
      <w:r>
        <w:t>Sleep quality evalution</w:t>
      </w:r>
      <w:bookmarkEnd w:id="17"/>
      <w:r>
        <w:t xml:space="preserve"> </w:t>
      </w:r>
    </w:p>
    <w:bookmarkEnd w:id="18"/>
    <w:p w14:paraId="6ED4B3EA" w14:textId="30EA4120" w:rsidR="00F55E6C" w:rsidRDefault="00F55E6C" w:rsidP="00F55E6C">
      <w:r>
        <w:lastRenderedPageBreak/>
        <w:t>The prime objective of</w:t>
      </w:r>
      <w:r w:rsidR="00673537">
        <w:t xml:space="preserve"> the</w:t>
      </w:r>
      <w:r>
        <w:t xml:space="preserve"> sleep quality evaluation module is to allow real time sleep quality evaluation based on sensor data. This section reviews the related methods in sleep quality evaluation and their deliverables to our final implementation. </w:t>
      </w:r>
    </w:p>
    <w:p w14:paraId="7106FB6F" w14:textId="77777777" w:rsidR="00F55E6C" w:rsidRDefault="00F55E6C" w:rsidP="00F55E6C"/>
    <w:p w14:paraId="33E8D307" w14:textId="5747D25E" w:rsidR="00F55E6C" w:rsidRDefault="00673537" w:rsidP="00F55E6C">
      <w:r>
        <w:t>There are three widely used methods</w:t>
      </w:r>
      <w:r w:rsidR="00F55E6C">
        <w:t xml:space="preserve"> in clinical sleep quality assessment: Pittsburgh Sleep Quality Index (PSQI), Polysomnography</w:t>
      </w:r>
      <w:r>
        <w:t>,</w:t>
      </w:r>
      <w:r w:rsidR="00F55E6C">
        <w:t xml:space="preserve"> and Actigraphy </w:t>
      </w:r>
      <w:r w:rsidR="00F55E6C" w:rsidRPr="00813873">
        <w:rPr>
          <w:highlight w:val="red"/>
        </w:rPr>
        <w:t>[4].</w:t>
      </w:r>
      <w:r w:rsidR="00F55E6C">
        <w:t xml:space="preserve"> First, PSQI is a questionnaire-based assessment focusing on subjective feedback on medium to long-term sleep quality </w:t>
      </w:r>
      <w:r w:rsidR="00F55E6C" w:rsidRPr="00813873">
        <w:rPr>
          <w:highlight w:val="red"/>
        </w:rPr>
        <w:t>[5].</w:t>
      </w:r>
      <w:r w:rsidR="00F55E6C">
        <w:t xml:space="preserve"> Based on subjects’ answers, it generates a score that is inversely proportional to sleep quality</w:t>
      </w:r>
      <w:r w:rsidR="00813873">
        <w:t xml:space="preserve"> (lower is better)</w:t>
      </w:r>
      <w:r w:rsidR="00F55E6C">
        <w:t xml:space="preserve">. Due to the limitation of </w:t>
      </w:r>
      <w:r w:rsidR="00813873">
        <w:t xml:space="preserve">a </w:t>
      </w:r>
      <w:r w:rsidR="00F55E6C">
        <w:t xml:space="preserve">long assessment interval, PSQI is not suitable for </w:t>
      </w:r>
      <w:r w:rsidR="00813873">
        <w:t>our real-time implementation</w:t>
      </w:r>
      <w:r w:rsidR="00F55E6C">
        <w:t xml:space="preserve">. However, this method </w:t>
      </w:r>
      <w:r w:rsidR="00813873">
        <w:t xml:space="preserve">can, and </w:t>
      </w:r>
      <w:r w:rsidR="00F55E6C">
        <w:t>is</w:t>
      </w:r>
      <w:r w:rsidR="00813873">
        <w:t>,</w:t>
      </w:r>
      <w:r w:rsidR="00F55E6C">
        <w:t xml:space="preserve"> used to evaluate the general performance of our system on sleep quality enhancement</w:t>
      </w:r>
      <w:r w:rsidR="00813873">
        <w:t>;</w:t>
      </w:r>
      <w:r w:rsidR="00F55E6C">
        <w:t xml:space="preserve"> the result </w:t>
      </w:r>
      <w:r w:rsidR="00813873">
        <w:t xml:space="preserve">of which </w:t>
      </w:r>
      <w:r w:rsidR="00F55E6C">
        <w:t xml:space="preserve">will be </w:t>
      </w:r>
      <w:r w:rsidR="00813873">
        <w:t xml:space="preserve">discussed in </w:t>
      </w:r>
      <w:r w:rsidR="00813873">
        <w:fldChar w:fldCharType="begin"/>
      </w:r>
      <w:r w:rsidR="00813873">
        <w:instrText xml:space="preserve"> REF _Ref477866909 \w \h </w:instrText>
      </w:r>
      <w:r w:rsidR="00813873">
        <w:fldChar w:fldCharType="separate"/>
      </w:r>
      <w:r w:rsidR="00813873">
        <w:t>VI</w:t>
      </w:r>
      <w:r w:rsidR="00813873">
        <w:fldChar w:fldCharType="end"/>
      </w:r>
      <w:r w:rsidR="00F55E6C">
        <w:t xml:space="preserve">. </w:t>
      </w:r>
    </w:p>
    <w:p w14:paraId="05F47735" w14:textId="77777777" w:rsidR="00F55E6C" w:rsidRDefault="00F55E6C" w:rsidP="00F55E6C"/>
    <w:p w14:paraId="0E8DE08F" w14:textId="07EC7631" w:rsidR="00F55E6C" w:rsidRDefault="00F55E6C" w:rsidP="00F55E6C">
      <w:r>
        <w:t>Polysomnography analyses sleep quality by using electroencephalograms (EEG), electro-</w:t>
      </w:r>
      <w:proofErr w:type="spellStart"/>
      <w:r>
        <w:t>oculograms</w:t>
      </w:r>
      <w:proofErr w:type="spellEnd"/>
      <w:r>
        <w:t xml:space="preserve"> (EOG) </w:t>
      </w:r>
      <w:r w:rsidRPr="00813873">
        <w:t>and</w:t>
      </w:r>
      <w:r>
        <w:t xml:space="preserve"> electromyograms (EMG) of the mentalis and libs </w:t>
      </w:r>
      <w:r w:rsidRPr="00813873">
        <w:rPr>
          <w:highlight w:val="red"/>
        </w:rPr>
        <w:t>[7].</w:t>
      </w:r>
      <w:r>
        <w:t xml:space="preserve"> It reflects the precise proportion of each sleep stage during</w:t>
      </w:r>
      <w:r w:rsidR="00813873">
        <w:t xml:space="preserve"> a</w:t>
      </w:r>
      <w:r>
        <w:t xml:space="preserve"> 24-hours assessment interval</w:t>
      </w:r>
      <w:r w:rsidR="00813873">
        <w:t>,</w:t>
      </w:r>
      <w:r>
        <w:t xml:space="preserve"> and hence provides the most accurate sleep quality evaluation. Despite </w:t>
      </w:r>
      <w:r w:rsidR="00813873">
        <w:t>its</w:t>
      </w:r>
      <w:r>
        <w:t xml:space="preserve"> accuracy, it has a few critical disadvantages that prevent its application into our system. First, the sensors required are extremely intrusive to user</w:t>
      </w:r>
      <w:r w:rsidR="00813873">
        <w:t xml:space="preserve"> (located around the head)</w:t>
      </w:r>
      <w:r>
        <w:t xml:space="preserve"> and all signals require intensive processing algorithms to analy</w:t>
      </w:r>
      <w:r w:rsidR="00813873">
        <w:t>s</w:t>
      </w:r>
      <w:r>
        <w:t>e</w:t>
      </w:r>
      <w:r w:rsidR="00813873">
        <w:t xml:space="preserve"> </w:t>
      </w:r>
      <w:r w:rsidR="00813873" w:rsidRPr="00813873">
        <w:rPr>
          <w:highlight w:val="red"/>
        </w:rPr>
        <w:t>(how complex? We are using cloud, how much needed per second/per user?)</w:t>
      </w:r>
      <w:r>
        <w:t>. Secondly, the data collection process for complete analysis require at least 12 hours</w:t>
      </w:r>
      <w:r w:rsidR="00813873">
        <w:t>, making it</w:t>
      </w:r>
      <w:r>
        <w:t xml:space="preserve"> not applicable in </w:t>
      </w:r>
      <w:proofErr w:type="spellStart"/>
      <w:r w:rsidR="00813873">
        <w:t>Sleepify’s</w:t>
      </w:r>
      <w:proofErr w:type="spellEnd"/>
      <w:r>
        <w:t xml:space="preserve"> case.</w:t>
      </w:r>
    </w:p>
    <w:p w14:paraId="73EC792E" w14:textId="77777777" w:rsidR="00F55E6C" w:rsidRDefault="00F55E6C" w:rsidP="00F55E6C"/>
    <w:p w14:paraId="51F1D27F" w14:textId="26EBF795" w:rsidR="00F55E6C" w:rsidRDefault="00F55E6C" w:rsidP="00F55E6C">
      <w:r>
        <w:t xml:space="preserve">Actigraphy monitors the sleep quality by estimating </w:t>
      </w:r>
      <w:r w:rsidR="00813873">
        <w:t xml:space="preserve">the </w:t>
      </w:r>
      <w:r>
        <w:t xml:space="preserve">ratio between ‘sleep’ and ‘awake’ patterns. Conventionally, ‘sleep’ and ‘awake’ patterns are defined as minor and intense body movements during sleep by using </w:t>
      </w:r>
      <w:r w:rsidR="00813873">
        <w:t xml:space="preserve">a </w:t>
      </w:r>
      <w:r>
        <w:t xml:space="preserve">motion sensing device </w:t>
      </w:r>
      <w:r w:rsidR="00813873">
        <w:t xml:space="preserve">known as an </w:t>
      </w:r>
      <w:proofErr w:type="spellStart"/>
      <w:r>
        <w:t>actometer</w:t>
      </w:r>
      <w:proofErr w:type="spellEnd"/>
      <w:r>
        <w:t xml:space="preserve">. The </w:t>
      </w:r>
      <w:r w:rsidR="008339E8">
        <w:t xml:space="preserve">core principle is that body muscles are </w:t>
      </w:r>
      <w:r>
        <w:t>completely paralyzed during deep sleep stage</w:t>
      </w:r>
      <w:r w:rsidR="008339E8">
        <w:t>s</w:t>
      </w:r>
      <w:r>
        <w:t xml:space="preserve"> but not in others. By extending this principle</w:t>
      </w:r>
      <w:r w:rsidR="008339E8">
        <w:t xml:space="preserve"> along with </w:t>
      </w:r>
      <w:r>
        <w:t xml:space="preserve">redefining sleep-awake patterns and combining more sensors, several </w:t>
      </w:r>
      <w:r w:rsidR="008339E8">
        <w:t>a</w:t>
      </w:r>
      <w:r>
        <w:t>ctigraphy sleep quality evaluation methods have been invented. Mobile application</w:t>
      </w:r>
      <w:r w:rsidR="008339E8">
        <w:t>s</w:t>
      </w:r>
      <w:r>
        <w:t xml:space="preserve"> such as </w:t>
      </w:r>
      <w:proofErr w:type="spellStart"/>
      <w:r>
        <w:t>iSleep</w:t>
      </w:r>
      <w:proofErr w:type="spellEnd"/>
      <w:r>
        <w:t xml:space="preserve"> </w:t>
      </w:r>
      <w:r w:rsidRPr="008339E8">
        <w:rPr>
          <w:highlight w:val="red"/>
        </w:rPr>
        <w:t>[8],</w:t>
      </w:r>
      <w:r>
        <w:t xml:space="preserve"> Sleep as android </w:t>
      </w:r>
      <w:r w:rsidRPr="008339E8">
        <w:rPr>
          <w:highlight w:val="red"/>
        </w:rPr>
        <w:t>[9]</w:t>
      </w:r>
      <w:r>
        <w:t xml:space="preserve"> and Toss ‘N’ Turn [</w:t>
      </w:r>
      <w:r w:rsidRPr="008339E8">
        <w:rPr>
          <w:highlight w:val="red"/>
        </w:rPr>
        <w:t>10]</w:t>
      </w:r>
      <w:r w:rsidR="008339E8">
        <w:t xml:space="preserve"> use</w:t>
      </w:r>
      <w:r>
        <w:t xml:space="preserve"> mobile phone as the main sensor to collect data </w:t>
      </w:r>
      <w:r w:rsidR="008339E8">
        <w:t>about</w:t>
      </w:r>
      <w:r>
        <w:t xml:space="preserve"> the sleeping noise, body movement, </w:t>
      </w:r>
      <w:r w:rsidR="00EB41AA">
        <w:t xml:space="preserve">and </w:t>
      </w:r>
      <w:r>
        <w:t xml:space="preserve">background light intensity. They determine the sleep-awake ratio in each night to evaluate sleep quality with </w:t>
      </w:r>
      <w:r w:rsidR="00EB41AA">
        <w:t xml:space="preserve">a </w:t>
      </w:r>
      <w:r>
        <w:t xml:space="preserve">mean accuracy over 80%. Furthermore, research by </w:t>
      </w:r>
      <w:proofErr w:type="spellStart"/>
      <w:r>
        <w:t>Ya-Ti</w:t>
      </w:r>
      <w:proofErr w:type="spellEnd"/>
      <w:r>
        <w:t xml:space="preserve"> Peng et.al has also shown that introducing heart rate data into normal motion tracking can improve sleep-awake pattern classification </w:t>
      </w:r>
      <w:r w:rsidRPr="00EB41AA">
        <w:rPr>
          <w:highlight w:val="red"/>
        </w:rPr>
        <w:t>[11]</w:t>
      </w:r>
      <w:r>
        <w:t xml:space="preserve">. These applications </w:t>
      </w:r>
      <w:r>
        <w:lastRenderedPageBreak/>
        <w:t>act as a proof of concept for actigraphy validity</w:t>
      </w:r>
      <w:r w:rsidR="00EB41AA">
        <w:t xml:space="preserve">, as well as the </w:t>
      </w:r>
      <w:r>
        <w:t xml:space="preserve">correlation between sleep quality and biometrics including body movement, heart rate, etc. Moreover, they demonstrate the method’s compatibility with </w:t>
      </w:r>
      <w:r w:rsidR="00EB41AA">
        <w:t xml:space="preserve">a </w:t>
      </w:r>
      <w:r>
        <w:t xml:space="preserve">mobile phone. </w:t>
      </w:r>
      <w:r w:rsidR="00EB41AA">
        <w:t>Thus</w:t>
      </w:r>
      <w:r>
        <w:t>, we decided to utili</w:t>
      </w:r>
      <w:r w:rsidR="00EB41AA">
        <w:t>s</w:t>
      </w:r>
      <w:r>
        <w:t xml:space="preserve">e actigraphy as our detection principle. </w:t>
      </w:r>
      <w:r w:rsidR="00EB41AA">
        <w:t>We additionally</w:t>
      </w:r>
      <w:r>
        <w:t xml:space="preserve"> leverage machine learning for the implementation to provide short-term sleep quality evaluation</w:t>
      </w:r>
      <w:r w:rsidR="00EB41AA">
        <w:t>,</w:t>
      </w:r>
      <w:r>
        <w:t xml:space="preserve"> continuously.   </w:t>
      </w:r>
    </w:p>
    <w:p w14:paraId="4525247C" w14:textId="77777777" w:rsidR="00F55E6C" w:rsidRDefault="00F55E6C" w:rsidP="00F55E6C"/>
    <w:p w14:paraId="3CF5746D" w14:textId="77777777" w:rsidR="00F55E6C" w:rsidRDefault="00F55E6C" w:rsidP="00F55E6C">
      <w:pPr>
        <w:pStyle w:val="Heading3"/>
        <w:numPr>
          <w:ilvl w:val="2"/>
          <w:numId w:val="4"/>
        </w:numPr>
        <w:ind w:firstLine="288"/>
      </w:pPr>
      <w:bookmarkStart w:id="19" w:name="_Toc477822892"/>
      <w:r>
        <w:t>Clustering Analysis and Features Extraction</w:t>
      </w:r>
      <w:bookmarkEnd w:id="19"/>
    </w:p>
    <w:p w14:paraId="2F804919" w14:textId="77777777" w:rsidR="00F55E6C" w:rsidRDefault="00F55E6C" w:rsidP="00F55E6C"/>
    <w:p w14:paraId="67811334" w14:textId="786DEECB"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Given the sensors provided by Microsoft Band 2, the features generated covers 3 modalities</w:t>
      </w:r>
      <w:r w:rsidR="00EB41AA">
        <w:rPr>
          <w:rFonts w:eastAsiaTheme="minorEastAsia" w:cs="Times-Roman"/>
          <w:lang w:eastAsia="zh-TW"/>
        </w:rPr>
        <w:t>,</w:t>
      </w:r>
      <w:r w:rsidR="00624A96">
        <w:rPr>
          <w:rFonts w:eastAsiaTheme="minorEastAsia" w:cs="Times-Roman"/>
          <w:lang w:eastAsia="zh-TW"/>
        </w:rPr>
        <w:t xml:space="preserve"> summarized in </w:t>
      </w:r>
      <w:r w:rsidR="00624A96">
        <w:rPr>
          <w:rFonts w:eastAsiaTheme="minorEastAsia" w:cs="Times-Roman"/>
          <w:lang w:eastAsia="zh-TW"/>
        </w:rPr>
        <w:fldChar w:fldCharType="begin"/>
      </w:r>
      <w:r w:rsidR="00624A96">
        <w:rPr>
          <w:rFonts w:eastAsiaTheme="minorEastAsia" w:cs="Times-Roman"/>
          <w:lang w:eastAsia="zh-TW"/>
        </w:rPr>
        <w:instrText xml:space="preserve"> REF _Ref477868325 \h </w:instrText>
      </w:r>
      <w:r w:rsidR="00624A96">
        <w:rPr>
          <w:rFonts w:eastAsiaTheme="minorEastAsia" w:cs="Times-Roman"/>
          <w:lang w:eastAsia="zh-TW"/>
        </w:rPr>
      </w:r>
      <w:r w:rsidR="00624A96">
        <w:rPr>
          <w:rFonts w:eastAsiaTheme="minorEastAsia" w:cs="Times-Roman"/>
          <w:lang w:eastAsia="zh-TW"/>
        </w:rPr>
        <w:fldChar w:fldCharType="separate"/>
      </w:r>
      <w:r w:rsidR="00624A96">
        <w:t xml:space="preserve">Table </w:t>
      </w:r>
      <w:r w:rsidR="00624A96">
        <w:rPr>
          <w:noProof/>
        </w:rPr>
        <w:t>3</w:t>
      </w:r>
      <w:r w:rsidR="00624A96">
        <w:rPr>
          <w:rFonts w:eastAsiaTheme="minorEastAsia" w:cs="Times-Roman"/>
          <w:lang w:eastAsia="zh-TW"/>
        </w:rPr>
        <w:fldChar w:fldCharType="end"/>
      </w:r>
      <w:r w:rsidR="00624A96">
        <w:rPr>
          <w:rFonts w:eastAsiaTheme="minorEastAsia" w:cs="Times-Roman"/>
          <w:lang w:eastAsia="zh-TW"/>
        </w:rPr>
        <w:t>.</w:t>
      </w:r>
      <w:r>
        <w:rPr>
          <w:rFonts w:eastAsiaTheme="minorEastAsia" w:cs="Times-Roman"/>
          <w:lang w:eastAsia="zh-TW"/>
        </w:rPr>
        <w:t xml:space="preserve"> </w:t>
      </w:r>
      <w:r w:rsidR="00624A96">
        <w:rPr>
          <w:rFonts w:eastAsiaTheme="minorEastAsia" w:cs="Times-Roman"/>
          <w:lang w:eastAsia="zh-TW"/>
        </w:rPr>
        <w:t xml:space="preserve">As sensor data is time based </w:t>
      </w:r>
      <w:r>
        <w:rPr>
          <w:rFonts w:eastAsiaTheme="minorEastAsia" w:cs="Times-Roman"/>
          <w:lang w:eastAsia="zh-TW"/>
        </w:rPr>
        <w:t>a time interval for feature generation is required. Our final windowing size is 10 minutes of data sample</w:t>
      </w:r>
      <w:r w:rsidR="00624A96">
        <w:rPr>
          <w:rFonts w:eastAsiaTheme="minorEastAsia" w:cs="Times-Roman"/>
          <w:lang w:eastAsia="zh-TW"/>
        </w:rPr>
        <w:t>d at 1Hz. This decision provided</w:t>
      </w:r>
      <w:r>
        <w:rPr>
          <w:rFonts w:eastAsiaTheme="minorEastAsia" w:cs="Times-Roman"/>
          <w:lang w:eastAsia="zh-TW"/>
        </w:rPr>
        <w:t xml:space="preserve"> the best compromise between mobile phone hardware capabilities</w:t>
      </w:r>
      <w:r w:rsidR="00624A96">
        <w:rPr>
          <w:rFonts w:eastAsiaTheme="minorEastAsia" w:cs="Times-Roman"/>
          <w:lang w:eastAsia="zh-TW"/>
        </w:rPr>
        <w:t>,</w:t>
      </w:r>
      <w:r>
        <w:rPr>
          <w:rFonts w:eastAsiaTheme="minorEastAsia" w:cs="Times-Roman"/>
          <w:lang w:eastAsia="zh-TW"/>
        </w:rPr>
        <w:t xml:space="preserve"> feature validity</w:t>
      </w:r>
      <w:r w:rsidR="00624A96">
        <w:rPr>
          <w:rFonts w:eastAsiaTheme="minorEastAsia" w:cs="Times-Roman"/>
          <w:lang w:eastAsia="zh-TW"/>
        </w:rPr>
        <w:t>, and data usage, giving around 2MB’s worth of data per night of sleep</w:t>
      </w:r>
      <w:r w:rsidR="00EC3CD6">
        <w:rPr>
          <w:rFonts w:eastAsiaTheme="minorEastAsia" w:cs="Times-Roman"/>
          <w:lang w:eastAsia="zh-TW"/>
        </w:rPr>
        <w:t>. We justified this by observing that the t</w:t>
      </w:r>
      <w:r>
        <w:rPr>
          <w:rFonts w:eastAsiaTheme="minorEastAsia" w:cs="Times-Roman"/>
          <w:lang w:eastAsia="zh-TW"/>
        </w:rPr>
        <w:t>ypical range of sl</w:t>
      </w:r>
      <w:r w:rsidR="00EC3CD6">
        <w:rPr>
          <w:rFonts w:eastAsiaTheme="minorEastAsia" w:cs="Times-Roman"/>
          <w:lang w:eastAsia="zh-TW"/>
        </w:rPr>
        <w:t>eep stage transition time varied</w:t>
      </w:r>
      <w:r>
        <w:rPr>
          <w:rFonts w:eastAsiaTheme="minorEastAsia" w:cs="Times-Roman"/>
          <w:lang w:eastAsia="zh-TW"/>
        </w:rPr>
        <w:t xml:space="preserve"> from 7 to 45 minutes</w:t>
      </w:r>
      <w:r w:rsidR="00EC3CD6">
        <w:rPr>
          <w:rFonts w:eastAsiaTheme="minorEastAsia" w:cs="Times-Roman"/>
          <w:lang w:eastAsia="zh-TW"/>
        </w:rPr>
        <w:t>. Thus,</w:t>
      </w:r>
      <w:r>
        <w:rPr>
          <w:rFonts w:eastAsiaTheme="minorEastAsia" w:cs="Times-Roman"/>
          <w:lang w:eastAsia="zh-TW"/>
        </w:rPr>
        <w:t xml:space="preserve"> it would be optimal </w:t>
      </w:r>
      <w:r w:rsidR="00EC3CD6">
        <w:rPr>
          <w:rFonts w:eastAsiaTheme="minorEastAsia" w:cs="Times-Roman"/>
          <w:lang w:eastAsia="zh-TW"/>
        </w:rPr>
        <w:t xml:space="preserve">to </w:t>
      </w:r>
      <w:r>
        <w:rPr>
          <w:rFonts w:eastAsiaTheme="minorEastAsia" w:cs="Times-Roman"/>
          <w:lang w:eastAsia="zh-TW"/>
        </w:rPr>
        <w:t>generate feature</w:t>
      </w:r>
      <w:r w:rsidR="00EC3CD6">
        <w:rPr>
          <w:rFonts w:eastAsiaTheme="minorEastAsia" w:cs="Times-Roman"/>
          <w:lang w:eastAsia="zh-TW"/>
        </w:rPr>
        <w:t>s</w:t>
      </w:r>
      <w:r>
        <w:rPr>
          <w:rFonts w:eastAsiaTheme="minorEastAsia" w:cs="Times-Roman"/>
          <w:lang w:eastAsia="zh-TW"/>
        </w:rPr>
        <w:t xml:space="preserve"> every 45 minutes. However, the window width is constrained by the memory available on mobile phone. Storing 7 sensors</w:t>
      </w:r>
      <w:r w:rsidR="00EC3CD6">
        <w:rPr>
          <w:rFonts w:eastAsiaTheme="minorEastAsia" w:cs="Times-Roman"/>
          <w:lang w:eastAsia="zh-TW"/>
        </w:rPr>
        <w:t>’</w:t>
      </w:r>
      <w:r>
        <w:rPr>
          <w:rFonts w:eastAsiaTheme="minorEastAsia" w:cs="Times-Roman"/>
          <w:lang w:eastAsia="zh-TW"/>
        </w:rPr>
        <w:t xml:space="preserve"> reading</w:t>
      </w:r>
      <w:r w:rsidR="00EC3CD6">
        <w:rPr>
          <w:rFonts w:eastAsiaTheme="minorEastAsia" w:cs="Times-Roman"/>
          <w:lang w:eastAsia="zh-TW"/>
        </w:rPr>
        <w:t>s at 1</w:t>
      </w:r>
      <w:r>
        <w:rPr>
          <w:rFonts w:eastAsiaTheme="minorEastAsia" w:cs="Times-Roman"/>
          <w:lang w:eastAsia="zh-TW"/>
        </w:rPr>
        <w:t>Hz for 45 minutes exceeds the available memory</w:t>
      </w:r>
      <w:r w:rsidR="00EC3CD6">
        <w:rPr>
          <w:rFonts w:eastAsiaTheme="minorEastAsia" w:cs="Times-Roman"/>
          <w:lang w:eastAsia="zh-TW"/>
        </w:rPr>
        <w:t xml:space="preserve"> and it also causes long delays</w:t>
      </w:r>
      <w:r>
        <w:rPr>
          <w:rFonts w:eastAsiaTheme="minorEastAsia" w:cs="Times-Roman"/>
          <w:lang w:eastAsia="zh-TW"/>
        </w:rPr>
        <w:t xml:space="preserve"> in </w:t>
      </w:r>
      <w:r w:rsidR="00EC3CD6">
        <w:rPr>
          <w:rFonts w:eastAsiaTheme="minorEastAsia" w:cs="Times-Roman"/>
          <w:lang w:eastAsia="zh-TW"/>
        </w:rPr>
        <w:t>the sending of the data to the server</w:t>
      </w:r>
      <w:r>
        <w:rPr>
          <w:rFonts w:eastAsiaTheme="minorEastAsia" w:cs="Times-Roman"/>
          <w:lang w:eastAsia="zh-TW"/>
        </w:rPr>
        <w:t>. Therefore, a smaller</w:t>
      </w:r>
      <w:r w:rsidR="00EC3CD6">
        <w:rPr>
          <w:rFonts w:eastAsiaTheme="minorEastAsia" w:cs="Times-Roman"/>
          <w:lang w:eastAsia="zh-TW"/>
        </w:rPr>
        <w:t>,</w:t>
      </w:r>
      <w:r>
        <w:rPr>
          <w:rFonts w:eastAsiaTheme="minorEastAsia" w:cs="Times-Roman"/>
          <w:lang w:eastAsia="zh-TW"/>
        </w:rPr>
        <w:t xml:space="preserve"> </w:t>
      </w:r>
      <w:r w:rsidR="009F36E1">
        <w:rPr>
          <w:rFonts w:eastAsiaTheme="minorEastAsia" w:cs="Times-Roman"/>
          <w:lang w:eastAsia="zh-TW"/>
        </w:rPr>
        <w:t>10-minute</w:t>
      </w:r>
      <w:r>
        <w:rPr>
          <w:rFonts w:eastAsiaTheme="minorEastAsia" w:cs="Times-Roman"/>
          <w:lang w:eastAsia="zh-TW"/>
        </w:rPr>
        <w:t xml:space="preserve"> interval </w:t>
      </w:r>
      <w:r w:rsidR="00EC3CD6">
        <w:rPr>
          <w:rFonts w:eastAsiaTheme="minorEastAsia" w:cs="Times-Roman"/>
          <w:lang w:eastAsia="zh-TW"/>
        </w:rPr>
        <w:t>was</w:t>
      </w:r>
      <w:r>
        <w:rPr>
          <w:rFonts w:eastAsiaTheme="minorEastAsia" w:cs="Times-Roman"/>
          <w:lang w:eastAsia="zh-TW"/>
        </w:rPr>
        <w:t xml:space="preserve"> chosen</w:t>
      </w:r>
      <w:r w:rsidR="00471BE5">
        <w:rPr>
          <w:rFonts w:eastAsiaTheme="minorEastAsia" w:cs="Times-Roman"/>
          <w:lang w:eastAsia="zh-TW"/>
        </w:rPr>
        <w:t xml:space="preserve">; it also </w:t>
      </w:r>
      <w:r>
        <w:rPr>
          <w:rFonts w:eastAsiaTheme="minorEastAsia" w:cs="Times-Roman"/>
          <w:lang w:eastAsia="zh-TW"/>
        </w:rPr>
        <w:t>proved to be effective in Toss ‘N’ Turn [</w:t>
      </w:r>
      <w:r w:rsidRPr="009F36E1">
        <w:rPr>
          <w:rFonts w:eastAsiaTheme="minorEastAsia" w:cs="Times-Roman"/>
          <w:highlight w:val="red"/>
          <w:lang w:eastAsia="zh-TW"/>
        </w:rPr>
        <w:t>10]</w:t>
      </w:r>
      <w:r>
        <w:rPr>
          <w:rFonts w:eastAsiaTheme="minorEastAsia" w:cs="Times-Roman"/>
          <w:lang w:eastAsia="zh-TW"/>
        </w:rPr>
        <w:t xml:space="preserve">. </w:t>
      </w:r>
    </w:p>
    <w:p w14:paraId="5DCAAAE6" w14:textId="77777777" w:rsidR="00F55E6C" w:rsidRDefault="00F55E6C" w:rsidP="00F55E6C">
      <w:pPr>
        <w:autoSpaceDE w:val="0"/>
        <w:autoSpaceDN w:val="0"/>
        <w:adjustRightInd w:val="0"/>
        <w:rPr>
          <w:rFonts w:eastAsiaTheme="minorEastAsia" w:cs="Times-Roman"/>
          <w:lang w:eastAsia="zh-TW"/>
        </w:rPr>
      </w:pPr>
    </w:p>
    <w:p w14:paraId="00ACCAAB" w14:textId="77777777" w:rsidR="009F36E1"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Features for each modality are chosen by referencing existing signal processing techniques. Previous research has shown that the exposure to extreme heat and </w:t>
      </w:r>
      <w:r w:rsidR="009F36E1">
        <w:rPr>
          <w:rFonts w:eastAsiaTheme="minorEastAsia" w:cs="Times-Roman"/>
          <w:lang w:eastAsia="zh-TW"/>
        </w:rPr>
        <w:t xml:space="preserve">a </w:t>
      </w:r>
      <w:r>
        <w:rPr>
          <w:rFonts w:eastAsiaTheme="minorEastAsia" w:cs="Times-Roman"/>
          <w:lang w:eastAsia="zh-TW"/>
        </w:rPr>
        <w:t>humid environment can affect sleep quality</w:t>
      </w:r>
      <w:r w:rsidR="009F36E1">
        <w:rPr>
          <w:rFonts w:eastAsiaTheme="minorEastAsia" w:cs="Times-Roman"/>
          <w:lang w:eastAsia="zh-TW"/>
        </w:rPr>
        <w:t xml:space="preserve"> – Sleepify uses the </w:t>
      </w:r>
      <w:r>
        <w:rPr>
          <w:rFonts w:eastAsiaTheme="minorEastAsia" w:cs="Times-Roman"/>
          <w:lang w:eastAsia="zh-TW"/>
        </w:rPr>
        <w:t xml:space="preserve">mean skin temperature </w:t>
      </w:r>
      <w:r w:rsidR="009F36E1">
        <w:rPr>
          <w:rFonts w:eastAsiaTheme="minorEastAsia" w:cs="Times-Roman"/>
          <w:lang w:eastAsia="zh-TW"/>
        </w:rPr>
        <w:t>to c</w:t>
      </w:r>
      <w:r>
        <w:rPr>
          <w:rFonts w:eastAsiaTheme="minorEastAsia" w:cs="Times-Roman"/>
          <w:lang w:eastAsia="zh-TW"/>
        </w:rPr>
        <w:t xml:space="preserve">apture this exposure effect on </w:t>
      </w:r>
      <w:r w:rsidR="009F36E1">
        <w:rPr>
          <w:rFonts w:eastAsiaTheme="minorEastAsia" w:cs="Times-Roman"/>
          <w:lang w:eastAsia="zh-TW"/>
        </w:rPr>
        <w:t xml:space="preserve">the core </w:t>
      </w:r>
      <w:r>
        <w:rPr>
          <w:rFonts w:eastAsiaTheme="minorEastAsia" w:cs="Times-Roman"/>
          <w:lang w:eastAsia="zh-TW"/>
        </w:rPr>
        <w:t>body temperature</w:t>
      </w:r>
      <w:r w:rsidRPr="009F36E1">
        <w:rPr>
          <w:rFonts w:eastAsiaTheme="minorEastAsia" w:cs="Times-Roman"/>
          <w:highlight w:val="red"/>
          <w:lang w:eastAsia="zh-TW"/>
        </w:rPr>
        <w:t>&lt;</w:t>
      </w:r>
      <w:r w:rsidRPr="009F36E1">
        <w:rPr>
          <w:highlight w:val="red"/>
        </w:rPr>
        <w:t>ht</w:t>
      </w:r>
      <w:r w:rsidRPr="009F36E1">
        <w:rPr>
          <w:rFonts w:eastAsiaTheme="minorEastAsia" w:cs="Times-Roman"/>
          <w:highlight w:val="red"/>
          <w:lang w:eastAsia="zh-TW"/>
        </w:rPr>
        <w:t>tp://europepmc.org/abstract/med/10505822&gt;.</w:t>
      </w:r>
      <w:r>
        <w:rPr>
          <w:rFonts w:eastAsiaTheme="minorEastAsia" w:cs="Times-Roman"/>
          <w:lang w:eastAsia="zh-TW"/>
        </w:rPr>
        <w:t xml:space="preserve"> Moreover,</w:t>
      </w:r>
      <w:r w:rsidR="009F36E1">
        <w:rPr>
          <w:rFonts w:eastAsiaTheme="minorEastAsia" w:cs="Times-Roman"/>
          <w:lang w:eastAsia="zh-TW"/>
        </w:rPr>
        <w:t xml:space="preserve"> as</w:t>
      </w:r>
      <w:r>
        <w:rPr>
          <w:rFonts w:eastAsiaTheme="minorEastAsia" w:cs="Times-Roman"/>
          <w:lang w:eastAsia="zh-TW"/>
        </w:rPr>
        <w:t xml:space="preserve"> temperature tends to decrease at </w:t>
      </w:r>
      <w:r w:rsidR="009F36E1">
        <w:rPr>
          <w:rFonts w:eastAsiaTheme="minorEastAsia" w:cs="Times-Roman"/>
          <w:lang w:eastAsia="zh-TW"/>
        </w:rPr>
        <w:t>the night-time</w:t>
      </w:r>
      <w:r>
        <w:rPr>
          <w:rFonts w:eastAsiaTheme="minorEastAsia" w:cs="Times-Roman"/>
          <w:lang w:eastAsia="zh-TW"/>
        </w:rPr>
        <w:t xml:space="preserve"> sleep onset but increase when awake </w:t>
      </w:r>
      <w:r w:rsidRPr="009F36E1">
        <w:rPr>
          <w:rFonts w:eastAsiaTheme="minorEastAsia" w:cs="Times-Roman"/>
          <w:highlight w:val="red"/>
          <w:lang w:eastAsia="zh-TW"/>
        </w:rPr>
        <w:t>[15]</w:t>
      </w:r>
      <w:r w:rsidR="009F36E1">
        <w:rPr>
          <w:rFonts w:eastAsiaTheme="minorEastAsia" w:cs="Times-Roman"/>
          <w:lang w:eastAsia="zh-TW"/>
        </w:rPr>
        <w:t>,</w:t>
      </w:r>
      <w:r>
        <w:rPr>
          <w:rFonts w:eastAsiaTheme="minorEastAsia" w:cs="Times-Roman"/>
          <w:lang w:eastAsia="zh-TW"/>
        </w:rPr>
        <w:t xml:space="preserve"> </w:t>
      </w:r>
      <w:r w:rsidR="009F36E1">
        <w:rPr>
          <w:rFonts w:eastAsiaTheme="minorEastAsia" w:cs="Times-Roman"/>
          <w:lang w:eastAsia="zh-TW"/>
        </w:rPr>
        <w:t>the</w:t>
      </w:r>
      <w:r>
        <w:rPr>
          <w:rFonts w:eastAsiaTheme="minorEastAsia" w:cs="Times-Roman"/>
          <w:lang w:eastAsia="zh-TW"/>
        </w:rPr>
        <w:t xml:space="preserve"> standard deviation can be used to capture the fluctuation of body temperature within each time window.</w:t>
      </w:r>
      <w:r w:rsidR="009F36E1">
        <w:rPr>
          <w:rFonts w:eastAsiaTheme="minorEastAsia" w:cs="Times-Roman"/>
          <w:lang w:eastAsia="zh-TW"/>
        </w:rPr>
        <w:t xml:space="preserve"> The </w:t>
      </w:r>
      <w:r>
        <w:rPr>
          <w:rFonts w:eastAsiaTheme="minorEastAsia" w:cs="Times-Roman"/>
          <w:lang w:eastAsia="zh-TW"/>
        </w:rPr>
        <w:t>mean and standard deviation of skin temperature were extracted.</w:t>
      </w:r>
    </w:p>
    <w:p w14:paraId="430B20CE" w14:textId="2C638331"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 </w:t>
      </w:r>
    </w:p>
    <w:p w14:paraId="336F629B" w14:textId="73FAE12C" w:rsidR="00F55E6C" w:rsidRDefault="00F55E6C" w:rsidP="009F36E1">
      <w:pPr>
        <w:autoSpaceDE w:val="0"/>
        <w:autoSpaceDN w:val="0"/>
        <w:adjustRightInd w:val="0"/>
        <w:jc w:val="left"/>
        <w:rPr>
          <w:rFonts w:eastAsiaTheme="minorEastAsia" w:cs="Times-Roman"/>
          <w:lang w:eastAsia="zh-TW"/>
        </w:rPr>
      </w:pPr>
      <w:r>
        <w:rPr>
          <w:rFonts w:eastAsiaTheme="minorEastAsia" w:cs="Times-Roman"/>
          <w:lang w:eastAsia="zh-TW"/>
        </w:rPr>
        <w:t>Accelerometer reading</w:t>
      </w:r>
      <w:r w:rsidR="009F36E1">
        <w:rPr>
          <w:rFonts w:eastAsiaTheme="minorEastAsia" w:cs="Times-Roman"/>
          <w:lang w:eastAsia="zh-TW"/>
        </w:rPr>
        <w:t>s</w:t>
      </w:r>
      <w:r>
        <w:rPr>
          <w:rFonts w:eastAsiaTheme="minorEastAsia" w:cs="Times-Roman"/>
          <w:lang w:eastAsia="zh-TW"/>
        </w:rPr>
        <w:t xml:space="preserve"> </w:t>
      </w:r>
      <w:r w:rsidR="009F36E1">
        <w:rPr>
          <w:rFonts w:eastAsiaTheme="minorEastAsia" w:cs="Times-Roman"/>
          <w:lang w:eastAsia="zh-TW"/>
        </w:rPr>
        <w:t xml:space="preserve">are </w:t>
      </w:r>
      <w:r>
        <w:rPr>
          <w:rFonts w:eastAsiaTheme="minorEastAsia" w:cs="Times-Roman"/>
          <w:lang w:eastAsia="zh-TW"/>
        </w:rPr>
        <w:t>used to reflect users’ arm movement. Instead of using</w:t>
      </w:r>
      <w:r w:rsidR="009F36E1">
        <w:rPr>
          <w:rFonts w:eastAsiaTheme="minorEastAsia" w:cs="Times-Roman"/>
          <w:lang w:eastAsia="zh-TW"/>
        </w:rPr>
        <w:t xml:space="preserve"> the</w:t>
      </w:r>
      <w:r>
        <w:rPr>
          <w:rFonts w:eastAsiaTheme="minorEastAsia" w:cs="Times-Roman"/>
          <w:lang w:eastAsia="zh-TW"/>
        </w:rPr>
        <w:t xml:space="preserve"> interval average acceleration over time suggested in </w:t>
      </w:r>
      <w:r w:rsidRPr="009F0890">
        <w:rPr>
          <w:rFonts w:eastAsiaTheme="minorEastAsia" w:cs="Times-Roman"/>
          <w:highlight w:val="red"/>
          <w:lang w:eastAsia="zh-TW"/>
        </w:rPr>
        <w:t>[18]</w:t>
      </w:r>
      <w:r>
        <w:rPr>
          <w:rFonts w:eastAsiaTheme="minorEastAsia" w:cs="Times-Roman"/>
          <w:lang w:eastAsia="zh-TW"/>
        </w:rPr>
        <w:t>, we extract the data in terms of mean and standard deviation o</w:t>
      </w:r>
      <w:r w:rsidR="009F36E1">
        <w:rPr>
          <w:rFonts w:eastAsiaTheme="minorEastAsia" w:cs="Times-Roman"/>
          <w:lang w:eastAsia="zh-TW"/>
        </w:rPr>
        <w:t xml:space="preserve">f squared amplitude shown in </w:t>
      </w:r>
      <w:r w:rsidR="009F36E1">
        <w:rPr>
          <w:rFonts w:eastAsiaTheme="minorEastAsia" w:cs="Times-Roman"/>
          <w:lang w:eastAsia="zh-TW"/>
        </w:rPr>
        <w:fldChar w:fldCharType="begin"/>
      </w:r>
      <w:r w:rsidR="009F36E1">
        <w:rPr>
          <w:rFonts w:eastAsiaTheme="minorEastAsia" w:cs="Times-Roman"/>
          <w:lang w:eastAsia="zh-TW"/>
        </w:rPr>
        <w:instrText xml:space="preserve"> REF _Ref477868742 \h </w:instrText>
      </w:r>
      <w:r w:rsidR="009F36E1">
        <w:rPr>
          <w:rFonts w:eastAsiaTheme="minorEastAsia" w:cs="Times-Roman"/>
          <w:lang w:eastAsia="zh-TW"/>
        </w:rPr>
      </w:r>
      <w:r w:rsidR="009F36E1">
        <w:rPr>
          <w:rFonts w:eastAsiaTheme="minorEastAsia" w:cs="Times-Roman"/>
          <w:lang w:eastAsia="zh-TW"/>
        </w:rPr>
        <w:fldChar w:fldCharType="separate"/>
      </w:r>
      <w:r w:rsidR="009F36E1">
        <w:t xml:space="preserve">Equation </w:t>
      </w:r>
      <w:r w:rsidR="009F36E1">
        <w:rPr>
          <w:noProof/>
        </w:rPr>
        <w:t>1</w:t>
      </w:r>
      <w:r w:rsidR="009F36E1">
        <w:rPr>
          <w:rFonts w:eastAsiaTheme="minorEastAsia" w:cs="Times-Roman"/>
          <w:lang w:eastAsia="zh-TW"/>
        </w:rPr>
        <w:fldChar w:fldCharType="end"/>
      </w:r>
      <w:r>
        <w:rPr>
          <w:rFonts w:eastAsiaTheme="minorEastAsia" w:cs="Times-Roman"/>
          <w:lang w:eastAsia="zh-TW"/>
        </w:rPr>
        <w:t>.</w:t>
      </w:r>
    </w:p>
    <w:p w14:paraId="532698DE" w14:textId="7C6A53B9" w:rsidR="00F55E6C" w:rsidRDefault="009F36E1" w:rsidP="009F36E1">
      <w:pPr>
        <w:pStyle w:val="Caption"/>
        <w:jc w:val="center"/>
        <w:rPr>
          <w:rFonts w:eastAsiaTheme="minorEastAsia" w:cs="Times-Roman"/>
          <w:lang w:eastAsia="zh-TW"/>
        </w:rPr>
      </w:pPr>
      <w:bookmarkStart w:id="20" w:name="_Ref477868742"/>
      <w:r>
        <w:t xml:space="preserve">Equation </w:t>
      </w:r>
      <w:fldSimple w:instr=" SEQ Equation \* ARABIC ">
        <w:r>
          <w:rPr>
            <w:noProof/>
          </w:rPr>
          <w:t>1</w:t>
        </w:r>
      </w:fldSimple>
      <w:bookmarkEnd w:id="20"/>
      <w:r>
        <w:t xml:space="preserve">: </w:t>
      </w:r>
      <m:oMath>
        <m:rad>
          <m:radPr>
            <m:degHide m:val="1"/>
            <m:ctrlPr>
              <w:rPr>
                <w:rFonts w:ascii="Cambria Math" w:eastAsiaTheme="minorEastAsia" w:hAnsi="Cambria Math" w:cs="Times-Roman"/>
                <w:i w:val="0"/>
                <w:lang w:eastAsia="zh-TW"/>
              </w:rPr>
            </m:ctrlPr>
          </m:radPr>
          <m:deg/>
          <m:e>
            <m:sSup>
              <m:sSupPr>
                <m:ctrlPr>
                  <w:rPr>
                    <w:rFonts w:ascii="Cambria Math" w:eastAsiaTheme="minorEastAsia" w:hAnsi="Cambria Math" w:cs="Times-Roman"/>
                    <w:i w:val="0"/>
                    <w:lang w:eastAsia="zh-TW"/>
                  </w:rPr>
                </m:ctrlPr>
              </m:sSupPr>
              <m:e>
                <m:r>
                  <w:rPr>
                    <w:rFonts w:ascii="Cambria Math" w:eastAsiaTheme="minorEastAsia" w:hAnsi="Cambria Math" w:cs="Times-Roman"/>
                    <w:lang w:eastAsia="zh-TW"/>
                  </w:rPr>
                  <m:t>X</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val="0"/>
                    <w:lang w:eastAsia="zh-TW"/>
                  </w:rPr>
                </m:ctrlPr>
              </m:sSupPr>
              <m:e>
                <m:r>
                  <w:rPr>
                    <w:rFonts w:ascii="Cambria Math" w:eastAsiaTheme="minorEastAsia" w:hAnsi="Cambria Math" w:cs="Times-Roman"/>
                    <w:lang w:eastAsia="zh-TW"/>
                  </w:rPr>
                  <m:t>Y</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val="0"/>
                    <w:lang w:eastAsia="zh-TW"/>
                  </w:rPr>
                </m:ctrlPr>
              </m:sSupPr>
              <m:e>
                <m:r>
                  <w:rPr>
                    <w:rFonts w:ascii="Cambria Math" w:eastAsiaTheme="minorEastAsia" w:hAnsi="Cambria Math" w:cs="Times-Roman"/>
                    <w:lang w:eastAsia="zh-TW"/>
                  </w:rPr>
                  <m:t>Z</m:t>
                </m:r>
              </m:e>
              <m:sup>
                <m:r>
                  <w:rPr>
                    <w:rFonts w:ascii="Cambria Math" w:eastAsiaTheme="minorEastAsia" w:hAnsi="Cambria Math" w:cs="Times-Roman"/>
                    <w:lang w:eastAsia="zh-TW"/>
                  </w:rPr>
                  <m:t>2</m:t>
                </m:r>
              </m:sup>
            </m:sSup>
          </m:e>
        </m:rad>
      </m:oMath>
    </w:p>
    <w:p w14:paraId="0AC35E35" w14:textId="1C598D40"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The motivation behind </w:t>
      </w:r>
      <w:r w:rsidR="009F0890">
        <w:rPr>
          <w:rFonts w:eastAsiaTheme="minorEastAsia" w:cs="Times-Roman"/>
          <w:lang w:eastAsia="zh-TW"/>
        </w:rPr>
        <w:t xml:space="preserve">this </w:t>
      </w:r>
      <w:r>
        <w:rPr>
          <w:rFonts w:eastAsiaTheme="minorEastAsia" w:cs="Times-Roman"/>
          <w:lang w:eastAsia="zh-TW"/>
        </w:rPr>
        <w:t xml:space="preserve">is to capture </w:t>
      </w:r>
      <w:r w:rsidR="009F0890">
        <w:rPr>
          <w:rFonts w:eastAsiaTheme="minorEastAsia" w:cs="Times-Roman"/>
          <w:lang w:eastAsia="zh-TW"/>
        </w:rPr>
        <w:t xml:space="preserve">the movement information every </w:t>
      </w:r>
      <w:r>
        <w:rPr>
          <w:rFonts w:eastAsiaTheme="minorEastAsia" w:cs="Times-Roman"/>
          <w:lang w:eastAsia="zh-TW"/>
        </w:rPr>
        <w:t>second. The suggested method is effective when the time interval is around 100 second</w:t>
      </w:r>
      <w:r w:rsidR="009F0890">
        <w:rPr>
          <w:rFonts w:eastAsiaTheme="minorEastAsia" w:cs="Times-Roman"/>
          <w:lang w:eastAsia="zh-TW"/>
        </w:rPr>
        <w:t>s</w:t>
      </w:r>
      <w:r>
        <w:rPr>
          <w:rFonts w:eastAsiaTheme="minorEastAsia" w:cs="Times-Roman"/>
          <w:lang w:eastAsia="zh-TW"/>
        </w:rPr>
        <w:t xml:space="preserve">, which is much smaller than the chosen 10 minutes’ interval. If </w:t>
      </w:r>
      <w:r w:rsidR="009F0890">
        <w:rPr>
          <w:rFonts w:eastAsiaTheme="minorEastAsia" w:cs="Times-Roman"/>
          <w:lang w:eastAsia="zh-TW"/>
        </w:rPr>
        <w:t xml:space="preserve">a </w:t>
      </w:r>
      <w:r>
        <w:rPr>
          <w:rFonts w:eastAsiaTheme="minorEastAsia" w:cs="Times-Roman"/>
          <w:lang w:eastAsia="zh-TW"/>
        </w:rPr>
        <w:t xml:space="preserve">similar approach is used, the </w:t>
      </w:r>
      <w:r>
        <w:rPr>
          <w:rFonts w:eastAsiaTheme="minorEastAsia" w:cs="Times-Roman"/>
          <w:lang w:eastAsia="zh-TW"/>
        </w:rPr>
        <w:lastRenderedPageBreak/>
        <w:t>ex</w:t>
      </w:r>
      <w:r w:rsidR="009F0890">
        <w:rPr>
          <w:rFonts w:eastAsiaTheme="minorEastAsia" w:cs="Times-Roman"/>
          <w:lang w:eastAsia="zh-TW"/>
        </w:rPr>
        <w:t xml:space="preserve">cessive smoothing on 10 minutes’ worth </w:t>
      </w:r>
      <w:r>
        <w:rPr>
          <w:rFonts w:eastAsiaTheme="minorEastAsia" w:cs="Times-Roman"/>
          <w:lang w:eastAsia="zh-TW"/>
        </w:rPr>
        <w:t xml:space="preserve">of data can remove acute magnitude fluctuations caused by sudden arm movements. Therefore, </w:t>
      </w:r>
      <w:r w:rsidR="009F0890">
        <w:rPr>
          <w:rFonts w:eastAsiaTheme="minorEastAsia" w:cs="Times-Roman"/>
          <w:lang w:eastAsia="zh-TW"/>
        </w:rPr>
        <w:t xml:space="preserve">the </w:t>
      </w:r>
      <w:r>
        <w:rPr>
          <w:rFonts w:eastAsiaTheme="minorEastAsia" w:cs="Times-Roman"/>
          <w:lang w:eastAsia="zh-TW"/>
        </w:rPr>
        <w:t>mean and standard deviation</w:t>
      </w:r>
      <w:r w:rsidR="009F0890">
        <w:rPr>
          <w:rFonts w:eastAsiaTheme="minorEastAsia" w:cs="Times-Roman"/>
          <w:lang w:eastAsia="zh-TW"/>
        </w:rPr>
        <w:t>s</w:t>
      </w:r>
      <w:r>
        <w:rPr>
          <w:rFonts w:eastAsiaTheme="minorEastAsia" w:cs="Times-Roman"/>
          <w:lang w:eastAsia="zh-TW"/>
        </w:rPr>
        <w:t xml:space="preserve"> on</w:t>
      </w:r>
      <w:r w:rsidR="009F0890">
        <w:rPr>
          <w:rFonts w:eastAsiaTheme="minorEastAsia" w:cs="Times-Roman"/>
          <w:lang w:eastAsia="zh-TW"/>
        </w:rPr>
        <w:t xml:space="preserve"> the</w:t>
      </w:r>
      <w:r>
        <w:rPr>
          <w:rFonts w:eastAsiaTheme="minorEastAsia" w:cs="Times-Roman"/>
          <w:lang w:eastAsia="zh-TW"/>
        </w:rPr>
        <w:t xml:space="preserve"> mean squared amplitude are used to extract overall movement intensity and frequency. </w:t>
      </w:r>
    </w:p>
    <w:p w14:paraId="328C8C6B" w14:textId="77777777" w:rsidR="009F0890" w:rsidRDefault="009F0890" w:rsidP="00F55E6C">
      <w:pPr>
        <w:autoSpaceDE w:val="0"/>
        <w:autoSpaceDN w:val="0"/>
        <w:adjustRightInd w:val="0"/>
        <w:rPr>
          <w:rFonts w:eastAsiaTheme="minorEastAsia" w:cs="Times-Roman"/>
          <w:lang w:eastAsia="zh-TW"/>
        </w:rPr>
      </w:pPr>
    </w:p>
    <w:p w14:paraId="0401DDC4" w14:textId="3BECE5C3"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Heart rate variability is proved to be higher in rapid eye movement sleep stage than others </w:t>
      </w:r>
      <w:r w:rsidRPr="009F0890">
        <w:rPr>
          <w:rFonts w:eastAsiaTheme="minorEastAsia" w:cs="Times-Roman"/>
          <w:highlight w:val="red"/>
          <w:lang w:eastAsia="zh-TW"/>
        </w:rPr>
        <w:t>&lt;</w:t>
      </w:r>
      <w:r w:rsidRPr="009F0890">
        <w:rPr>
          <w:rFonts w:ascii="AdvOT863180fb" w:eastAsiaTheme="minorEastAsia" w:hAnsi="AdvOT863180fb" w:cs="AdvOT863180fb"/>
          <w:sz w:val="13"/>
          <w:szCs w:val="13"/>
          <w:highlight w:val="red"/>
          <w:lang w:eastAsia="zh-TW"/>
        </w:rPr>
        <w:t xml:space="preserve"> </w:t>
      </w:r>
      <w:proofErr w:type="spellStart"/>
      <w:r w:rsidRPr="009F0890">
        <w:rPr>
          <w:rFonts w:ascii="AdvOT863180fb" w:eastAsiaTheme="minorEastAsia" w:hAnsi="AdvOT863180fb" w:cs="AdvOT863180fb"/>
          <w:sz w:val="13"/>
          <w:szCs w:val="13"/>
          <w:highlight w:val="red"/>
          <w:lang w:eastAsia="zh-TW"/>
        </w:rPr>
        <w:t>Zemaityte</w:t>
      </w:r>
      <w:proofErr w:type="spellEnd"/>
      <w:r w:rsidRPr="009F0890">
        <w:rPr>
          <w:rFonts w:ascii="AdvOT863180fb" w:eastAsiaTheme="minorEastAsia" w:hAnsi="AdvOT863180fb" w:cs="AdvOT863180fb"/>
          <w:sz w:val="13"/>
          <w:szCs w:val="13"/>
          <w:highlight w:val="red"/>
          <w:lang w:eastAsia="zh-TW"/>
        </w:rPr>
        <w:t xml:space="preserve"> D, </w:t>
      </w:r>
      <w:proofErr w:type="spellStart"/>
      <w:r w:rsidRPr="009F0890">
        <w:rPr>
          <w:rFonts w:ascii="AdvOT863180fb" w:eastAsiaTheme="minorEastAsia" w:hAnsi="AdvOT863180fb" w:cs="AdvOT863180fb"/>
          <w:sz w:val="13"/>
          <w:szCs w:val="13"/>
          <w:highlight w:val="red"/>
          <w:lang w:eastAsia="zh-TW"/>
        </w:rPr>
        <w:t>Varoneckas</w:t>
      </w:r>
      <w:proofErr w:type="spellEnd"/>
      <w:r w:rsidRPr="009F0890">
        <w:rPr>
          <w:rFonts w:ascii="AdvOT863180fb" w:eastAsiaTheme="minorEastAsia" w:hAnsi="AdvOT863180fb" w:cs="AdvOT863180fb"/>
          <w:sz w:val="13"/>
          <w:szCs w:val="13"/>
          <w:highlight w:val="red"/>
          <w:lang w:eastAsia="zh-TW"/>
        </w:rPr>
        <w:t xml:space="preserve"> G, </w:t>
      </w:r>
      <w:proofErr w:type="spellStart"/>
      <w:r w:rsidRPr="009F0890">
        <w:rPr>
          <w:rFonts w:ascii="AdvOT863180fb" w:eastAsiaTheme="minorEastAsia" w:hAnsi="AdvOT863180fb" w:cs="AdvOT863180fb"/>
          <w:sz w:val="13"/>
          <w:szCs w:val="13"/>
          <w:highlight w:val="red"/>
          <w:lang w:eastAsia="zh-TW"/>
        </w:rPr>
        <w:t>Sokolov</w:t>
      </w:r>
      <w:proofErr w:type="spellEnd"/>
      <w:r w:rsidRPr="009F0890">
        <w:rPr>
          <w:rFonts w:ascii="AdvOT863180fb" w:eastAsiaTheme="minorEastAsia" w:hAnsi="AdvOT863180fb" w:cs="AdvOT863180fb"/>
          <w:sz w:val="13"/>
          <w:szCs w:val="13"/>
          <w:highlight w:val="red"/>
          <w:lang w:eastAsia="zh-TW"/>
        </w:rPr>
        <w:t xml:space="preserve"> E. Heart rhythm control during sleep </w:t>
      </w:r>
      <w:r w:rsidRPr="009F0890">
        <w:rPr>
          <w:rFonts w:ascii="AdvOTb92eb7df.I" w:eastAsiaTheme="minorEastAsia" w:hAnsi="AdvOTb92eb7df.I" w:cs="AdvOTb92eb7df.I"/>
          <w:sz w:val="13"/>
          <w:szCs w:val="13"/>
          <w:highlight w:val="red"/>
          <w:lang w:eastAsia="zh-TW"/>
        </w:rPr>
        <w:t xml:space="preserve">Psychophysiology </w:t>
      </w:r>
      <w:r w:rsidRPr="009F0890">
        <w:rPr>
          <w:rFonts w:ascii="AdvOT863180fb" w:eastAsiaTheme="minorEastAsia" w:hAnsi="AdvOT863180fb" w:cs="AdvOT863180fb"/>
          <w:sz w:val="13"/>
          <w:szCs w:val="13"/>
          <w:highlight w:val="red"/>
          <w:lang w:eastAsia="zh-TW"/>
        </w:rPr>
        <w:t>1984;</w:t>
      </w:r>
      <w:r w:rsidRPr="009F0890">
        <w:rPr>
          <w:rFonts w:ascii="AdvOTb83ee1dd.B" w:eastAsiaTheme="minorEastAsia" w:hAnsi="AdvOTb83ee1dd.B" w:cs="AdvOTb83ee1dd.B"/>
          <w:sz w:val="13"/>
          <w:szCs w:val="13"/>
          <w:highlight w:val="red"/>
          <w:lang w:eastAsia="zh-TW"/>
        </w:rPr>
        <w:t>21</w:t>
      </w:r>
      <w:r w:rsidRPr="009F0890">
        <w:rPr>
          <w:rFonts w:ascii="AdvOT863180fb" w:eastAsiaTheme="minorEastAsia" w:hAnsi="AdvOT863180fb" w:cs="AdvOT863180fb"/>
          <w:sz w:val="13"/>
          <w:szCs w:val="13"/>
          <w:highlight w:val="red"/>
          <w:lang w:eastAsia="zh-TW"/>
        </w:rPr>
        <w:t>:279</w:t>
      </w:r>
      <w:r w:rsidRPr="009F0890">
        <w:rPr>
          <w:rFonts w:ascii="AdvPS44A44B" w:eastAsiaTheme="minorEastAsia" w:hAnsi="AdvPS44A44B" w:cs="AdvPS44A44B"/>
          <w:sz w:val="13"/>
          <w:szCs w:val="13"/>
          <w:highlight w:val="red"/>
          <w:lang w:eastAsia="zh-TW"/>
        </w:rPr>
        <w:t>e</w:t>
      </w:r>
      <w:r w:rsidRPr="009F0890">
        <w:rPr>
          <w:rFonts w:ascii="AdvOT863180fb" w:eastAsiaTheme="minorEastAsia" w:hAnsi="AdvOT863180fb" w:cs="AdvOT863180fb"/>
          <w:sz w:val="13"/>
          <w:szCs w:val="13"/>
          <w:highlight w:val="red"/>
          <w:lang w:eastAsia="zh-TW"/>
        </w:rPr>
        <w:t>89&gt;</w:t>
      </w:r>
      <w:r>
        <w:rPr>
          <w:rFonts w:ascii="AdvOT863180fb" w:eastAsiaTheme="minorEastAsia" w:hAnsi="AdvOT863180fb" w:cs="AdvOT863180fb"/>
          <w:sz w:val="13"/>
          <w:szCs w:val="13"/>
          <w:lang w:eastAsia="zh-TW"/>
        </w:rPr>
        <w:t xml:space="preserve"> </w:t>
      </w:r>
      <w:r>
        <w:rPr>
          <w:rFonts w:eastAsiaTheme="minorEastAsia" w:cs="AdvOT863180fb"/>
          <w:lang w:eastAsia="zh-TW"/>
        </w:rPr>
        <w:t xml:space="preserve">while </w:t>
      </w:r>
      <w:r>
        <w:rPr>
          <w:rFonts w:eastAsiaTheme="minorEastAsia" w:cs="Times-Roman"/>
          <w:lang w:eastAsia="zh-TW"/>
        </w:rPr>
        <w:t xml:space="preserve">mean and standard deviation on RR intervals are shown to be adequate measures of HRV during sleep stages transition </w:t>
      </w:r>
      <w:r w:rsidRPr="009F0890">
        <w:rPr>
          <w:rFonts w:eastAsiaTheme="minorEastAsia" w:cs="Times-Roman"/>
          <w:highlight w:val="red"/>
          <w:lang w:eastAsia="zh-TW"/>
        </w:rPr>
        <w:t>&lt;</w:t>
      </w:r>
      <w:r w:rsidRPr="009F0890">
        <w:rPr>
          <w:rFonts w:eastAsiaTheme="minorEastAsia" w:cs="AdvOT863180fb"/>
          <w:highlight w:val="red"/>
          <w:lang w:eastAsia="zh-TW"/>
        </w:rPr>
        <w:t xml:space="preserve"> Heart rate variability, sleep and sleep disorders&gt;</w:t>
      </w:r>
      <w:r>
        <w:rPr>
          <w:rFonts w:eastAsiaTheme="minorEastAsia" w:cs="AdvOT863180fb"/>
          <w:lang w:eastAsia="zh-TW"/>
        </w:rPr>
        <w:t xml:space="preserve">. Additionally, instantaneous heart rate data is also </w:t>
      </w:r>
      <w:r w:rsidR="009F0890">
        <w:rPr>
          <w:rFonts w:eastAsiaTheme="minorEastAsia" w:cs="AdvOT863180fb"/>
          <w:lang w:eastAsia="zh-TW"/>
        </w:rPr>
        <w:t>analysed</w:t>
      </w:r>
      <w:r>
        <w:rPr>
          <w:rFonts w:eastAsiaTheme="minorEastAsia" w:cs="AdvOT863180fb"/>
          <w:lang w:eastAsia="zh-TW"/>
        </w:rPr>
        <w:t xml:space="preserve"> in </w:t>
      </w:r>
      <w:r w:rsidR="009F0890">
        <w:rPr>
          <w:rFonts w:eastAsiaTheme="minorEastAsia" w:cs="AdvOT863180fb"/>
          <w:lang w:eastAsia="zh-TW"/>
        </w:rPr>
        <w:t xml:space="preserve">a </w:t>
      </w:r>
      <w:r>
        <w:rPr>
          <w:rFonts w:eastAsiaTheme="minorEastAsia" w:cs="AdvOT863180fb"/>
          <w:lang w:eastAsia="zh-TW"/>
        </w:rPr>
        <w:t xml:space="preserve">similar manner. Apart from using </w:t>
      </w:r>
      <w:r w:rsidR="009F0890">
        <w:rPr>
          <w:rFonts w:eastAsiaTheme="minorEastAsia" w:cs="AdvOT863180fb"/>
          <w:lang w:eastAsia="zh-TW"/>
        </w:rPr>
        <w:t xml:space="preserve">the </w:t>
      </w:r>
      <w:r>
        <w:rPr>
          <w:rFonts w:eastAsiaTheme="minorEastAsia" w:cs="AdvOT863180fb"/>
          <w:lang w:eastAsia="zh-TW"/>
        </w:rPr>
        <w:t xml:space="preserve">mean and standard deviation, kurtosis is also used to </w:t>
      </w:r>
      <w:r w:rsidR="009F0890">
        <w:rPr>
          <w:rFonts w:eastAsiaTheme="minorEastAsia" w:cs="AdvOT863180fb"/>
          <w:lang w:eastAsia="zh-TW"/>
        </w:rPr>
        <w:t>analyse</w:t>
      </w:r>
      <w:r>
        <w:rPr>
          <w:rFonts w:eastAsiaTheme="minorEastAsia" w:cs="AdvOT863180fb"/>
          <w:lang w:eastAsia="zh-TW"/>
        </w:rPr>
        <w:t xml:space="preserve"> the extremes. From </w:t>
      </w:r>
      <w:r w:rsidRPr="009F0890">
        <w:rPr>
          <w:rFonts w:eastAsiaTheme="minorEastAsia" w:cs="AdvOT863180fb"/>
          <w:highlight w:val="red"/>
          <w:lang w:eastAsia="zh-TW"/>
        </w:rPr>
        <w:t>&lt;</w:t>
      </w:r>
      <w:r w:rsidRPr="009F0890">
        <w:rPr>
          <w:rFonts w:cs="Arial"/>
          <w:color w:val="222222"/>
          <w:highlight w:val="red"/>
        </w:rPr>
        <w:t xml:space="preserve"> "The meaning of kurtosis: Darlington </w:t>
      </w:r>
      <w:proofErr w:type="spellStart"/>
      <w:r w:rsidRPr="009F0890">
        <w:rPr>
          <w:rFonts w:cs="Arial"/>
          <w:color w:val="222222"/>
          <w:highlight w:val="red"/>
        </w:rPr>
        <w:t>reexamined</w:t>
      </w:r>
      <w:proofErr w:type="spellEnd"/>
      <w:r w:rsidRPr="009F0890">
        <w:rPr>
          <w:rFonts w:cs="Arial"/>
          <w:color w:val="222222"/>
          <w:highlight w:val="red"/>
        </w:rPr>
        <w:t>".</w:t>
      </w:r>
      <w:r w:rsidRPr="009F0890">
        <w:rPr>
          <w:rStyle w:val="apple-converted-space"/>
          <w:rFonts w:eastAsia="MS Mincho" w:cs="Arial"/>
          <w:color w:val="222222"/>
          <w:highlight w:val="red"/>
        </w:rPr>
        <w:t> </w:t>
      </w:r>
      <w:r w:rsidRPr="009F0890">
        <w:rPr>
          <w:rFonts w:cs="Arial"/>
          <w:i/>
          <w:iCs/>
          <w:color w:val="222222"/>
          <w:highlight w:val="red"/>
        </w:rPr>
        <w:t>The American Statistician&gt;</w:t>
      </w:r>
      <w:r w:rsidRPr="00976305">
        <w:rPr>
          <w:rFonts w:eastAsiaTheme="minorEastAsia" w:cs="AdvOT863180fb"/>
          <w:lang w:eastAsia="zh-TW"/>
        </w:rPr>
        <w:t xml:space="preserve">, kurtosis is a measure on outlier’s population out of the total samples. The higher the kurtosis is, </w:t>
      </w:r>
      <w:r w:rsidR="009A60AB">
        <w:rPr>
          <w:rFonts w:eastAsiaTheme="minorEastAsia" w:cs="AdvOT863180fb"/>
          <w:lang w:eastAsia="zh-TW"/>
        </w:rPr>
        <w:t>the less distributed the sample is around the statistical median</w:t>
      </w:r>
      <w:r w:rsidRPr="00976305">
        <w:rPr>
          <w:rFonts w:eastAsiaTheme="minorEastAsia" w:cs="AdvOT863180fb"/>
          <w:lang w:eastAsia="zh-TW"/>
        </w:rPr>
        <w:t>.</w:t>
      </w:r>
      <w:r w:rsidRPr="00976305">
        <w:rPr>
          <w:rFonts w:eastAsiaTheme="minorEastAsia" w:cs="Times-Roman"/>
          <w:lang w:eastAsia="zh-TW"/>
        </w:rPr>
        <w:t xml:space="preserve"> Hence, it can be a useful tool to quantify the chronic changes in RR interval and heart rate that is removed under mean and standard deviation. Lastly, we have excluded the introduced Galvanic Skin Response reading as input features because of </w:t>
      </w:r>
      <w:r>
        <w:rPr>
          <w:rFonts w:eastAsiaTheme="minorEastAsia" w:cs="Times-Roman"/>
          <w:lang w:eastAsia="zh-TW"/>
        </w:rPr>
        <w:t>three</w:t>
      </w:r>
      <w:r w:rsidRPr="00976305">
        <w:rPr>
          <w:rFonts w:eastAsiaTheme="minorEastAsia" w:cs="Times-Roman"/>
          <w:lang w:eastAsia="zh-TW"/>
        </w:rPr>
        <w:t xml:space="preserve"> reasons. First, the sweat production is proven to be independent with galvanic skin response amplitude </w:t>
      </w:r>
      <w:r w:rsidRPr="009A60AB">
        <w:rPr>
          <w:rFonts w:eastAsiaTheme="minorEastAsia" w:cs="Times-Roman"/>
          <w:highlight w:val="red"/>
          <w:lang w:eastAsia="zh-TW"/>
        </w:rPr>
        <w:t>&lt;</w:t>
      </w:r>
      <w:r w:rsidRPr="009A60AB">
        <w:rPr>
          <w:highlight w:val="red"/>
        </w:rPr>
        <w:t xml:space="preserve"> INDEPENDENCE OF GALVANIC SKIN RESPONSE AMPLITUDE AND SWEAT PRODTJCTION*</w:t>
      </w:r>
      <w:r w:rsidRPr="009A60AB">
        <w:rPr>
          <w:rFonts w:eastAsiaTheme="minorEastAsia" w:cs="Times-Roman"/>
          <w:highlight w:val="red"/>
          <w:lang w:eastAsia="zh-TW"/>
        </w:rPr>
        <w:t xml:space="preserve"> &gt;</w:t>
      </w:r>
      <w:r>
        <w:rPr>
          <w:rFonts w:eastAsiaTheme="minorEastAsia" w:cs="Times-Roman"/>
          <w:lang w:eastAsia="zh-TW"/>
        </w:rPr>
        <w:t>. Secondly, the galvanic skin response</w:t>
      </w:r>
      <w:r w:rsidR="009A60AB">
        <w:rPr>
          <w:rFonts w:eastAsiaTheme="minorEastAsia" w:cs="Times-Roman"/>
          <w:lang w:eastAsia="zh-TW"/>
        </w:rPr>
        <w:t xml:space="preserve"> </w:t>
      </w:r>
      <w:r>
        <w:rPr>
          <w:rFonts w:eastAsiaTheme="minorEastAsia" w:cs="Times-Roman"/>
          <w:lang w:eastAsia="zh-TW"/>
        </w:rPr>
        <w:t xml:space="preserve">(GSR) sensor required </w:t>
      </w:r>
      <w:r w:rsidR="002B1986">
        <w:rPr>
          <w:rFonts w:eastAsiaTheme="minorEastAsia" w:cs="Times-Roman"/>
          <w:lang w:eastAsia="zh-TW"/>
        </w:rPr>
        <w:t>the band be in a calibrated and ‘locked’ mode to provide accurate data; this is controlled independently by the Microsoft Band 2.</w:t>
      </w:r>
      <w:r>
        <w:rPr>
          <w:rFonts w:eastAsiaTheme="minorEastAsia" w:cs="Times-Roman"/>
          <w:lang w:eastAsia="zh-TW"/>
        </w:rPr>
        <w:t xml:space="preserve"> Thirdly, the variance of GSR across different sleep quality is found to be nearly zero from data collected. This demonstrates its insignificance in sleep quality evaluation</w:t>
      </w:r>
      <w:r w:rsidR="002B1986">
        <w:rPr>
          <w:rFonts w:eastAsiaTheme="minorEastAsia" w:cs="Times-Roman"/>
          <w:lang w:eastAsia="zh-TW"/>
        </w:rPr>
        <w:t>,</w:t>
      </w:r>
      <w:r>
        <w:rPr>
          <w:rFonts w:eastAsiaTheme="minorEastAsia" w:cs="Times-Roman"/>
          <w:lang w:eastAsia="zh-TW"/>
        </w:rPr>
        <w:t xml:space="preserve"> and hence GSR is excluded in the final feature set. </w:t>
      </w:r>
    </w:p>
    <w:p w14:paraId="391B2B09" w14:textId="77777777" w:rsidR="00EB41AA" w:rsidRDefault="00EB41AA" w:rsidP="00F55E6C">
      <w:pPr>
        <w:autoSpaceDE w:val="0"/>
        <w:autoSpaceDN w:val="0"/>
        <w:adjustRightInd w:val="0"/>
        <w:rPr>
          <w:rFonts w:eastAsiaTheme="minorEastAsia" w:cs="Times-Roman"/>
          <w:lang w:eastAsia="zh-TW"/>
        </w:rPr>
      </w:pPr>
    </w:p>
    <w:p w14:paraId="56A558C1" w14:textId="1ECE2286" w:rsidR="00F55E6C" w:rsidRPr="00EB41AA" w:rsidRDefault="00EB41AA" w:rsidP="00EB41AA">
      <w:pPr>
        <w:pStyle w:val="Caption"/>
        <w:jc w:val="center"/>
        <w:rPr>
          <w:rFonts w:eastAsiaTheme="minorEastAsia" w:cs="Times-Roman"/>
          <w:lang w:eastAsia="zh-TW"/>
        </w:rPr>
      </w:pPr>
      <w:bookmarkStart w:id="21" w:name="_Ref477868325"/>
      <w:r>
        <w:t xml:space="preserve">Table </w:t>
      </w:r>
      <w:fldSimple w:instr=" SEQ Table \* ARABIC ">
        <w:r w:rsidR="0008206E">
          <w:rPr>
            <w:noProof/>
          </w:rPr>
          <w:t>3</w:t>
        </w:r>
      </w:fldSimple>
      <w:bookmarkEnd w:id="21"/>
      <w:r>
        <w:t>: Initial Feature Set</w:t>
      </w:r>
    </w:p>
    <w:tbl>
      <w:tblPr>
        <w:tblStyle w:val="GridTable4-Accent3"/>
        <w:tblW w:w="0" w:type="auto"/>
        <w:tblLook w:val="04A0" w:firstRow="1" w:lastRow="0" w:firstColumn="1" w:lastColumn="0" w:noHBand="0" w:noVBand="1"/>
      </w:tblPr>
      <w:tblGrid>
        <w:gridCol w:w="1617"/>
        <w:gridCol w:w="1618"/>
        <w:gridCol w:w="1618"/>
      </w:tblGrid>
      <w:tr w:rsidR="00F55E6C" w14:paraId="7F765A6F" w14:textId="77777777" w:rsidTr="00EB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204AD8EE" w14:textId="77777777" w:rsidR="00F55E6C" w:rsidRDefault="00F55E6C" w:rsidP="003D5FC0">
            <w:pPr>
              <w:autoSpaceDE w:val="0"/>
              <w:autoSpaceDN w:val="0"/>
              <w:adjustRightInd w:val="0"/>
              <w:jc w:val="left"/>
              <w:rPr>
                <w:rFonts w:cs="Times-Roman"/>
                <w:lang w:eastAsia="zh-TW"/>
              </w:rPr>
            </w:pPr>
            <w:r>
              <w:rPr>
                <w:rFonts w:cs="Times-Roman"/>
                <w:lang w:eastAsia="zh-TW"/>
              </w:rPr>
              <w:t>Modality</w:t>
            </w:r>
          </w:p>
        </w:tc>
        <w:tc>
          <w:tcPr>
            <w:tcW w:w="1618" w:type="dxa"/>
            <w:hideMark/>
          </w:tcPr>
          <w:p w14:paraId="7270DCC1" w14:textId="77777777" w:rsidR="00F55E6C" w:rsidRDefault="00F55E6C" w:rsidP="003D5FC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Times-Roman"/>
                <w:lang w:eastAsia="zh-TW"/>
              </w:rPr>
            </w:pPr>
            <w:r>
              <w:rPr>
                <w:rFonts w:cs="Times-Roman"/>
                <w:lang w:eastAsia="zh-TW"/>
              </w:rPr>
              <w:t>Sensor Data</w:t>
            </w:r>
          </w:p>
        </w:tc>
        <w:tc>
          <w:tcPr>
            <w:tcW w:w="1618" w:type="dxa"/>
            <w:hideMark/>
          </w:tcPr>
          <w:p w14:paraId="6ED1BE17" w14:textId="77777777" w:rsidR="00F55E6C" w:rsidRDefault="00F55E6C" w:rsidP="003D5FC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Times-Roman"/>
                <w:lang w:eastAsia="zh-TW"/>
              </w:rPr>
            </w:pPr>
            <w:r>
              <w:rPr>
                <w:rFonts w:cs="Times-Roman"/>
                <w:lang w:eastAsia="zh-TW"/>
              </w:rPr>
              <w:t>Features</w:t>
            </w:r>
          </w:p>
        </w:tc>
      </w:tr>
      <w:tr w:rsidR="00F55E6C" w14:paraId="24F1AC26" w14:textId="77777777" w:rsidTr="00EB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A784BAF"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Temperature</w:t>
            </w:r>
          </w:p>
        </w:tc>
        <w:tc>
          <w:tcPr>
            <w:tcW w:w="1618" w:type="dxa"/>
            <w:hideMark/>
          </w:tcPr>
          <w:p w14:paraId="73FC600C" w14:textId="77777777" w:rsidR="00F55E6C" w:rsidRDefault="00F55E6C" w:rsidP="003D5FC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Times-Roman"/>
                <w:lang w:eastAsia="zh-TW"/>
              </w:rPr>
            </w:pPr>
            <w:r>
              <w:rPr>
                <w:rFonts w:cs="Times-Roman"/>
                <w:sz w:val="16"/>
                <w:lang w:eastAsia="zh-TW"/>
              </w:rPr>
              <w:t>Temperature readings in Celsius</w:t>
            </w:r>
          </w:p>
        </w:tc>
        <w:tc>
          <w:tcPr>
            <w:tcW w:w="1618" w:type="dxa"/>
            <w:hideMark/>
          </w:tcPr>
          <w:p w14:paraId="33FDA6B8" w14:textId="77777777" w:rsidR="00F55E6C" w:rsidRDefault="00F55E6C" w:rsidP="003D5FC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Times-Roman"/>
                <w:lang w:eastAsia="zh-TW"/>
              </w:rPr>
            </w:pPr>
            <w:r>
              <w:rPr>
                <w:rFonts w:cs="Times-Roman"/>
                <w:sz w:val="16"/>
                <w:lang w:eastAsia="zh-TW"/>
              </w:rPr>
              <w:t>Mean, standard deviation(STD)</w:t>
            </w:r>
          </w:p>
        </w:tc>
      </w:tr>
      <w:tr w:rsidR="00F55E6C" w14:paraId="1B46EB23" w14:textId="77777777" w:rsidTr="00EB41AA">
        <w:tc>
          <w:tcPr>
            <w:cnfStyle w:val="001000000000" w:firstRow="0" w:lastRow="0" w:firstColumn="1" w:lastColumn="0" w:oddVBand="0" w:evenVBand="0" w:oddHBand="0" w:evenHBand="0" w:firstRowFirstColumn="0" w:firstRowLastColumn="0" w:lastRowFirstColumn="0" w:lastRowLastColumn="0"/>
            <w:tcW w:w="1617" w:type="dxa"/>
            <w:hideMark/>
          </w:tcPr>
          <w:p w14:paraId="6665F655"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Movement</w:t>
            </w:r>
          </w:p>
        </w:tc>
        <w:tc>
          <w:tcPr>
            <w:tcW w:w="1618" w:type="dxa"/>
            <w:hideMark/>
          </w:tcPr>
          <w:p w14:paraId="70A8147C"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sz w:val="18"/>
                <w:lang w:eastAsia="zh-TW"/>
              </w:rPr>
            </w:pPr>
            <w:r>
              <w:rPr>
                <w:rFonts w:cs="Times-Roman"/>
                <w:sz w:val="16"/>
                <w:lang w:eastAsia="zh-TW"/>
              </w:rPr>
              <w:t>3-axes Accelerometer readings</w:t>
            </w:r>
          </w:p>
        </w:tc>
        <w:tc>
          <w:tcPr>
            <w:tcW w:w="1618" w:type="dxa"/>
            <w:hideMark/>
          </w:tcPr>
          <w:p w14:paraId="7B26D1AE"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Mean, STD of root mean squared amplitude</w:t>
            </w:r>
          </w:p>
        </w:tc>
      </w:tr>
      <w:tr w:rsidR="00F55E6C" w14:paraId="5193AEA5" w14:textId="77777777" w:rsidTr="00EB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0AB758FD"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Heart rate</w:t>
            </w:r>
          </w:p>
        </w:tc>
        <w:tc>
          <w:tcPr>
            <w:tcW w:w="1618" w:type="dxa"/>
            <w:hideMark/>
          </w:tcPr>
          <w:p w14:paraId="36DD8906" w14:textId="77777777" w:rsidR="00F55E6C" w:rsidRDefault="00F55E6C" w:rsidP="003D5FC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Times-Roman"/>
                <w:lang w:eastAsia="zh-TW"/>
              </w:rPr>
            </w:pPr>
            <w:r>
              <w:rPr>
                <w:rFonts w:cs="Times-Roman"/>
                <w:sz w:val="16"/>
                <w:lang w:eastAsia="zh-TW"/>
              </w:rPr>
              <w:t>Optical Heart Rate readings and RR interval</w:t>
            </w:r>
          </w:p>
        </w:tc>
        <w:tc>
          <w:tcPr>
            <w:tcW w:w="1618" w:type="dxa"/>
            <w:hideMark/>
          </w:tcPr>
          <w:p w14:paraId="6BDE7DF9" w14:textId="77777777" w:rsidR="00F55E6C" w:rsidRDefault="00F55E6C" w:rsidP="003D5FC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Times-Roman"/>
                <w:lang w:eastAsia="zh-TW"/>
              </w:rPr>
            </w:pPr>
            <w:r>
              <w:rPr>
                <w:rFonts w:cs="Times-Roman"/>
                <w:sz w:val="16"/>
                <w:lang w:eastAsia="zh-TW"/>
              </w:rPr>
              <w:t>Mean, STD, Kurtosis</w:t>
            </w:r>
          </w:p>
        </w:tc>
      </w:tr>
    </w:tbl>
    <w:p w14:paraId="4C17768F" w14:textId="77777777" w:rsidR="002B1986" w:rsidRDefault="002B1986" w:rsidP="002B1986">
      <w:bookmarkStart w:id="22" w:name="_Toc477822893"/>
    </w:p>
    <w:p w14:paraId="728B49A3" w14:textId="72AF59DD" w:rsidR="00F55E6C" w:rsidRDefault="0048082D" w:rsidP="00F55E6C">
      <w:pPr>
        <w:pStyle w:val="Heading3"/>
        <w:numPr>
          <w:ilvl w:val="0"/>
          <w:numId w:val="0"/>
        </w:numPr>
        <w:ind w:firstLine="288"/>
      </w:pPr>
      <w:r>
        <w:t xml:space="preserve">3) </w:t>
      </w:r>
      <w:r w:rsidR="00F55E6C">
        <w:t>Model Selection</w:t>
      </w:r>
      <w:bookmarkEnd w:id="22"/>
    </w:p>
    <w:p w14:paraId="3CE63581" w14:textId="01E19CC2" w:rsidR="00F55E6C" w:rsidRDefault="00F55E6C" w:rsidP="00F55E6C">
      <w:r>
        <w:t xml:space="preserve">We have defined our sleep quality evaluation problem as a binary classification problem after </w:t>
      </w:r>
      <w:r w:rsidR="002B1986">
        <w:t xml:space="preserve">evaluating it from the view of </w:t>
      </w:r>
      <w:r>
        <w:t xml:space="preserve">various sleep-awake pattern </w:t>
      </w:r>
      <w:r w:rsidRPr="002B1986">
        <w:rPr>
          <w:highlight w:val="red"/>
        </w:rPr>
        <w:t xml:space="preserve">classifiers &lt; Comparison of Sleep-Wake Classification using Electroencephalogram and Wrist-worn Multi-modal Sensor Data &gt;&lt; </w:t>
      </w:r>
      <w:r w:rsidRPr="002B1986">
        <w:rPr>
          <w:highlight w:val="red"/>
        </w:rPr>
        <w:lastRenderedPageBreak/>
        <w:t>https://infoscience.epfl.ch/record/135627/files/EPFL_TH4391.pdf &gt;</w:t>
      </w:r>
      <w:r w:rsidRPr="00D21335">
        <w:t xml:space="preserve">. </w:t>
      </w:r>
      <w:r>
        <w:t xml:space="preserve">Given the final feature set, it is necessary to select an optimal classifier based on the obtained data. </w:t>
      </w:r>
      <w:r w:rsidR="002B1986">
        <w:t>MATLAB’s</w:t>
      </w:r>
      <w:r>
        <w:t xml:space="preserve"> classification learner is used to perform cross-model benchmarking. From previous testing result</w:t>
      </w:r>
      <w:r w:rsidR="002B1986">
        <w:t xml:space="preserve">s as shown in </w:t>
      </w:r>
      <w:r w:rsidR="002B1986">
        <w:fldChar w:fldCharType="begin"/>
      </w:r>
      <w:r w:rsidR="002B1986">
        <w:instrText xml:space="preserve"> REF _Ref477871742 \h </w:instrText>
      </w:r>
      <w:r w:rsidR="002B1986">
        <w:fldChar w:fldCharType="separate"/>
      </w:r>
      <w:r w:rsidR="002B1986">
        <w:t xml:space="preserve">Table </w:t>
      </w:r>
      <w:r w:rsidR="002B1986">
        <w:rPr>
          <w:noProof/>
        </w:rPr>
        <w:t>4</w:t>
      </w:r>
      <w:r w:rsidR="002B1986">
        <w:fldChar w:fldCharType="end"/>
      </w:r>
      <w:r>
        <w:t>, a user specific classifier performs better than a unified classifier and hence our final model selection process only focus on optimi</w:t>
      </w:r>
      <w:r w:rsidR="002B1986">
        <w:t>s</w:t>
      </w:r>
      <w:r>
        <w:t>ing model</w:t>
      </w:r>
      <w:r w:rsidR="002B1986">
        <w:t>s</w:t>
      </w:r>
      <w:r>
        <w:t xml:space="preserve"> which </w:t>
      </w:r>
      <w:r w:rsidR="002B1986">
        <w:t>are</w:t>
      </w:r>
      <w:r>
        <w:t xml:space="preserve"> trained on a specific subject. To prevent</w:t>
      </w:r>
      <w:r w:rsidR="002B1986">
        <w:t xml:space="preserve"> a</w:t>
      </w:r>
      <w:r>
        <w:t xml:space="preserve"> loss of generality, we carefully selected a subject that has the most uniformly distributed sleep quality. The result is shown in </w:t>
      </w:r>
      <w:r w:rsidR="002B1986">
        <w:fldChar w:fldCharType="begin"/>
      </w:r>
      <w:r w:rsidR="002B1986">
        <w:instrText xml:space="preserve"> REF _Ref477871778 \h </w:instrText>
      </w:r>
      <w:r w:rsidR="002B1986">
        <w:fldChar w:fldCharType="separate"/>
      </w:r>
      <w:r w:rsidR="002B1986">
        <w:t xml:space="preserve">Table </w:t>
      </w:r>
      <w:r w:rsidR="002B1986">
        <w:rPr>
          <w:noProof/>
        </w:rPr>
        <w:t>5</w:t>
      </w:r>
      <w:r w:rsidR="002B1986">
        <w:fldChar w:fldCharType="end"/>
      </w:r>
      <w:r w:rsidR="002B1986">
        <w:t>.</w:t>
      </w:r>
    </w:p>
    <w:p w14:paraId="2912F150" w14:textId="77777777" w:rsidR="00EB41AA" w:rsidRDefault="00EB41AA" w:rsidP="00F55E6C"/>
    <w:p w14:paraId="2E0FF2C6" w14:textId="0DF23431" w:rsidR="00EB41AA" w:rsidRDefault="00EB41AA" w:rsidP="00EB41AA">
      <w:pPr>
        <w:pStyle w:val="Caption"/>
        <w:jc w:val="center"/>
      </w:pPr>
      <w:bookmarkStart w:id="23" w:name="_Ref477871742"/>
      <w:r>
        <w:t xml:space="preserve">Table </w:t>
      </w:r>
      <w:fldSimple w:instr=" SEQ Table \* ARABIC ">
        <w:r w:rsidR="0008206E">
          <w:rPr>
            <w:noProof/>
          </w:rPr>
          <w:t>4</w:t>
        </w:r>
      </w:fldSimple>
      <w:bookmarkEnd w:id="23"/>
      <w:r>
        <w:t>: Feature Analysis Results</w:t>
      </w:r>
    </w:p>
    <w:tbl>
      <w:tblPr>
        <w:tblStyle w:val="GridTable4-Accent31"/>
        <w:tblW w:w="5035" w:type="dxa"/>
        <w:tblLook w:val="04A0" w:firstRow="1" w:lastRow="0" w:firstColumn="1" w:lastColumn="0" w:noHBand="0" w:noVBand="1"/>
      </w:tblPr>
      <w:tblGrid>
        <w:gridCol w:w="1705"/>
        <w:gridCol w:w="1800"/>
        <w:gridCol w:w="1530"/>
      </w:tblGrid>
      <w:tr w:rsidR="00F55E6C" w14:paraId="44AF2D4B" w14:textId="77777777" w:rsidTr="00EB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0C428CF0" w14:textId="77777777" w:rsidR="00F55E6C" w:rsidRDefault="00F55E6C" w:rsidP="003D5FC0">
            <w:pPr>
              <w:jc w:val="left"/>
              <w:rPr>
                <w:rFonts w:eastAsia="MS Mincho" w:cs="Arial"/>
                <w:sz w:val="16"/>
                <w:szCs w:val="16"/>
              </w:rPr>
            </w:pPr>
            <w:r>
              <w:rPr>
                <w:rFonts w:eastAsia="MS Mincho" w:cs="Arial"/>
                <w:sz w:val="16"/>
                <w:szCs w:val="16"/>
              </w:rPr>
              <w:t>Models</w:t>
            </w:r>
          </w:p>
        </w:tc>
        <w:tc>
          <w:tcPr>
            <w:tcW w:w="1800" w:type="dxa"/>
            <w:hideMark/>
          </w:tcPr>
          <w:p w14:paraId="702593C6"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 xml:space="preserve">All Data Accuracies </w:t>
            </w:r>
          </w:p>
        </w:tc>
        <w:tc>
          <w:tcPr>
            <w:tcW w:w="1530" w:type="dxa"/>
            <w:hideMark/>
          </w:tcPr>
          <w:p w14:paraId="6CA302CC"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F55E6C" w14:paraId="3855D173" w14:textId="77777777" w:rsidTr="00EB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0F69605A" w14:textId="77777777" w:rsidR="00F55E6C" w:rsidRDefault="00F55E6C" w:rsidP="003D5FC0">
            <w:pPr>
              <w:jc w:val="left"/>
              <w:rPr>
                <w:rFonts w:eastAsia="MS Mincho" w:cs="Arial"/>
                <w:b w:val="0"/>
                <w:sz w:val="16"/>
              </w:rPr>
            </w:pPr>
            <w:r>
              <w:rPr>
                <w:rFonts w:eastAsia="MS Mincho" w:cs="Arial"/>
                <w:b w:val="0"/>
                <w:sz w:val="16"/>
              </w:rPr>
              <w:t>Best Tree</w:t>
            </w:r>
          </w:p>
        </w:tc>
        <w:tc>
          <w:tcPr>
            <w:tcW w:w="1800" w:type="dxa"/>
            <w:hideMark/>
          </w:tcPr>
          <w:p w14:paraId="58A228D2"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78.1%</w:t>
            </w:r>
          </w:p>
        </w:tc>
        <w:tc>
          <w:tcPr>
            <w:tcW w:w="1530" w:type="dxa"/>
            <w:hideMark/>
          </w:tcPr>
          <w:p w14:paraId="6004EF1B"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90.5%</w:t>
            </w:r>
          </w:p>
        </w:tc>
      </w:tr>
      <w:tr w:rsidR="00F55E6C" w14:paraId="25514F70" w14:textId="77777777" w:rsidTr="00EB41AA">
        <w:tc>
          <w:tcPr>
            <w:cnfStyle w:val="001000000000" w:firstRow="0" w:lastRow="0" w:firstColumn="1" w:lastColumn="0" w:oddVBand="0" w:evenVBand="0" w:oddHBand="0" w:evenHBand="0" w:firstRowFirstColumn="0" w:firstRowLastColumn="0" w:lastRowFirstColumn="0" w:lastRowLastColumn="0"/>
            <w:tcW w:w="1705" w:type="dxa"/>
            <w:hideMark/>
          </w:tcPr>
          <w:p w14:paraId="4F50FF2B" w14:textId="77777777" w:rsidR="00F55E6C" w:rsidRDefault="00F55E6C" w:rsidP="003D5FC0">
            <w:pPr>
              <w:jc w:val="left"/>
              <w:rPr>
                <w:rFonts w:eastAsia="MS Mincho" w:cs="Arial"/>
                <w:b w:val="0"/>
                <w:sz w:val="16"/>
              </w:rPr>
            </w:pPr>
            <w:r>
              <w:rPr>
                <w:rFonts w:eastAsia="MS Mincho" w:cs="Arial"/>
                <w:b w:val="0"/>
                <w:sz w:val="16"/>
              </w:rPr>
              <w:t>Logistic Regression</w:t>
            </w:r>
          </w:p>
        </w:tc>
        <w:tc>
          <w:tcPr>
            <w:tcW w:w="1800" w:type="dxa"/>
            <w:hideMark/>
          </w:tcPr>
          <w:p w14:paraId="7159FF04"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hideMark/>
          </w:tcPr>
          <w:p w14:paraId="249939F6"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0233EB47" w14:textId="77777777" w:rsidTr="00EB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3B613096" w14:textId="77777777" w:rsidR="00F55E6C" w:rsidRDefault="00F55E6C" w:rsidP="003D5FC0">
            <w:pPr>
              <w:jc w:val="left"/>
              <w:rPr>
                <w:rFonts w:eastAsia="MS Mincho" w:cs="Arial"/>
                <w:b w:val="0"/>
                <w:sz w:val="16"/>
              </w:rPr>
            </w:pPr>
            <w:r>
              <w:rPr>
                <w:rFonts w:eastAsia="MS Mincho" w:cs="Arial"/>
                <w:b w:val="0"/>
                <w:sz w:val="16"/>
              </w:rPr>
              <w:t>Best SVM</w:t>
            </w:r>
          </w:p>
        </w:tc>
        <w:tc>
          <w:tcPr>
            <w:tcW w:w="1800" w:type="dxa"/>
            <w:hideMark/>
          </w:tcPr>
          <w:p w14:paraId="1A91CD7A"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75%</w:t>
            </w:r>
          </w:p>
        </w:tc>
        <w:tc>
          <w:tcPr>
            <w:tcW w:w="1530" w:type="dxa"/>
            <w:hideMark/>
          </w:tcPr>
          <w:p w14:paraId="668472C5"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95.2%</w:t>
            </w:r>
          </w:p>
        </w:tc>
      </w:tr>
      <w:tr w:rsidR="00F55E6C" w14:paraId="1B134FB1" w14:textId="77777777" w:rsidTr="00EB41AA">
        <w:tc>
          <w:tcPr>
            <w:cnfStyle w:val="001000000000" w:firstRow="0" w:lastRow="0" w:firstColumn="1" w:lastColumn="0" w:oddVBand="0" w:evenVBand="0" w:oddHBand="0" w:evenHBand="0" w:firstRowFirstColumn="0" w:firstRowLastColumn="0" w:lastRowFirstColumn="0" w:lastRowLastColumn="0"/>
            <w:tcW w:w="1705" w:type="dxa"/>
            <w:hideMark/>
          </w:tcPr>
          <w:p w14:paraId="1CD5B200" w14:textId="77777777" w:rsidR="00F55E6C" w:rsidRDefault="00F55E6C" w:rsidP="003D5FC0">
            <w:pPr>
              <w:jc w:val="left"/>
              <w:rPr>
                <w:rFonts w:eastAsia="MS Mincho" w:cs="Arial"/>
                <w:b w:val="0"/>
                <w:sz w:val="16"/>
              </w:rPr>
            </w:pPr>
            <w:r>
              <w:rPr>
                <w:rFonts w:eastAsia="MS Mincho" w:cs="Arial"/>
                <w:b w:val="0"/>
                <w:sz w:val="16"/>
              </w:rPr>
              <w:t>Best KNN</w:t>
            </w:r>
          </w:p>
        </w:tc>
        <w:tc>
          <w:tcPr>
            <w:tcW w:w="1800" w:type="dxa"/>
            <w:hideMark/>
          </w:tcPr>
          <w:p w14:paraId="4D1A6E1D"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84.4%</w:t>
            </w:r>
          </w:p>
        </w:tc>
        <w:tc>
          <w:tcPr>
            <w:tcW w:w="1530" w:type="dxa"/>
            <w:hideMark/>
          </w:tcPr>
          <w:p w14:paraId="09FF1D4A"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F55E6C" w14:paraId="765C27B9" w14:textId="77777777" w:rsidTr="00EB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4EE4E86E" w14:textId="77777777" w:rsidR="00F55E6C" w:rsidRDefault="00F55E6C" w:rsidP="003D5FC0">
            <w:pPr>
              <w:jc w:val="left"/>
              <w:rPr>
                <w:rFonts w:eastAsia="MS Mincho" w:cs="Arial"/>
                <w:b w:val="0"/>
                <w:sz w:val="16"/>
              </w:rPr>
            </w:pPr>
            <w:r>
              <w:rPr>
                <w:rFonts w:eastAsia="MS Mincho" w:cs="Arial"/>
                <w:b w:val="0"/>
                <w:sz w:val="16"/>
              </w:rPr>
              <w:t>Best Random Forest</w:t>
            </w:r>
          </w:p>
        </w:tc>
        <w:tc>
          <w:tcPr>
            <w:tcW w:w="1800" w:type="dxa"/>
            <w:hideMark/>
          </w:tcPr>
          <w:p w14:paraId="3EB5A777"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75%</w:t>
            </w:r>
          </w:p>
        </w:tc>
        <w:tc>
          <w:tcPr>
            <w:tcW w:w="1530" w:type="dxa"/>
            <w:hideMark/>
          </w:tcPr>
          <w:p w14:paraId="59E66276"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95.2%</w:t>
            </w:r>
          </w:p>
        </w:tc>
      </w:tr>
      <w:tr w:rsidR="00F55E6C" w14:paraId="27023F15" w14:textId="77777777" w:rsidTr="00EB41AA">
        <w:tc>
          <w:tcPr>
            <w:cnfStyle w:val="001000000000" w:firstRow="0" w:lastRow="0" w:firstColumn="1" w:lastColumn="0" w:oddVBand="0" w:evenVBand="0" w:oddHBand="0" w:evenHBand="0" w:firstRowFirstColumn="0" w:firstRowLastColumn="0" w:lastRowFirstColumn="0" w:lastRowLastColumn="0"/>
            <w:tcW w:w="1705" w:type="dxa"/>
            <w:hideMark/>
          </w:tcPr>
          <w:p w14:paraId="486CE2C3" w14:textId="77777777" w:rsidR="00F55E6C" w:rsidRDefault="00F55E6C" w:rsidP="003D5FC0">
            <w:pPr>
              <w:jc w:val="left"/>
              <w:rPr>
                <w:rFonts w:eastAsia="MS Mincho" w:cs="Arial"/>
                <w:b w:val="0"/>
                <w:sz w:val="16"/>
              </w:rPr>
            </w:pPr>
            <w:r>
              <w:rPr>
                <w:rFonts w:eastAsia="MS Mincho" w:cs="Arial"/>
                <w:b w:val="0"/>
                <w:sz w:val="16"/>
              </w:rPr>
              <w:t>Boosted Tree</w:t>
            </w:r>
          </w:p>
        </w:tc>
        <w:tc>
          <w:tcPr>
            <w:tcW w:w="1800" w:type="dxa"/>
            <w:hideMark/>
          </w:tcPr>
          <w:p w14:paraId="144424BD"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81.3%</w:t>
            </w:r>
          </w:p>
        </w:tc>
        <w:tc>
          <w:tcPr>
            <w:tcW w:w="1530" w:type="dxa"/>
            <w:hideMark/>
          </w:tcPr>
          <w:p w14:paraId="15422E98"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729734DD" w14:textId="77777777" w:rsidTr="00EB4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1C3AD582" w14:textId="77777777" w:rsidR="00F55E6C" w:rsidRDefault="00F55E6C" w:rsidP="003D5FC0">
            <w:pPr>
              <w:jc w:val="left"/>
              <w:rPr>
                <w:rFonts w:eastAsia="MS Mincho" w:cs="Arial"/>
                <w:b w:val="0"/>
                <w:sz w:val="16"/>
              </w:rPr>
            </w:pPr>
            <w:r>
              <w:rPr>
                <w:rFonts w:eastAsia="MS Mincho" w:cs="Arial"/>
                <w:b w:val="0"/>
                <w:sz w:val="16"/>
              </w:rPr>
              <w:t xml:space="preserve">Subspace Discriminant </w:t>
            </w:r>
          </w:p>
        </w:tc>
        <w:tc>
          <w:tcPr>
            <w:tcW w:w="1800" w:type="dxa"/>
            <w:hideMark/>
          </w:tcPr>
          <w:p w14:paraId="181D9DA4"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60%</w:t>
            </w:r>
          </w:p>
        </w:tc>
        <w:tc>
          <w:tcPr>
            <w:tcW w:w="1530" w:type="dxa"/>
            <w:hideMark/>
          </w:tcPr>
          <w:p w14:paraId="43356602"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100%</w:t>
            </w:r>
          </w:p>
        </w:tc>
      </w:tr>
    </w:tbl>
    <w:p w14:paraId="36A4876F" w14:textId="1FE319CC" w:rsidR="00F55E6C" w:rsidRDefault="00F55E6C" w:rsidP="00F55E6C">
      <w:pPr>
        <w:jc w:val="left"/>
        <w:rPr>
          <w:rFonts w:eastAsia="MS Mincho" w:cs="Arial"/>
          <w:b/>
        </w:rPr>
      </w:pPr>
    </w:p>
    <w:p w14:paraId="66615E2E" w14:textId="6904EEA9" w:rsidR="0008206E" w:rsidRDefault="0008206E" w:rsidP="0008206E">
      <w:pPr>
        <w:pStyle w:val="Caption"/>
        <w:jc w:val="center"/>
        <w:rPr>
          <w:rFonts w:eastAsia="MS Mincho" w:cs="Arial"/>
          <w:b/>
        </w:rPr>
      </w:pPr>
      <w:bookmarkStart w:id="24" w:name="_Ref477871778"/>
      <w:r>
        <w:t xml:space="preserve">Table </w:t>
      </w:r>
      <w:fldSimple w:instr=" SEQ Table \* ARABIC ">
        <w:r>
          <w:rPr>
            <w:noProof/>
          </w:rPr>
          <w:t>5</w:t>
        </w:r>
      </w:fldSimple>
      <w:bookmarkEnd w:id="24"/>
      <w:r>
        <w:t xml:space="preserve">: </w:t>
      </w:r>
      <w:r w:rsidRPr="00D9519D">
        <w:t>Model Selection Results</w:t>
      </w:r>
    </w:p>
    <w:tbl>
      <w:tblPr>
        <w:tblStyle w:val="GridTable4-Accent31"/>
        <w:tblW w:w="3235" w:type="dxa"/>
        <w:jc w:val="center"/>
        <w:tblLook w:val="04A0" w:firstRow="1" w:lastRow="0" w:firstColumn="1" w:lastColumn="0" w:noHBand="0" w:noVBand="1"/>
      </w:tblPr>
      <w:tblGrid>
        <w:gridCol w:w="1705"/>
        <w:gridCol w:w="1530"/>
      </w:tblGrid>
      <w:tr w:rsidR="00F55E6C" w14:paraId="31B1C747" w14:textId="77777777" w:rsidTr="00EB41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hideMark/>
          </w:tcPr>
          <w:p w14:paraId="60EC8AFC" w14:textId="77777777" w:rsidR="00F55E6C" w:rsidRDefault="00F55E6C" w:rsidP="003D5FC0">
            <w:pPr>
              <w:jc w:val="left"/>
              <w:rPr>
                <w:rFonts w:eastAsia="MS Mincho" w:cs="Arial"/>
                <w:sz w:val="16"/>
                <w:szCs w:val="16"/>
              </w:rPr>
            </w:pPr>
            <w:r>
              <w:rPr>
                <w:rFonts w:eastAsia="MS Mincho" w:cs="Arial"/>
                <w:sz w:val="16"/>
                <w:szCs w:val="16"/>
              </w:rPr>
              <w:t>Models</w:t>
            </w:r>
          </w:p>
        </w:tc>
        <w:tc>
          <w:tcPr>
            <w:tcW w:w="1530" w:type="dxa"/>
            <w:hideMark/>
          </w:tcPr>
          <w:p w14:paraId="6D9CC155"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F55E6C" w14:paraId="4083431E" w14:textId="77777777" w:rsidTr="00EB41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hideMark/>
          </w:tcPr>
          <w:p w14:paraId="0C36A9C4" w14:textId="77777777" w:rsidR="00F55E6C" w:rsidRDefault="00F55E6C" w:rsidP="003D5FC0">
            <w:pPr>
              <w:jc w:val="left"/>
              <w:rPr>
                <w:rFonts w:eastAsia="MS Mincho" w:cs="Arial"/>
                <w:b w:val="0"/>
                <w:sz w:val="16"/>
              </w:rPr>
            </w:pPr>
            <w:r>
              <w:rPr>
                <w:rFonts w:eastAsia="MS Mincho" w:cs="Arial"/>
                <w:b w:val="0"/>
                <w:sz w:val="16"/>
              </w:rPr>
              <w:t>Decision Tree</w:t>
            </w:r>
          </w:p>
        </w:tc>
        <w:tc>
          <w:tcPr>
            <w:tcW w:w="1530" w:type="dxa"/>
            <w:hideMark/>
          </w:tcPr>
          <w:p w14:paraId="281B75CF"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95.8%</w:t>
            </w:r>
          </w:p>
        </w:tc>
      </w:tr>
      <w:tr w:rsidR="00F55E6C" w14:paraId="62F2FD87" w14:textId="77777777" w:rsidTr="00EB41AA">
        <w:trPr>
          <w:jc w:val="center"/>
        </w:trPr>
        <w:tc>
          <w:tcPr>
            <w:cnfStyle w:val="001000000000" w:firstRow="0" w:lastRow="0" w:firstColumn="1" w:lastColumn="0" w:oddVBand="0" w:evenVBand="0" w:oddHBand="0" w:evenHBand="0" w:firstRowFirstColumn="0" w:firstRowLastColumn="0" w:lastRowFirstColumn="0" w:lastRowLastColumn="0"/>
            <w:tcW w:w="1705" w:type="dxa"/>
            <w:hideMark/>
          </w:tcPr>
          <w:p w14:paraId="06B2A33A" w14:textId="77777777" w:rsidR="00F55E6C" w:rsidRDefault="00F55E6C" w:rsidP="003D5FC0">
            <w:pPr>
              <w:jc w:val="left"/>
              <w:rPr>
                <w:rFonts w:eastAsia="MS Mincho" w:cs="Arial"/>
                <w:b w:val="0"/>
                <w:sz w:val="16"/>
              </w:rPr>
            </w:pPr>
            <w:r>
              <w:rPr>
                <w:rFonts w:eastAsia="MS Mincho" w:cs="Arial"/>
                <w:b w:val="0"/>
                <w:sz w:val="16"/>
              </w:rPr>
              <w:t>Logistic Regression</w:t>
            </w:r>
          </w:p>
        </w:tc>
        <w:tc>
          <w:tcPr>
            <w:tcW w:w="1530" w:type="dxa"/>
            <w:hideMark/>
          </w:tcPr>
          <w:p w14:paraId="0E2CACEF"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7E97CD99" w14:textId="77777777" w:rsidTr="00EB41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hideMark/>
          </w:tcPr>
          <w:p w14:paraId="1EF5006F" w14:textId="77777777" w:rsidR="00F55E6C" w:rsidRDefault="00F55E6C" w:rsidP="003D5FC0">
            <w:pPr>
              <w:jc w:val="left"/>
              <w:rPr>
                <w:rFonts w:eastAsia="MS Mincho" w:cs="Arial"/>
                <w:b w:val="0"/>
                <w:sz w:val="16"/>
              </w:rPr>
            </w:pPr>
            <w:r>
              <w:rPr>
                <w:rFonts w:eastAsia="MS Mincho" w:cs="Arial"/>
                <w:b w:val="0"/>
                <w:sz w:val="16"/>
              </w:rPr>
              <w:t>Best SVM</w:t>
            </w:r>
          </w:p>
        </w:tc>
        <w:tc>
          <w:tcPr>
            <w:tcW w:w="1530" w:type="dxa"/>
            <w:hideMark/>
          </w:tcPr>
          <w:p w14:paraId="381E5461"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96.4%</w:t>
            </w:r>
          </w:p>
        </w:tc>
      </w:tr>
      <w:tr w:rsidR="00F55E6C" w14:paraId="7FD399CA" w14:textId="77777777" w:rsidTr="00EB41AA">
        <w:trPr>
          <w:jc w:val="center"/>
        </w:trPr>
        <w:tc>
          <w:tcPr>
            <w:cnfStyle w:val="001000000000" w:firstRow="0" w:lastRow="0" w:firstColumn="1" w:lastColumn="0" w:oddVBand="0" w:evenVBand="0" w:oddHBand="0" w:evenHBand="0" w:firstRowFirstColumn="0" w:firstRowLastColumn="0" w:lastRowFirstColumn="0" w:lastRowLastColumn="0"/>
            <w:tcW w:w="1705" w:type="dxa"/>
            <w:hideMark/>
          </w:tcPr>
          <w:p w14:paraId="20B767E9" w14:textId="77777777" w:rsidR="00F55E6C" w:rsidRDefault="00F55E6C" w:rsidP="003D5FC0">
            <w:pPr>
              <w:jc w:val="left"/>
              <w:rPr>
                <w:rFonts w:eastAsia="MS Mincho" w:cs="Arial"/>
                <w:b w:val="0"/>
                <w:sz w:val="16"/>
              </w:rPr>
            </w:pPr>
            <w:r>
              <w:rPr>
                <w:rFonts w:eastAsia="MS Mincho" w:cs="Arial"/>
                <w:b w:val="0"/>
                <w:sz w:val="16"/>
              </w:rPr>
              <w:t>Best Random Forest</w:t>
            </w:r>
          </w:p>
        </w:tc>
        <w:tc>
          <w:tcPr>
            <w:tcW w:w="1530" w:type="dxa"/>
            <w:hideMark/>
          </w:tcPr>
          <w:p w14:paraId="371A1CE7"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96.3%</w:t>
            </w:r>
          </w:p>
        </w:tc>
      </w:tr>
      <w:tr w:rsidR="00F55E6C" w14:paraId="0782335F" w14:textId="77777777" w:rsidTr="00EB41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hideMark/>
          </w:tcPr>
          <w:p w14:paraId="73BFCC59" w14:textId="77777777" w:rsidR="00F55E6C" w:rsidRDefault="00F55E6C" w:rsidP="003D5FC0">
            <w:pPr>
              <w:jc w:val="left"/>
              <w:rPr>
                <w:rFonts w:eastAsia="MS Mincho" w:cs="Arial"/>
                <w:b w:val="0"/>
                <w:sz w:val="16"/>
              </w:rPr>
            </w:pPr>
            <w:r>
              <w:rPr>
                <w:rFonts w:eastAsia="MS Mincho" w:cs="Arial"/>
                <w:b w:val="0"/>
                <w:sz w:val="16"/>
              </w:rPr>
              <w:t>Boosted Tree</w:t>
            </w:r>
          </w:p>
        </w:tc>
        <w:tc>
          <w:tcPr>
            <w:tcW w:w="1530" w:type="dxa"/>
            <w:hideMark/>
          </w:tcPr>
          <w:p w14:paraId="200F56D0" w14:textId="77777777" w:rsidR="00F55E6C" w:rsidRDefault="00F55E6C" w:rsidP="003D5FC0">
            <w:pPr>
              <w:jc w:val="left"/>
              <w:cnfStyle w:val="000000100000" w:firstRow="0" w:lastRow="0" w:firstColumn="0" w:lastColumn="0" w:oddVBand="0" w:evenVBand="0" w:oddHBand="1" w:evenHBand="0" w:firstRowFirstColumn="0" w:firstRowLastColumn="0" w:lastRowFirstColumn="0" w:lastRowLastColumn="0"/>
              <w:rPr>
                <w:rFonts w:eastAsia="MS Mincho" w:cs="Arial"/>
                <w:sz w:val="16"/>
              </w:rPr>
            </w:pPr>
            <w:r>
              <w:rPr>
                <w:rFonts w:eastAsia="MS Mincho" w:cs="Arial"/>
                <w:sz w:val="16"/>
              </w:rPr>
              <w:t>95.6%</w:t>
            </w:r>
          </w:p>
        </w:tc>
      </w:tr>
    </w:tbl>
    <w:p w14:paraId="4522C952" w14:textId="77777777" w:rsidR="00EB41AA" w:rsidRDefault="00EB41AA" w:rsidP="00F55E6C"/>
    <w:p w14:paraId="04DAFF26" w14:textId="5C211270" w:rsidR="00F55E6C" w:rsidRDefault="002B1986" w:rsidP="00F55E6C">
      <w:r>
        <w:t xml:space="preserve">From </w:t>
      </w:r>
      <w:r>
        <w:fldChar w:fldCharType="begin"/>
      </w:r>
      <w:r>
        <w:instrText xml:space="preserve"> REF _Ref477871742 \h </w:instrText>
      </w:r>
      <w:r>
        <w:fldChar w:fldCharType="separate"/>
      </w:r>
      <w:r>
        <w:t xml:space="preserve">Table </w:t>
      </w:r>
      <w:r>
        <w:rPr>
          <w:noProof/>
        </w:rPr>
        <w:t>4</w:t>
      </w:r>
      <w:r>
        <w:fldChar w:fldCharType="end"/>
      </w:r>
      <w:r w:rsidR="00F55E6C">
        <w:t>,</w:t>
      </w:r>
      <w:r>
        <w:t xml:space="preserve"> it can be observed that either </w:t>
      </w:r>
      <w:r w:rsidR="00F55E6C">
        <w:t xml:space="preserve">support vector machine or random forest should be chosen as the implementation model. Apart from </w:t>
      </w:r>
      <w:r>
        <w:t xml:space="preserve">the </w:t>
      </w:r>
      <w:r w:rsidR="00F55E6C">
        <w:t>model accuracy, training</w:t>
      </w:r>
      <w:r>
        <w:t>,</w:t>
      </w:r>
      <w:r w:rsidR="00F55E6C">
        <w:t xml:space="preserve"> and testing time are also considered as model selection criteria. Thus, random forest is chosen to be implemented due to its efficient training and testing principle</w:t>
      </w:r>
      <w:r>
        <w:t>s</w:t>
      </w:r>
      <w:r w:rsidR="00F55E6C">
        <w:t>. Another drawback from this testing result is that it is based on feature set</w:t>
      </w:r>
      <w:r>
        <w:t>s</w:t>
      </w:r>
      <w:r w:rsidR="00F55E6C">
        <w:t xml:space="preserve"> generated from one specific subject over 1 week due to limited resources such as tim</w:t>
      </w:r>
      <w:r>
        <w:t>e and available hardware</w:t>
      </w:r>
      <w:r w:rsidR="00F55E6C">
        <w:t>. Moreover, the limited subject diversity also reduced the available sample size. This is because most of data collected are from good sleepers, which causes</w:t>
      </w:r>
      <w:r>
        <w:t xml:space="preserve"> an</w:t>
      </w:r>
      <w:r w:rsidR="00F55E6C">
        <w:t xml:space="preserve"> imbalanced sleep quality distribution. Nevertheless, the sleep quality labelling on training data </w:t>
      </w:r>
      <w:r>
        <w:t>assumes</w:t>
      </w:r>
      <w:r w:rsidR="00F55E6C">
        <w:t xml:space="preserve"> that overall night sleep quality can be interpolated into individual interval sleep quality. This assumption should be abandoned if more time and resource</w:t>
      </w:r>
      <w:r>
        <w:t>s</w:t>
      </w:r>
      <w:r w:rsidR="00F55E6C">
        <w:t xml:space="preserve"> are given to perform clinical testing on overnight sleep quality monitoring with the device. </w:t>
      </w:r>
    </w:p>
    <w:p w14:paraId="607AF938" w14:textId="77777777" w:rsidR="00F55E6C" w:rsidRDefault="00F55E6C" w:rsidP="00F55E6C"/>
    <w:p w14:paraId="68B7BDD2" w14:textId="4C9979D5" w:rsidR="00F55E6C" w:rsidRDefault="00F55E6C" w:rsidP="0048082D">
      <w:pPr>
        <w:pStyle w:val="Heading3"/>
        <w:numPr>
          <w:ilvl w:val="2"/>
          <w:numId w:val="34"/>
        </w:numPr>
      </w:pPr>
      <w:bookmarkStart w:id="25" w:name="_Toc477822894"/>
      <w:r w:rsidRPr="009D4E0F">
        <w:t>Machine Learning Model – Server Deployment</w:t>
      </w:r>
      <w:bookmarkEnd w:id="25"/>
    </w:p>
    <w:p w14:paraId="7379AC3F" w14:textId="071C6CB5" w:rsidR="00F55E6C" w:rsidRDefault="00F55E6C" w:rsidP="00F55E6C">
      <w:r>
        <w:t xml:space="preserve">To integrate </w:t>
      </w:r>
      <w:r w:rsidR="00240AA6">
        <w:t xml:space="preserve">the </w:t>
      </w:r>
      <w:r>
        <w:t>machine learning module into the system smoothly, an implementation of</w:t>
      </w:r>
      <w:r w:rsidR="00240AA6">
        <w:t xml:space="preserve"> the</w:t>
      </w:r>
      <w:r>
        <w:t xml:space="preserve"> random </w:t>
      </w:r>
      <w:r>
        <w:lastRenderedPageBreak/>
        <w:t xml:space="preserve">forest classifier is done on </w:t>
      </w:r>
      <w:r w:rsidR="00240AA6">
        <w:t xml:space="preserve">the </w:t>
      </w:r>
      <w:r>
        <w:t xml:space="preserve">server side </w:t>
      </w:r>
      <w:r w:rsidR="00240AA6">
        <w:t>to</w:t>
      </w:r>
      <w:r>
        <w:t xml:space="preserve"> provide online estimation upon requests from </w:t>
      </w:r>
      <w:proofErr w:type="spellStart"/>
      <w:r>
        <w:t>Sleepify</w:t>
      </w:r>
      <w:r w:rsidR="00240AA6">
        <w:t>’s</w:t>
      </w:r>
      <w:proofErr w:type="spellEnd"/>
      <w:r>
        <w:t xml:space="preserve"> clients. </w:t>
      </w:r>
    </w:p>
    <w:p w14:paraId="1DD1F063" w14:textId="77777777" w:rsidR="00F55E6C" w:rsidRDefault="00F55E6C" w:rsidP="00F55E6C">
      <w:pPr>
        <w:jc w:val="left"/>
      </w:pPr>
    </w:p>
    <w:p w14:paraId="19FFD76A" w14:textId="3DD8A942" w:rsidR="00F55E6C" w:rsidRDefault="00F55E6C" w:rsidP="00F55E6C">
      <w:r>
        <w:t>As we have chosen Python</w:t>
      </w:r>
      <w:r w:rsidR="00240AA6">
        <w:t>-</w:t>
      </w:r>
      <w:r>
        <w:t xml:space="preserve">Django for the server development platform, </w:t>
      </w:r>
      <w:proofErr w:type="spellStart"/>
      <w:r w:rsidRPr="00240AA6">
        <w:rPr>
          <w:rStyle w:val="CodeChar"/>
        </w:rPr>
        <w:t>Scikit</w:t>
      </w:r>
      <w:proofErr w:type="spellEnd"/>
      <w:r w:rsidRPr="00240AA6">
        <w:rPr>
          <w:rStyle w:val="CodeChar"/>
        </w:rPr>
        <w:t>-Learn</w:t>
      </w:r>
      <w:r>
        <w:t xml:space="preserve"> </w:t>
      </w:r>
      <w:r w:rsidRPr="00EC1A29">
        <w:rPr>
          <w:highlight w:val="red"/>
        </w:rPr>
        <w:fldChar w:fldCharType="begin"/>
      </w:r>
      <w:r w:rsidR="00286570" w:rsidRPr="00EC1A29">
        <w:rPr>
          <w:highlight w:val="red"/>
        </w:rPr>
        <w:instrText xml:space="preserve"> ADDIN ZOTERO_ITEM CSL_CITATION {"citationID":"a26srcrdrae","properties":{"formattedCitation":"[27]","plainCitation":"[27]"},"citationItems":[{"id":50,"uris":["http://zotero.org/users/local/aJI28mgZ/items/8T3P2ZXI"],"uri":["http://zotero.org/users/local/aJI28mgZ/items/8T3P2ZXI"],"itemData":{"id":50,"type":"webpage","title":"scikit-learn: machine learning in Python — scikit-learn 0.18.1 documentation","URL":"http://scikit-learn.org/stable/","accessed":{"date-parts":[["2017",2,22]]}}}],"schema":"https://github.com/citation-style-language/schema/raw/master/csl-citation.json"} </w:instrText>
      </w:r>
      <w:r w:rsidRPr="00EC1A29">
        <w:rPr>
          <w:highlight w:val="red"/>
        </w:rPr>
        <w:fldChar w:fldCharType="separate"/>
      </w:r>
      <w:r w:rsidR="00286570" w:rsidRPr="00EC1A29">
        <w:rPr>
          <w:highlight w:val="red"/>
        </w:rPr>
        <w:t>[27]</w:t>
      </w:r>
      <w:r w:rsidRPr="00EC1A29">
        <w:rPr>
          <w:highlight w:val="red"/>
        </w:rPr>
        <w:fldChar w:fldCharType="end"/>
      </w:r>
      <w:r w:rsidR="00240AA6">
        <w:t xml:space="preserve"> (a Python library)</w:t>
      </w:r>
      <w:r>
        <w:t xml:space="preserve"> is used for our machine learning implementation. Model persistence on serve</w:t>
      </w:r>
      <w:r w:rsidR="00240AA6">
        <w:t>r is achieved by binary serialis</w:t>
      </w:r>
      <w:r>
        <w:t xml:space="preserve">ation and recovering using </w:t>
      </w:r>
      <w:r w:rsidRPr="00240AA6">
        <w:rPr>
          <w:rStyle w:val="CodeChar"/>
        </w:rPr>
        <w:t>Pickle</w:t>
      </w:r>
      <w:r>
        <w:t xml:space="preserve">, a Python object serialization tool. From the preliminary study results, it is necessary that each user requires a specific classification model which is trained by personalized data. Therefore, these binary models files are linked to user entries in </w:t>
      </w:r>
      <w:r w:rsidR="00240AA6">
        <w:t xml:space="preserve">the </w:t>
      </w:r>
      <w:r>
        <w:t xml:space="preserve">database to allow user specific mapping. </w:t>
      </w:r>
    </w:p>
    <w:p w14:paraId="06F7C1FF" w14:textId="77777777" w:rsidR="00F55E6C" w:rsidRDefault="00F55E6C" w:rsidP="00F55E6C">
      <w:pPr>
        <w:jc w:val="left"/>
      </w:pPr>
    </w:p>
    <w:p w14:paraId="69DA07DC" w14:textId="3EAC8809" w:rsidR="00F55E6C" w:rsidRDefault="00F55E6C" w:rsidP="00F55E6C">
      <w:r>
        <w:t xml:space="preserve">To communicate with the mobile application, </w:t>
      </w:r>
      <w:r w:rsidR="00240AA6">
        <w:t>the Sleepify API is extended</w:t>
      </w:r>
      <w:r>
        <w:t xml:space="preserve"> to offer three functions</w:t>
      </w:r>
      <w:r w:rsidR="00240AA6">
        <w:t>:</w:t>
      </w:r>
      <w:r>
        <w:t xml:space="preserve"> sensor data storage, machine learning model retraining</w:t>
      </w:r>
      <w:r w:rsidR="00240AA6">
        <w:t>,</w:t>
      </w:r>
      <w:r>
        <w:t xml:space="preserve"> and prediction. When the mobile application sends a packet of new sensor data to the server, this interface will first extract the date, time and user details of the packet and store the data into database under specific user accounts. After that, the packet will be </w:t>
      </w:r>
      <w:r w:rsidR="00240AA6">
        <w:t>pre-processed</w:t>
      </w:r>
      <w:r>
        <w:t xml:space="preserve"> into a feature sample. Then, binary model files under the specific user </w:t>
      </w:r>
      <w:r w:rsidR="00240AA6">
        <w:t>are</w:t>
      </w:r>
      <w:r>
        <w:t xml:space="preserve"> recovered</w:t>
      </w:r>
      <w:r w:rsidR="00240AA6">
        <w:t>,</w:t>
      </w:r>
      <w:r>
        <w:t xml:space="preserve"> and prediction method</w:t>
      </w:r>
      <w:r w:rsidR="00240AA6">
        <w:t xml:space="preserve">s are called with </w:t>
      </w:r>
      <w:r>
        <w:t xml:space="preserve">the generated feature vector. Finally, the prediction outcome is sent back to mobile application in the form of </w:t>
      </w:r>
      <w:r w:rsidR="00240AA6">
        <w:t xml:space="preserve">a </w:t>
      </w:r>
      <w:r>
        <w:t>JSON</w:t>
      </w:r>
      <w:r w:rsidR="00240AA6">
        <w:t xml:space="preserve"> object</w:t>
      </w:r>
      <w:r>
        <w:t>.</w:t>
      </w:r>
      <w:r w:rsidR="00240AA6">
        <w:t xml:space="preserve"> C</w:t>
      </w:r>
      <w:r>
        <w:t xml:space="preserve">ontinuous learning is supported </w:t>
      </w:r>
      <w:r w:rsidR="00240AA6">
        <w:t>using</w:t>
      </w:r>
      <w:r>
        <w:t xml:space="preserve"> existing models provided by </w:t>
      </w:r>
      <w:proofErr w:type="spellStart"/>
      <w:r>
        <w:t>Scikit</w:t>
      </w:r>
      <w:proofErr w:type="spellEnd"/>
      <w:r>
        <w:t>-Learn</w:t>
      </w:r>
      <w:r w:rsidR="00240AA6">
        <w:t>, preventing the situation of having to retrain the model completely</w:t>
      </w:r>
      <w:r>
        <w:t>. A user specific data tracker is implemented to monitor the accumulated count of untrained data packet</w:t>
      </w:r>
      <w:r w:rsidR="00240AA6">
        <w:t>s</w:t>
      </w:r>
      <w:r>
        <w:t xml:space="preserve">. When it exceeds a threshold, the model will be recovered from the binary file </w:t>
      </w:r>
      <w:r w:rsidR="00240AA6">
        <w:t>to</w:t>
      </w:r>
      <w:r>
        <w:t xml:space="preserve"> perform online learning. The block diagram for this machine learning server inf</w:t>
      </w:r>
      <w:r w:rsidR="00240AA6">
        <w:t xml:space="preserve">rastructure is shown in </w:t>
      </w:r>
      <w:r w:rsidR="00240AA6">
        <w:fldChar w:fldCharType="begin"/>
      </w:r>
      <w:r w:rsidR="00240AA6">
        <w:instrText xml:space="preserve"> REF _Ref477872071 \h </w:instrText>
      </w:r>
      <w:r w:rsidR="00240AA6">
        <w:fldChar w:fldCharType="separate"/>
      </w:r>
      <w:r w:rsidR="00240AA6">
        <w:t xml:space="preserve">Figure </w:t>
      </w:r>
      <w:r w:rsidR="00240AA6">
        <w:rPr>
          <w:noProof/>
        </w:rPr>
        <w:t>1</w:t>
      </w:r>
      <w:r w:rsidR="00240AA6">
        <w:fldChar w:fldCharType="end"/>
      </w:r>
      <w:r>
        <w:t>.</w:t>
      </w:r>
    </w:p>
    <w:p w14:paraId="6C6C73E9" w14:textId="77777777" w:rsidR="00F55E6C" w:rsidRDefault="00F55E6C" w:rsidP="00F55E6C">
      <w:pPr>
        <w:jc w:val="left"/>
      </w:pPr>
    </w:p>
    <w:p w14:paraId="17A7AE8E" w14:textId="77777777" w:rsidR="00F55E6C" w:rsidRDefault="00F55E6C" w:rsidP="00F55E6C">
      <w:pPr>
        <w:jc w:val="left"/>
      </w:pPr>
    </w:p>
    <w:p w14:paraId="2C099519" w14:textId="77777777" w:rsidR="00240AA6" w:rsidRDefault="00F55E6C" w:rsidP="00240AA6">
      <w:pPr>
        <w:keepNext/>
        <w:jc w:val="center"/>
      </w:pPr>
      <w:r>
        <w:rPr>
          <w:noProof/>
          <w:lang w:eastAsia="zh-TW"/>
        </w:rPr>
        <w:drawing>
          <wp:inline distT="0" distB="0" distL="0" distR="0" wp14:anchorId="031FA376" wp14:editId="6FCE984B">
            <wp:extent cx="2477135" cy="242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135" cy="2426970"/>
                    </a:xfrm>
                    <a:prstGeom prst="rect">
                      <a:avLst/>
                    </a:prstGeom>
                    <a:noFill/>
                    <a:ln>
                      <a:noFill/>
                    </a:ln>
                  </pic:spPr>
                </pic:pic>
              </a:graphicData>
            </a:graphic>
          </wp:inline>
        </w:drawing>
      </w:r>
    </w:p>
    <w:p w14:paraId="16E02946" w14:textId="083B55D8" w:rsidR="00F55E6C" w:rsidRDefault="00240AA6" w:rsidP="00240AA6">
      <w:pPr>
        <w:pStyle w:val="Caption"/>
      </w:pPr>
      <w:bookmarkStart w:id="26" w:name="_Ref477872071"/>
      <w:r>
        <w:t xml:space="preserve">Figure </w:t>
      </w:r>
      <w:fldSimple w:instr=" SEQ Figure \* ARABIC ">
        <w:r>
          <w:rPr>
            <w:noProof/>
          </w:rPr>
          <w:t>1</w:t>
        </w:r>
      </w:fldSimple>
      <w:bookmarkEnd w:id="26"/>
      <w:r>
        <w:t xml:space="preserve">: </w:t>
      </w:r>
      <w:r w:rsidRPr="008B08FB">
        <w:t>Server Architecture for ML model</w:t>
      </w:r>
    </w:p>
    <w:p w14:paraId="79C24E62" w14:textId="77777777" w:rsidR="00F55E6C" w:rsidRDefault="00F55E6C" w:rsidP="00F55E6C">
      <w:pPr>
        <w:pStyle w:val="Heading3"/>
        <w:numPr>
          <w:ilvl w:val="2"/>
          <w:numId w:val="4"/>
        </w:numPr>
        <w:ind w:firstLine="288"/>
      </w:pPr>
      <w:bookmarkStart w:id="27" w:name="_Toc477822895"/>
      <w:bookmarkStart w:id="28" w:name="_Ref477866877"/>
      <w:r>
        <w:lastRenderedPageBreak/>
        <w:t>Testing</w:t>
      </w:r>
      <w:bookmarkEnd w:id="27"/>
      <w:bookmarkEnd w:id="28"/>
      <w:r>
        <w:t xml:space="preserve"> </w:t>
      </w:r>
    </w:p>
    <w:p w14:paraId="090588CB" w14:textId="73CAB4FF" w:rsidR="004E523D" w:rsidRDefault="00F55E6C" w:rsidP="004E523D">
      <w:r>
        <w:t xml:space="preserve">To evaluate the model implementation, offline model testing is done to demonstrate the practical performance of random forest model provided by </w:t>
      </w:r>
      <w:proofErr w:type="spellStart"/>
      <w:r>
        <w:t>Scikit</w:t>
      </w:r>
      <w:proofErr w:type="spellEnd"/>
      <w:r w:rsidR="00EC1A29">
        <w:t>-</w:t>
      </w:r>
      <w:r>
        <w:t xml:space="preserve">learn. To compare with testing performed by </w:t>
      </w:r>
      <w:r w:rsidR="00EC1A29">
        <w:t>the MATLAB</w:t>
      </w:r>
      <w:r>
        <w:t xml:space="preserve"> classification learner, identical hyperparameters such as tree depth and tree numbers are used. Moreover, a similar testing and training set splitting ratio is used</w:t>
      </w:r>
      <w:r w:rsidR="00EC1A29">
        <w:t xml:space="preserve"> -</w:t>
      </w:r>
      <w:r>
        <w:t xml:space="preserve"> 0.2 and 0.8 respectively. The result shows that implemented class</w:t>
      </w:r>
      <w:r w:rsidR="00EC1A29">
        <w:t>ifier can achieve 90% accuracy, similar to the MATLAB</w:t>
      </w:r>
      <w:r>
        <w:t xml:space="preserve"> implementation.   </w:t>
      </w:r>
    </w:p>
    <w:p w14:paraId="768594B8" w14:textId="77777777" w:rsidR="00EC1A29" w:rsidRDefault="00EC1A29" w:rsidP="004E523D"/>
    <w:p w14:paraId="673BF171" w14:textId="75CF1DF6" w:rsidR="004E523D" w:rsidRDefault="00415F93" w:rsidP="00FC0CF5">
      <w:pPr>
        <w:pStyle w:val="Heading2"/>
      </w:pPr>
      <w:bookmarkStart w:id="29" w:name="_Toc477822896"/>
      <w:r w:rsidRPr="00FC0CF5">
        <w:t>Frontend</w:t>
      </w:r>
      <w:r>
        <w:t xml:space="preserve"> (</w:t>
      </w:r>
      <w:r w:rsidR="004E523D" w:rsidRPr="006C6F11">
        <w:t>iOS Application</w:t>
      </w:r>
      <w:r>
        <w:t xml:space="preserve"> and Website)</w:t>
      </w:r>
      <w:bookmarkEnd w:id="29"/>
      <w:r>
        <w:t xml:space="preserve"> </w:t>
      </w:r>
    </w:p>
    <w:p w14:paraId="25BD54BD" w14:textId="1459A8D0" w:rsidR="00415F93" w:rsidRPr="00415F93" w:rsidRDefault="007676F6" w:rsidP="007676F6">
      <w:pPr>
        <w:pStyle w:val="Heading3"/>
      </w:pPr>
      <w:bookmarkStart w:id="30" w:name="_Toc477822897"/>
      <w:r>
        <w:t xml:space="preserve">The </w:t>
      </w:r>
      <w:r w:rsidR="00415F93">
        <w:t>iOS application and Homekit</w:t>
      </w:r>
      <w:bookmarkEnd w:id="30"/>
    </w:p>
    <w:p w14:paraId="6E9ACA2E" w14:textId="77777777" w:rsidR="00FF3322" w:rsidRDefault="00FF3322" w:rsidP="00FF3322">
      <w:pPr>
        <w:rPr>
          <w:rFonts w:ascii="Times New Roman" w:hAnsi="Times New Roman"/>
        </w:rPr>
      </w:pPr>
    </w:p>
    <w:p w14:paraId="434B4172" w14:textId="2D3B0A71" w:rsidR="00FF3322" w:rsidRPr="006C6F11" w:rsidRDefault="00FF3322" w:rsidP="00FF3322">
      <w:r w:rsidRPr="006C6F11">
        <w:t xml:space="preserve">The </w:t>
      </w:r>
      <w:r w:rsidR="005B4D8F">
        <w:t xml:space="preserve">iOS platform </w:t>
      </w:r>
      <w:r w:rsidRPr="006C6F11">
        <w:t>has</w:t>
      </w:r>
      <w:r w:rsidR="00266D18">
        <w:t xml:space="preserve"> the added advantage of having the</w:t>
      </w:r>
      <w:r w:rsidRPr="006C6F11">
        <w:t xml:space="preserve"> </w:t>
      </w:r>
      <w:proofErr w:type="spellStart"/>
      <w:r w:rsidRPr="006C6F11">
        <w:rPr>
          <w:i/>
        </w:rPr>
        <w:t>HomeKit</w:t>
      </w:r>
      <w:proofErr w:type="spellEnd"/>
      <w:r w:rsidRPr="006C6F11">
        <w:t xml:space="preserve"> framework, which accommodates the use and incorporation of other </w:t>
      </w:r>
      <w:proofErr w:type="spellStart"/>
      <w:r w:rsidRPr="006C6F11">
        <w:rPr>
          <w:i/>
        </w:rPr>
        <w:t>HomeKit</w:t>
      </w:r>
      <w:proofErr w:type="spellEnd"/>
      <w:r w:rsidRPr="006C6F11">
        <w:t xml:space="preserve"> compatible devices into our system. </w:t>
      </w:r>
      <w:proofErr w:type="spellStart"/>
      <w:r w:rsidRPr="006C6F11">
        <w:rPr>
          <w:i/>
        </w:rPr>
        <w:t>HomeKit</w:t>
      </w:r>
      <w:proofErr w:type="spellEnd"/>
      <w:r w:rsidRPr="006C6F11">
        <w:t xml:space="preserve"> allows third-party access to the home configuration database, to display, edit the ac</w:t>
      </w:r>
      <w:r w:rsidR="005B61C0">
        <w:t xml:space="preserve">cessories, and perform actions </w:t>
      </w:r>
      <w:r w:rsidR="005B61C0" w:rsidRPr="005B61C0">
        <w:fldChar w:fldCharType="begin"/>
      </w:r>
      <w:r w:rsidR="005B61C0" w:rsidRPr="005B61C0">
        <w:instrText xml:space="preserve"> ADDIN ZOTERO_ITEM CSL_CITATION {"citationID":"2jsblf9ubt","properties":{"formattedCitation":"[28]","plainCitation":"[28]"},"citationItems":[{"id":347,"uris":["http://zotero.org/groups/1103374/items/VHU9DICM"],"uri":["http://zotero.org/groups/1103374/items/VHU9DICM"],"itemData":{"id":347,"type":"webpage","title":"HomeKit Framework, Apple Developer","URL":"https://developer.apple.com/reference/homekit","author":[{"literal":"Apple"}],"accessed":{"date-parts":[["2017",3,21]]}}}],"schema":"https://github.com/citation-style-language/schema/raw/master/csl-citation.json"} </w:instrText>
      </w:r>
      <w:r w:rsidR="005B61C0" w:rsidRPr="005B61C0">
        <w:fldChar w:fldCharType="separate"/>
      </w:r>
      <w:r w:rsidR="005B61C0" w:rsidRPr="005B61C0">
        <w:rPr>
          <w:noProof/>
        </w:rPr>
        <w:t>[28]</w:t>
      </w:r>
      <w:r w:rsidR="005B61C0" w:rsidRPr="005B61C0">
        <w:fldChar w:fldCharType="end"/>
      </w:r>
      <w:r w:rsidR="005B61C0">
        <w:t>.</w:t>
      </w:r>
      <w:r w:rsidR="00E44966" w:rsidRPr="004F1FE3">
        <w:t xml:space="preserve"> </w:t>
      </w:r>
      <w:r w:rsidRPr="004F1FE3">
        <w:t xml:space="preserve"> </w:t>
      </w:r>
      <w:proofErr w:type="spellStart"/>
      <w:r w:rsidRPr="006C6F11">
        <w:rPr>
          <w:i/>
        </w:rPr>
        <w:t>Homekit</w:t>
      </w:r>
      <w:r w:rsidRPr="006C6F11">
        <w:t>’s</w:t>
      </w:r>
      <w:proofErr w:type="spellEnd"/>
      <w:r w:rsidRPr="006C6F11">
        <w:t xml:space="preserve"> developer guide is available on the Apple official website, which includes the sample codes on application development</w:t>
      </w:r>
      <w:r w:rsidR="009C7B22">
        <w:t xml:space="preserve"> </w:t>
      </w:r>
      <w:r w:rsidR="00BE30A9">
        <w:fldChar w:fldCharType="begin"/>
      </w:r>
      <w:r w:rsidR="00BE30A9">
        <w:instrText xml:space="preserve"> ADDIN ZOTERO_ITEM CSL_CITATION {"citationID":"2q5g747ctv","properties":{"formattedCitation":"[29]","plainCitation":"[29]"},"citationItems":[{"id":348,"uris":["http://zotero.org/groups/1103374/items/6PISQUX8"],"uri":["http://zotero.org/groups/1103374/items/6PISQUX8"],"itemData":{"id":348,"type":"webpage","title":"HomeKit Developer Guide, Apple Developer","URL":"https://developer.apple.com/library/content/documentation/Networking Internet/Conceptual/HomeKitDeveloperGuide/Introduction/Introduction.html","accessed":{"date-parts":[["2017",3,21]]}}}],"schema":"https://github.com/citation-style-language/schema/raw/master/csl-citation.json"} </w:instrText>
      </w:r>
      <w:r w:rsidR="00BE30A9">
        <w:fldChar w:fldCharType="separate"/>
      </w:r>
      <w:r w:rsidR="00BE30A9">
        <w:rPr>
          <w:noProof/>
        </w:rPr>
        <w:t>[29]</w:t>
      </w:r>
      <w:r w:rsidR="00BE30A9">
        <w:fldChar w:fldCharType="end"/>
      </w:r>
      <w:r w:rsidR="009C7B22">
        <w:t>.</w:t>
      </w:r>
      <w:r w:rsidRPr="006C6F11">
        <w:t xml:space="preserve"> They are, however, not yet updated to </w:t>
      </w:r>
      <w:r w:rsidRPr="006C6F11">
        <w:rPr>
          <w:i/>
        </w:rPr>
        <w:t>Swift 3</w:t>
      </w:r>
      <w:r w:rsidR="003716BC">
        <w:t xml:space="preserve">. </w:t>
      </w:r>
      <w:proofErr w:type="spellStart"/>
      <w:r w:rsidR="003716BC">
        <w:t>OOPer</w:t>
      </w:r>
      <w:proofErr w:type="spellEnd"/>
      <w:r w:rsidR="003716BC">
        <w:t xml:space="preserve"> on </w:t>
      </w:r>
      <w:proofErr w:type="spellStart"/>
      <w:r w:rsidR="003716BC" w:rsidRPr="005B61C0">
        <w:t>G</w:t>
      </w:r>
      <w:r w:rsidR="00BE30A9">
        <w:t>ithub</w:t>
      </w:r>
      <w:proofErr w:type="spellEnd"/>
      <w:r w:rsidR="00BE30A9">
        <w:t xml:space="preserve"> </w:t>
      </w:r>
      <w:r w:rsidR="00BE30A9">
        <w:fldChar w:fldCharType="begin"/>
      </w:r>
      <w:r w:rsidR="00BE30A9">
        <w:instrText xml:space="preserve"> ADDIN ZOTERO_ITEM CSL_CITATION {"citationID":"1ch4ft0e6g","properties":{"formattedCitation":"[30]","plainCitation":"[30]"},"citationItems":[{"id":349,"uris":["http://zotero.org/groups/1103374/items/E45JNEHZ"],"uri":["http://zotero.org/groups/1103374/items/E45JNEHZ"],"itemData":{"id":349,"type":"webpage","title":"OOPer Github, 3rd ed","URL":"https://github.com/ooper-shlab/HMCatalog-Swift3","author":[{"literal":"OOPer Github"}],"accessed":{"date-parts":[["2017",3,21]]}}}],"schema":"https://github.com/citation-style-language/schema/raw/master/csl-citation.json"} </w:instrText>
      </w:r>
      <w:r w:rsidR="00BE30A9">
        <w:fldChar w:fldCharType="separate"/>
      </w:r>
      <w:r w:rsidR="00BE30A9">
        <w:rPr>
          <w:noProof/>
        </w:rPr>
        <w:t>[30]</w:t>
      </w:r>
      <w:r w:rsidR="00BE30A9">
        <w:fldChar w:fldCharType="end"/>
      </w:r>
      <w:r w:rsidRPr="006C6F11">
        <w:t xml:space="preserve"> has converted Apples sample code from </w:t>
      </w:r>
      <w:r w:rsidRPr="006C6F11">
        <w:rPr>
          <w:i/>
        </w:rPr>
        <w:t>Swift 2.3</w:t>
      </w:r>
      <w:r w:rsidRPr="006C6F11">
        <w:t xml:space="preserve"> to </w:t>
      </w:r>
      <w:r w:rsidRPr="006C6F11">
        <w:rPr>
          <w:i/>
        </w:rPr>
        <w:t>Swift 3</w:t>
      </w:r>
      <w:r w:rsidRPr="006C6F11">
        <w:t xml:space="preserve">. These codes not only provide a basic framework on the linkage to the </w:t>
      </w:r>
      <w:proofErr w:type="spellStart"/>
      <w:r w:rsidRPr="006C6F11">
        <w:rPr>
          <w:i/>
        </w:rPr>
        <w:t>Homekit</w:t>
      </w:r>
      <w:proofErr w:type="spellEnd"/>
      <w:r w:rsidRPr="006C6F11">
        <w:rPr>
          <w:i/>
        </w:rPr>
        <w:t xml:space="preserve"> </w:t>
      </w:r>
      <w:r w:rsidRPr="006C6F11">
        <w:t>products, they are also used in our mobile application.</w:t>
      </w:r>
    </w:p>
    <w:p w14:paraId="391A7A45" w14:textId="77777777" w:rsidR="00FF3322" w:rsidRDefault="00FF3322" w:rsidP="00FF3322"/>
    <w:p w14:paraId="1D511E4E" w14:textId="00C34742" w:rsidR="00435895" w:rsidRDefault="005F0FD5" w:rsidP="00FF3322">
      <w:r>
        <w:t xml:space="preserve">The </w:t>
      </w:r>
      <w:proofErr w:type="spellStart"/>
      <w:r>
        <w:t>HomeKit</w:t>
      </w:r>
      <w:proofErr w:type="spellEnd"/>
      <w:r>
        <w:t xml:space="preserve"> compatible devices, </w:t>
      </w:r>
      <w:proofErr w:type="spellStart"/>
      <w:r>
        <w:t>Elgato</w:t>
      </w:r>
      <w:proofErr w:type="spellEnd"/>
      <w:r>
        <w:t xml:space="preserve"> Eve Room is used to obtain </w:t>
      </w:r>
      <w:r w:rsidR="002E4EE8">
        <w:t xml:space="preserve">the </w:t>
      </w:r>
      <w:r w:rsidR="00435895">
        <w:t>thermal</w:t>
      </w:r>
      <w:r>
        <w:t>, air quality and humidity measurements of the room.</w:t>
      </w:r>
      <w:r w:rsidR="00435895">
        <w:t xml:space="preserve"> </w:t>
      </w:r>
      <w:r w:rsidR="00FF3322" w:rsidRPr="006C6F11">
        <w:t xml:space="preserve">As the aim of the project is </w:t>
      </w:r>
      <w:r w:rsidR="00F34A69">
        <w:t xml:space="preserve">to change the room temperature, </w:t>
      </w:r>
      <w:proofErr w:type="gramStart"/>
      <w:r w:rsidR="00F34A69">
        <w:t>at the moment</w:t>
      </w:r>
      <w:proofErr w:type="gramEnd"/>
      <w:r w:rsidR="00E35938">
        <w:t>,</w:t>
      </w:r>
      <w:r w:rsidR="002E4EE8">
        <w:t xml:space="preserve"> this is achieved by using </w:t>
      </w:r>
      <w:r w:rsidR="00A83711">
        <w:t>a</w:t>
      </w:r>
      <w:r w:rsidR="002E4EE8">
        <w:t xml:space="preserve"> smart on off switch</w:t>
      </w:r>
      <w:r w:rsidR="00A83711">
        <w:t xml:space="preserve"> – </w:t>
      </w:r>
      <w:proofErr w:type="spellStart"/>
      <w:r w:rsidR="00A83711">
        <w:t>Elgato</w:t>
      </w:r>
      <w:proofErr w:type="spellEnd"/>
      <w:r w:rsidR="00A83711">
        <w:t xml:space="preserve"> Eve Energy. In the future, this can be implemented using </w:t>
      </w:r>
      <w:proofErr w:type="spellStart"/>
      <w:r w:rsidR="00A83711">
        <w:t>HomeKit</w:t>
      </w:r>
      <w:proofErr w:type="spellEnd"/>
      <w:r w:rsidR="00A83711">
        <w:t xml:space="preserve"> compatible </w:t>
      </w:r>
      <w:r w:rsidR="00F34A69">
        <w:t>thermostats</w:t>
      </w:r>
      <w:r w:rsidR="00A83711">
        <w:t xml:space="preserve"> for more effective control of the room temperature.  </w:t>
      </w:r>
    </w:p>
    <w:p w14:paraId="5BD29F42" w14:textId="77777777" w:rsidR="00435895" w:rsidRDefault="00435895" w:rsidP="00FF3322"/>
    <w:p w14:paraId="3F4C9035" w14:textId="77777777" w:rsidR="00FF3322" w:rsidRPr="006C6F11" w:rsidRDefault="00FF3322" w:rsidP="00FF3322"/>
    <w:p w14:paraId="77450E34" w14:textId="6951C4AC" w:rsidR="00FF3322" w:rsidRPr="006C6F11" w:rsidRDefault="00415F93" w:rsidP="00415F93">
      <w:pPr>
        <w:pStyle w:val="Heading3"/>
        <w:numPr>
          <w:ilvl w:val="2"/>
          <w:numId w:val="38"/>
        </w:numPr>
      </w:pPr>
      <w:bookmarkStart w:id="31" w:name="_Toc477822898"/>
      <w:r>
        <w:t>iOS User Interface</w:t>
      </w:r>
      <w:r w:rsidR="007676F6">
        <w:t xml:space="preserve"> Design</w:t>
      </w:r>
      <w:bookmarkEnd w:id="31"/>
    </w:p>
    <w:p w14:paraId="4A792BFC" w14:textId="77777777" w:rsidR="00B06538" w:rsidRPr="006C6F11" w:rsidRDefault="00B06538" w:rsidP="00FF3322">
      <w:pPr>
        <w:rPr>
          <w:i/>
        </w:rPr>
      </w:pPr>
    </w:p>
    <w:p w14:paraId="6D5CBB3C" w14:textId="7FB056E1" w:rsidR="00B06538" w:rsidRPr="006C6F11" w:rsidRDefault="00B06538" w:rsidP="006451EE">
      <w:r w:rsidRPr="006C6F11">
        <w:t>Most of the</w:t>
      </w:r>
      <w:r w:rsidR="007E5379">
        <w:t xml:space="preserve"> mobile apps such as </w:t>
      </w:r>
      <w:proofErr w:type="spellStart"/>
      <w:r w:rsidR="007E5379">
        <w:t>Sleepbot</w:t>
      </w:r>
      <w:proofErr w:type="spellEnd"/>
      <w:r w:rsidR="007E5379">
        <w:t xml:space="preserve"> </w:t>
      </w:r>
      <w:r w:rsidR="007E5379" w:rsidRPr="00945BFD">
        <w:fldChar w:fldCharType="begin"/>
      </w:r>
      <w:r w:rsidR="00BE30A9" w:rsidRPr="00945BFD">
        <w:instrText xml:space="preserve"> ADDIN ZOTERO_ITEM CSL_CITATION {"citationID":"adujr0s61o","properties":{"formattedCitation":"[31]","plainCitation":"[31]"},"citationItems":[{"id":327,"uris":["http://zotero.org/groups/1103374/items/SAZNXPX7"],"uri":["http://zotero.org/groups/1103374/items/SAZNXPX7"],"itemData":{"id":327,"type":"book","title":"SleepBot - Sleep Cycle Alarm","publisher":"SleepBot","source":"Google Play","medium":"Android","abstract":"Find out what's really happening in that missing third of your life...Smart Cycle Alarm + Movement Tracker + Sound Recorder + Sleep Debt Log + Data Analysis + Trend Graphs + Sleep Help + Auto-Wifi/Silence/Airplane modes + Export + Sync to mysleepbot.comThe completely new Sleepbot is finally here! We’ve spent months developing a beautiful, intuitive sleep cycle tracker and dependable optimal alarm that lets you customize your sleep tracking. Record your movements and sounds during the night and wake up better each morning during light sleep.-\tSet and customize multiple alarms for your partner, as alerts-\tEasily customize smart alarm, motion tracking, sound recording options -\tSimple punch-in using widget, options for auto-silence and airplane mode-\tIncludes quick solutions to fall asleep and stay awake-\tSet a automatic alarm to wake up.-\tSet a reminder for you to go to sleep.Sleepbot now contains the most comprehensive sleep analysis on the market—-\tTap detailed motion/sound graphs to play back sleep talk, snores, etc. -\tDirect comparison between movement and sound correlations-\tTrend graphs (length, sleep/wake times, pattern) to see your sleep quality over time-\tReview your sleep statistics, debt log, and averages-\tNever lose your sleep data – automatic backup to view and share at mysleepbot.comSleepbot is the only sleep application that includes: motion and sound graphs, sleep debt log, statistics, trend graphs (averages, sleep/wake times, patterns), multiple custom alarms, resources to help you fall asleep and stay awake and is completely free!*** Supported by:~ Gentle Alarm~ Relax &amp; Sleep~ TaskerSleepBot is recognized by the United States National Institute of Health and the National Academy of Engineering as the First Place Winner of \"Go Viral To Improve Health\" competition.**Note: New permissions. Google Account permission allows us to let you sign up and login using your Google Account. Read Phone state allow users to punch in online and deliver the message to the right phone with the right account. Explanation of all permissions: http://developer.mysleepbot.com/why-permissionsThanks for your patience-- we made it and couldn't have done it without you!! This is our first version with smart alarm and tracking options, so please let us know if there are any problems and how we can improve. Again, thanks to our users and more updates soon! :) - SleepBot Teamhttp://www.mysleepbot.comhttp://twitter.com/sleepbothttp://facebook.com/sleepbot","URL":"https://play.google.com/store/apps/details?id=com.lslk.sleepbot&amp;hl=en_GB","author":[{"family":"SleepBot","given":""}],"issued":{"date-parts":[["2013",12,16]]},"accessed":{"date-parts":[["2017",3,21]]}}}],"schema":"https://github.com/citation-style-language/schema/raw/master/csl-citation.json"} </w:instrText>
      </w:r>
      <w:r w:rsidR="007E5379" w:rsidRPr="00945BFD">
        <w:fldChar w:fldCharType="separate"/>
      </w:r>
      <w:r w:rsidR="00BE30A9" w:rsidRPr="00945BFD">
        <w:t>[31]</w:t>
      </w:r>
      <w:r w:rsidR="007E5379" w:rsidRPr="00945BFD">
        <w:fldChar w:fldCharType="end"/>
      </w:r>
      <w:r w:rsidR="007E5379">
        <w:t xml:space="preserve"> and </w:t>
      </w:r>
      <w:proofErr w:type="spellStart"/>
      <w:r w:rsidR="007E5379" w:rsidRPr="00945BFD">
        <w:t>Sleepcycle</w:t>
      </w:r>
      <w:proofErr w:type="spellEnd"/>
      <w:r w:rsidR="007E5379" w:rsidRPr="00945BFD">
        <w:t xml:space="preserve"> </w:t>
      </w:r>
      <w:r w:rsidR="007E5379" w:rsidRPr="00945BFD">
        <w:fldChar w:fldCharType="begin"/>
      </w:r>
      <w:r w:rsidR="00BE30A9" w:rsidRPr="00945BFD">
        <w:instrText xml:space="preserve"> ADDIN ZOTERO_ITEM CSL_CITATION {"citationID":"a9hjmva187","properties":{"formattedCitation":"[32]","plainCitation":"[32]"},"citationItems":[{"id":131,"uris":["http://zotero.org/groups/1103374/items/DXKRDZHI"],"uri":["http://zotero.org/groups/1103374/items/DXKRDZHI"],"itemData":{"id":131,"type":"webpage","title":"Sleep Cycle alarm clock on the App Store","container-title":"App Store","abstract":"Read reviews, compare customer ratings, see screenshots and learn more about Sleep Cycle alarm clock. Download Sleep Cycle alarm clock and enjoy it on your iPhone, iPad and iPod touch.","URL":"https://itunes.apple.com/gb/app/sleep-cycle-alarm-clock/id320606217?mt=8","accessed":{"date-parts":[["2017",2,1]]}}}],"schema":"https://github.com/citation-style-language/schema/raw/master/csl-citation.json"} </w:instrText>
      </w:r>
      <w:r w:rsidR="007E5379" w:rsidRPr="00945BFD">
        <w:fldChar w:fldCharType="separate"/>
      </w:r>
      <w:r w:rsidR="00BE30A9" w:rsidRPr="00945BFD">
        <w:t>[32]</w:t>
      </w:r>
      <w:r w:rsidR="007E5379" w:rsidRPr="00945BFD">
        <w:fldChar w:fldCharType="end"/>
      </w:r>
      <w:r w:rsidRPr="006C6F11">
        <w:t xml:space="preserve"> only provid</w:t>
      </w:r>
      <w:r w:rsidR="001318EE">
        <w:t xml:space="preserve">es an interface that allows </w:t>
      </w:r>
      <w:r w:rsidRPr="006C6F11">
        <w:t>user</w:t>
      </w:r>
      <w:r w:rsidR="001318EE">
        <w:t>s to view</w:t>
      </w:r>
      <w:r w:rsidRPr="006C6F11">
        <w:t xml:space="preserve"> data on </w:t>
      </w:r>
      <w:r w:rsidR="001318EE">
        <w:t xml:space="preserve">their </w:t>
      </w:r>
      <w:r w:rsidRPr="006C6F11">
        <w:t>sleep quality. Our mobile application aims to provide a simple and intuitive interface for the users to control the various hardware that are linked t</w:t>
      </w:r>
      <w:r w:rsidR="0033206B">
        <w:t>o the system, as well as to view</w:t>
      </w:r>
      <w:r w:rsidRPr="006C6F11">
        <w:t xml:space="preserve"> important data, such as target temperatu</w:t>
      </w:r>
      <w:r w:rsidR="0033206B">
        <w:t>re and the quality of sleep. Therefore</w:t>
      </w:r>
      <w:r w:rsidR="00371322">
        <w:t>,</w:t>
      </w:r>
      <w:r w:rsidR="0033206B">
        <w:t xml:space="preserve"> it has </w:t>
      </w:r>
      <w:r w:rsidRPr="006C6F11">
        <w:t xml:space="preserve">a minimalistic design with a login page and four other main pages as follows: </w:t>
      </w:r>
    </w:p>
    <w:p w14:paraId="1987E296" w14:textId="77777777" w:rsidR="00B06538" w:rsidRPr="006C6F11" w:rsidRDefault="00B06538" w:rsidP="00B06538"/>
    <w:p w14:paraId="0D0C5CA7" w14:textId="77777777" w:rsidR="00B06538" w:rsidRPr="006C6F11" w:rsidRDefault="00B06538" w:rsidP="00B06538">
      <w:r w:rsidRPr="006C6F11">
        <w:rPr>
          <w:i/>
        </w:rPr>
        <w:t>(1) Login:</w:t>
      </w:r>
      <w:r w:rsidRPr="006C6F11">
        <w:t xml:space="preserve"> The user would first be prompted to the login page of the mobile application upon launch. Buttons are also present to navigate to the </w:t>
      </w:r>
      <w:r w:rsidRPr="006C6F11">
        <w:lastRenderedPageBreak/>
        <w:t xml:space="preserve">registration page and the ‘forget password’ page for the user to register an account without having the need to access the website. Upon successful logging-in, the user will be prompted to a tab bar controller consisting of four tabs – a control tab, a reminder tab, a data tab and a logout tab. </w:t>
      </w:r>
    </w:p>
    <w:p w14:paraId="2E4B2313" w14:textId="77777777" w:rsidR="00B06538" w:rsidRPr="006C6F11" w:rsidRDefault="00B06538" w:rsidP="00B06538"/>
    <w:p w14:paraId="521CB8EF" w14:textId="77777777" w:rsidR="00381DEB" w:rsidRDefault="00B06538" w:rsidP="00381DEB">
      <w:pPr>
        <w:pStyle w:val="Bibliography"/>
      </w:pPr>
      <w:r w:rsidRPr="006C6F11">
        <w:rPr>
          <w:i/>
        </w:rPr>
        <w:t xml:space="preserve">(2) Control of </w:t>
      </w:r>
      <w:proofErr w:type="spellStart"/>
      <w:r w:rsidRPr="006C6F11">
        <w:rPr>
          <w:i/>
        </w:rPr>
        <w:t>HomeKit</w:t>
      </w:r>
      <w:proofErr w:type="spellEnd"/>
      <w:r w:rsidRPr="006C6F11">
        <w:rPr>
          <w:i/>
        </w:rPr>
        <w:t xml:space="preserve"> products</w:t>
      </w:r>
      <w:r w:rsidRPr="006C6F11">
        <w:t xml:space="preserve">: </w:t>
      </w:r>
    </w:p>
    <w:p w14:paraId="4FBF7BA1" w14:textId="77777777" w:rsidR="008419AE" w:rsidRPr="008419AE" w:rsidRDefault="008419AE" w:rsidP="008419AE"/>
    <w:p w14:paraId="138D506B" w14:textId="38011A8F" w:rsidR="00B06538" w:rsidRPr="006C6F11" w:rsidRDefault="00B06538" w:rsidP="00381DEB">
      <w:pPr>
        <w:pStyle w:val="Bibliography"/>
        <w:ind w:left="0" w:firstLine="0"/>
      </w:pPr>
      <w:r w:rsidRPr="006C6F11">
        <w:t xml:space="preserve">The control page consists of a table view where </w:t>
      </w:r>
      <w:r w:rsidR="008419AE">
        <w:t xml:space="preserve">connected </w:t>
      </w:r>
      <w:proofErr w:type="spellStart"/>
      <w:r w:rsidR="008419AE" w:rsidRPr="008419AE">
        <w:rPr>
          <w:i/>
        </w:rPr>
        <w:t>HomeKit</w:t>
      </w:r>
      <w:proofErr w:type="spellEnd"/>
      <w:r w:rsidR="008419AE">
        <w:t xml:space="preserve"> devices are displayed. </w:t>
      </w:r>
      <w:r w:rsidRPr="006C6F11">
        <w:t xml:space="preserve">It is in a hierarchy structure, where the list of homes </w:t>
      </w:r>
      <w:r w:rsidR="002B0F45" w:rsidRPr="006C6F11">
        <w:t>is</w:t>
      </w:r>
      <w:r w:rsidRPr="006C6F11">
        <w:t xml:space="preserve"> first listed, the user can choose to view the different accessories in each home and choose to show the configurations of each accessory. This “top-down” hierarchy has the advantage of reducing distraction or information overload to the user</w:t>
      </w:r>
      <w:r w:rsidR="00381DEB">
        <w:t xml:space="preserve"> </w:t>
      </w:r>
      <w:r w:rsidR="00381DEB">
        <w:fldChar w:fldCharType="begin"/>
      </w:r>
      <w:r w:rsidR="00BE30A9">
        <w:instrText xml:space="preserve"> ADDIN ZOTERO_ITEM CSL_CITATION {"citationID":"2h3qsodm4m","properties":{"formattedCitation":"[33]","plainCitation":"[33]"},"citationItems":[{"id":341,"uris":["http://zotero.org/groups/1103374/items/UGIWR55U"],"uri":["http://zotero.org/groups/1103374/items/UGIWR55U"],"itemData":{"id":341,"type":"paper-conference","title":"Guidelines for handheld mobile device interface design","container-title":"In Proceedings of the 2004 DSI Annual Meeting","source":"CiteSeer","abstract":"While there has been much successful work in developing rules to guide the design and implementation of interfaces for desktop machines and their applications, the design of mobile device interfaces is still relatively unexplored and unproven. This paper discusses the characteristics and limitations of current mobile device interfaces, especially compared to the desktop environment. Using existing interface guidelines as a starting point, a set of practical design guidelines for mobile device interfaces is proposed.","author":[{"family":"Gong","given":"Jun"},{"family":"Tarasewich","given":"Peter"}],"issued":{"date-parts":[["2004"]]}}}],"schema":"https://github.com/citation-style-language/schema/raw/master/csl-citation.json"} </w:instrText>
      </w:r>
      <w:r w:rsidR="00381DEB">
        <w:fldChar w:fldCharType="separate"/>
      </w:r>
      <w:r w:rsidR="00BE30A9">
        <w:rPr>
          <w:noProof/>
        </w:rPr>
        <w:t>[33]</w:t>
      </w:r>
      <w:r w:rsidR="00381DEB">
        <w:fldChar w:fldCharType="end"/>
      </w:r>
      <w:r w:rsidRPr="006C6F11">
        <w:t xml:space="preserve">.The accessories listed includes the </w:t>
      </w:r>
      <w:r w:rsidRPr="006C6F11">
        <w:rPr>
          <w:i/>
        </w:rPr>
        <w:t>Eve Room</w:t>
      </w:r>
      <w:r w:rsidRPr="006C6F11">
        <w:t xml:space="preserve"> and </w:t>
      </w:r>
      <w:r w:rsidRPr="006C6F11">
        <w:rPr>
          <w:i/>
        </w:rPr>
        <w:t>Eve Energy</w:t>
      </w:r>
      <w:r w:rsidRPr="006C6F11">
        <w:t xml:space="preserve"> that are being used in the temperature control module of our product. Also, the user can perform actions easier on the different products –</w:t>
      </w:r>
      <w:r w:rsidR="002B0F45">
        <w:t xml:space="preserve">the user no longer </w:t>
      </w:r>
      <w:proofErr w:type="gramStart"/>
      <w:r w:rsidR="002B0F45">
        <w:t xml:space="preserve">has </w:t>
      </w:r>
      <w:r w:rsidRPr="006C6F11">
        <w:t>to</w:t>
      </w:r>
      <w:proofErr w:type="gramEnd"/>
      <w:r w:rsidRPr="006C6F11">
        <w:t xml:space="preserve"> leave the application to view or change the configurations at the ‘Home’ </w:t>
      </w:r>
      <w:r w:rsidR="00E563C6">
        <w:t>app</w:t>
      </w:r>
      <w:r w:rsidRPr="006C6F11">
        <w:t>.</w:t>
      </w:r>
    </w:p>
    <w:p w14:paraId="2F52DB69" w14:textId="77777777" w:rsidR="00B06538" w:rsidRPr="006C6F11" w:rsidRDefault="00B06538" w:rsidP="00B06538"/>
    <w:p w14:paraId="7DD69091" w14:textId="4EB40EC3" w:rsidR="00B319C3" w:rsidRDefault="00B06538" w:rsidP="00B06538">
      <w:r w:rsidRPr="006C6F11">
        <w:rPr>
          <w:i/>
        </w:rPr>
        <w:t>(3) Data collection</w:t>
      </w:r>
      <w:r w:rsidRPr="006C6F11">
        <w:t>: The data page is the main page of the mobile application. It is wh</w:t>
      </w:r>
      <w:r w:rsidR="00B319C3">
        <w:t>ere the user</w:t>
      </w:r>
      <w:r w:rsidR="00E721D6">
        <w:t xml:space="preserve"> send</w:t>
      </w:r>
      <w:r w:rsidR="00B319C3">
        <w:t>s</w:t>
      </w:r>
      <w:r w:rsidR="00E721D6">
        <w:t xml:space="preserve"> data to</w:t>
      </w:r>
      <w:r w:rsidR="00B319C3">
        <w:t xml:space="preserve"> the server, view</w:t>
      </w:r>
      <w:r w:rsidR="000C47C5">
        <w:t xml:space="preserve"> the real-</w:t>
      </w:r>
      <w:r w:rsidR="005165C4">
        <w:t xml:space="preserve">time room and </w:t>
      </w:r>
      <w:r w:rsidRPr="006C6F11">
        <w:t xml:space="preserve">body temperature and the target body temperature for sleep optimization. </w:t>
      </w:r>
    </w:p>
    <w:p w14:paraId="41DF0620" w14:textId="77777777" w:rsidR="00B319C3" w:rsidRDefault="00B319C3" w:rsidP="00B06538"/>
    <w:p w14:paraId="23FADEEE" w14:textId="3642276F" w:rsidR="00B319C3" w:rsidRDefault="00B06538" w:rsidP="00B06538">
      <w:r w:rsidRPr="006C6F11">
        <w:t xml:space="preserve">The user interface </w:t>
      </w:r>
      <w:r w:rsidR="00B319C3">
        <w:t xml:space="preserve">includes </w:t>
      </w:r>
      <w:r w:rsidRPr="006C6F11">
        <w:t xml:space="preserve">a ‘start’ and a ‘stop’ button for the user to commence recording data from the </w:t>
      </w:r>
      <w:r w:rsidRPr="006C6F11">
        <w:rPr>
          <w:i/>
        </w:rPr>
        <w:t xml:space="preserve">Microsoft </w:t>
      </w:r>
      <w:r w:rsidRPr="006C6F11">
        <w:t xml:space="preserve">band and </w:t>
      </w:r>
      <w:r w:rsidRPr="006C6F11">
        <w:rPr>
          <w:i/>
        </w:rPr>
        <w:t>Eve Room</w:t>
      </w:r>
      <w:r w:rsidRPr="006C6F11">
        <w:t xml:space="preserve"> when </w:t>
      </w:r>
      <w:r w:rsidR="00B22CED">
        <w:t xml:space="preserve">the user is </w:t>
      </w:r>
      <w:r w:rsidRPr="006C6F11">
        <w:t xml:space="preserve">about to sleep, and to end when the user wakes up. Throughout the period when the user is asleep, data will be uploaded to the web server every 10 minutes in a </w:t>
      </w:r>
      <w:proofErr w:type="spellStart"/>
      <w:r w:rsidRPr="006C6F11">
        <w:rPr>
          <w:i/>
        </w:rPr>
        <w:t>json</w:t>
      </w:r>
      <w:proofErr w:type="spellEnd"/>
      <w:r w:rsidRPr="006C6F11">
        <w:t xml:space="preserve"> format, to classify the sleeping quality using machine learning. </w:t>
      </w:r>
    </w:p>
    <w:p w14:paraId="44C1B994" w14:textId="77777777" w:rsidR="00B319C3" w:rsidRDefault="00B319C3" w:rsidP="00B06538"/>
    <w:p w14:paraId="18B80A03" w14:textId="5D6FA25C" w:rsidR="00B06538" w:rsidRPr="006C6F11" w:rsidRDefault="00B06538" w:rsidP="00B06538">
      <w:r w:rsidRPr="006C6F11">
        <w:t>Feedback of the target body temperature and sleeping quality will be sent back to the mobile application in real time and displayed on the user interface. An output textbox at the bottom of the screen is there to keep the user informed of what is happening during the data collection process</w:t>
      </w:r>
      <w:r w:rsidR="00351C16">
        <w:t xml:space="preserve"> </w:t>
      </w:r>
      <w:r w:rsidR="00351C16">
        <w:fldChar w:fldCharType="begin"/>
      </w:r>
      <w:r w:rsidR="00BE30A9">
        <w:instrText xml:space="preserve"> ADDIN ZOTERO_ITEM CSL_CITATION {"citationID":"dj33b84s7","properties":{"formattedCitation":"[34]","plainCitation":"[34]"},"citationItems":[{"id":344,"uris":["http://zotero.org/groups/1103374/items/2MT276CV"],"uri":["http://zotero.org/groups/1103374/items/2MT276CV"],"itemData":{"id":344,"type":"article-journal","title":"Design patterns for user interface for mobile applications","container-title":"Advances in Engineering Software","collection-title":"Designing, modelling and implementing interactive systems","page":"1318-1328","volume":"40","issue":"12","source":"ScienceDirect","abstract":"The topic of this paper is a collection of user interface (UI) design patterns for mobile applications. In the paper we present the structure of the patterns collection – the patterns are suggested solutions to problems that are grouped into a set of problem areas that are further grouped into three main problem areas – a structure which is valuable both as an index to identifying patterns to use, and it gives a fairly comprehensive overview of issues when designing user interfaces for mobile applications. To show the breadth of the patterns collection we present six individual problems with connected design patterns in some detail – each coming from different problem areas. They represent important and relevant problems, and are on different levels of abstraction, thus showing how patterns may be used to present problems and solutions on different levels of detail. To show the relevance and usefulness of the patterns collection for usability professionals with a mixed background, we present some relevant findings from a validation of the patterns collection. In addition to verifying the relevance and usefulness of the patterns collection, it also shows both expected and surprising correlations between background and perceived relevance and usefulness. One important finding from the validation is an indication that the patterns collection is best suited for experienced UI developers wanting to start developing mobile UIs. Using a patterns collection for documenting design knowledge and experience has been a mixed experience, so we discuss pros and cons of this. Finally, we present related work and future research.","DOI":"10.1016/j.advengsoft.2009.01.017","ISSN":"0965-9978","journalAbbreviation":"Advances in Engineering Software","author":[{"family":"Nilsson","given":"Erik G."}],"issued":{"date-parts":[["2009",12]]}}}],"schema":"https://github.com/citation-style-language/schema/raw/master/csl-citation.json"} </w:instrText>
      </w:r>
      <w:r w:rsidR="00351C16">
        <w:fldChar w:fldCharType="separate"/>
      </w:r>
      <w:r w:rsidR="00BE30A9">
        <w:rPr>
          <w:noProof/>
        </w:rPr>
        <w:t>[34]</w:t>
      </w:r>
      <w:r w:rsidR="00351C16">
        <w:fldChar w:fldCharType="end"/>
      </w:r>
      <w:r w:rsidR="00351C16">
        <w:t xml:space="preserve">. </w:t>
      </w:r>
      <w:r w:rsidRPr="006C6F11">
        <w:t xml:space="preserve"> In case the user does not want to follow the target body temperature generated by the machine learning algorithm, there is an ‘override’ button for the user to set his/her own desired target room temperature using the circular slider on the top of the page, which allows intuitive control of favourable room temperature</w:t>
      </w:r>
      <w:r w:rsidR="00351C16">
        <w:t xml:space="preserve"> </w:t>
      </w:r>
      <w:r w:rsidR="00351C16">
        <w:fldChar w:fldCharType="begin"/>
      </w:r>
      <w:r w:rsidR="00BE30A9">
        <w:instrText xml:space="preserve"> ADDIN ZOTERO_ITEM CSL_CITATION {"citationID":"rsmoe4djv","properties":{"formattedCitation":"[34]","plainCitation":"[34]"},"citationItems":[{"id":344,"uris":["http://zotero.org/groups/1103374/items/2MT276CV"],"uri":["http://zotero.org/groups/1103374/items/2MT276CV"],"itemData":{"id":344,"type":"article-journal","title":"Design patterns for user interface for mobile applications","container-title":"Advances in Engineering Software","collection-title":"Designing, modelling and implementing interactive systems","page":"1318-1328","volume":"40","issue":"12","source":"ScienceDirect","abstract":"The topic of this paper is a collection of user interface (UI) design patterns for mobile applications. In the paper we present the structure of the patterns collection – the patterns are suggested solutions to problems that are grouped into a set of problem areas that are further grouped into three main problem areas – a structure which is valuable both as an index to identifying patterns to use, and it gives a fairly comprehensive overview of issues when designing user interfaces for mobile applications. To show the breadth of the patterns collection we present six individual problems with connected design patterns in some detail – each coming from different problem areas. They represent important and relevant problems, and are on different levels of abstraction, thus showing how patterns may be used to present problems and solutions on different levels of detail. To show the relevance and usefulness of the patterns collection for usability professionals with a mixed background, we present some relevant findings from a validation of the patterns collection. In addition to verifying the relevance and usefulness of the patterns collection, it also shows both expected and surprising correlations between background and perceived relevance and usefulness. One important finding from the validation is an indication that the patterns collection is best suited for experienced UI developers wanting to start developing mobile UIs. Using a patterns collection for documenting design knowledge and experience has been a mixed experience, so we discuss pros and cons of this. Finally, we present related work and future research.","DOI":"10.1016/j.advengsoft.2009.01.017","ISSN":"0965-9978","journalAbbreviation":"Advances in Engineering Software","author":[{"family":"Nilsson","given":"Erik G."}],"issued":{"date-parts":[["2009",12]]}}}],"schema":"https://github.com/citation-style-language/schema/raw/master/csl-citation.json"} </w:instrText>
      </w:r>
      <w:r w:rsidR="00351C16">
        <w:fldChar w:fldCharType="separate"/>
      </w:r>
      <w:r w:rsidR="00BE30A9">
        <w:rPr>
          <w:noProof/>
        </w:rPr>
        <w:t>[34]</w:t>
      </w:r>
      <w:r w:rsidR="00351C16">
        <w:fldChar w:fldCharType="end"/>
      </w:r>
      <w:r w:rsidRPr="006C6F11">
        <w:t xml:space="preserve">. Lastly, a switch is present for the user to input whether he/she has had a good night, for further machine learning purposes. </w:t>
      </w:r>
    </w:p>
    <w:p w14:paraId="6764D7C6" w14:textId="77777777" w:rsidR="00B06538" w:rsidRPr="006C6F11" w:rsidRDefault="00B06538" w:rsidP="00B06538"/>
    <w:p w14:paraId="22B6BA19" w14:textId="1B54B0ED" w:rsidR="00B06538" w:rsidRPr="006C6F11" w:rsidRDefault="00B06538" w:rsidP="00B06538">
      <w:r w:rsidRPr="006C6F11">
        <w:rPr>
          <w:i/>
        </w:rPr>
        <w:t>(4) Calendar integration:</w:t>
      </w:r>
      <w:r w:rsidRPr="006C6F11">
        <w:t xml:space="preserve"> The reminder page is an override function in addition to the automatic calendar integration. This is more convenient as it </w:t>
      </w:r>
      <w:r w:rsidRPr="006C6F11">
        <w:lastRenderedPageBreak/>
        <w:t>allows the user to set a reminder to sleep early. There is a ‘date-picker’ in the middle to input the date and time where the user wishes the reminder to be set. The reminder content can be entered in the text field below the ‘date-picker’. A reminder can then be set easily by clicking the ‘set reminder’ button.</w:t>
      </w:r>
      <w:r w:rsidR="00DE52F2">
        <w:t xml:space="preserve"> </w:t>
      </w:r>
    </w:p>
    <w:p w14:paraId="570E0B86" w14:textId="77777777" w:rsidR="00B06538" w:rsidRPr="006C6F11" w:rsidRDefault="00B06538" w:rsidP="00B06538"/>
    <w:p w14:paraId="50DD0798" w14:textId="77777777" w:rsidR="00B06538" w:rsidRPr="006C6F11" w:rsidRDefault="00B06538" w:rsidP="00B06538">
      <w:r w:rsidRPr="006C6F11">
        <w:rPr>
          <w:i/>
        </w:rPr>
        <w:t>(5) Logout:</w:t>
      </w:r>
      <w:r w:rsidRPr="006C6F11">
        <w:t xml:space="preserve"> The logout page has a ‘logout’ button. Upon successful logging-out, the user will be prompted back to the login page, which is where the application was first launched. </w:t>
      </w:r>
    </w:p>
    <w:p w14:paraId="60382995" w14:textId="77777777" w:rsidR="006147D5" w:rsidRPr="006C6F11" w:rsidRDefault="006147D5" w:rsidP="006147D5"/>
    <w:p w14:paraId="2593F31A" w14:textId="26BD80FB" w:rsidR="001E2AF0" w:rsidRDefault="001E2AF0" w:rsidP="007676F6">
      <w:pPr>
        <w:pStyle w:val="Heading3"/>
      </w:pPr>
      <w:bookmarkStart w:id="32" w:name="_Toc477822899"/>
      <w:r w:rsidRPr="006C6F11">
        <w:t xml:space="preserve">Implementation </w:t>
      </w:r>
      <w:r w:rsidR="007676F6">
        <w:t xml:space="preserve">of </w:t>
      </w:r>
      <w:r w:rsidRPr="006C6F11">
        <w:t>Communication</w:t>
      </w:r>
      <w:bookmarkEnd w:id="32"/>
    </w:p>
    <w:p w14:paraId="594E725A" w14:textId="623DDF0B" w:rsidR="007E02B4" w:rsidRPr="007E02B4" w:rsidRDefault="007E02B4" w:rsidP="007E02B4"/>
    <w:p w14:paraId="33F74170" w14:textId="119F70B7" w:rsidR="00540DA4" w:rsidRDefault="007B6627" w:rsidP="00E61FEE">
      <w:pPr>
        <w:pStyle w:val="BodyText"/>
        <w:tabs>
          <w:tab w:val="clear" w:pos="288"/>
          <w:tab w:val="left" w:pos="284"/>
        </w:tabs>
      </w:pPr>
      <w:r>
        <w:t>Stable and efficient c</w:t>
      </w:r>
      <w:r w:rsidR="001E2AF0" w:rsidRPr="006C6F11">
        <w:t>ommunication</w:t>
      </w:r>
      <w:r>
        <w:t xml:space="preserve"> between </w:t>
      </w:r>
      <w:r w:rsidR="001E2AF0" w:rsidRPr="006C6F11">
        <w:t xml:space="preserve">the mobile application and backend server </w:t>
      </w:r>
      <w:r>
        <w:t xml:space="preserve">is essential </w:t>
      </w:r>
      <w:r w:rsidR="001E2AF0" w:rsidRPr="006C6F11">
        <w:t xml:space="preserve">as </w:t>
      </w:r>
      <w:r>
        <w:t>large amount of data are required to transmit regularly in between</w:t>
      </w:r>
      <w:r w:rsidR="00BE7410">
        <w:t>,</w:t>
      </w:r>
      <w:r>
        <w:t xml:space="preserve"> while the user is asleep. </w:t>
      </w:r>
      <w:proofErr w:type="spellStart"/>
      <w:r w:rsidR="001E2AF0" w:rsidRPr="006C6F11">
        <w:t>Alamofire</w:t>
      </w:r>
      <w:proofErr w:type="spellEnd"/>
      <w:r w:rsidR="001E2AF0" w:rsidRPr="006C6F11">
        <w:t xml:space="preserve"> is an HTTP networking library written in Swift for iOS and Mac OS X. </w:t>
      </w:r>
      <w:r>
        <w:t xml:space="preserve">The library </w:t>
      </w:r>
      <w:r w:rsidR="005D2DBB">
        <w:t>constrains</w:t>
      </w:r>
      <w:r>
        <w:t xml:space="preserve"> elegant interface that </w:t>
      </w:r>
      <w:r w:rsidR="005D2DBB">
        <w:t>utilises</w:t>
      </w:r>
      <w:r>
        <w:t xml:space="preserve"> on Apple’s Foundation Common networking tasks </w:t>
      </w:r>
      <w:r w:rsidR="00565778">
        <w:fldChar w:fldCharType="begin"/>
      </w:r>
      <w:r w:rsidR="00BE30A9">
        <w:instrText xml:space="preserve"> ADDIN ZOTERO_ITEM CSL_CITATION {"citationID":"a262ib53j2e","properties":{"formattedCitation":"[35]","plainCitation":"[35]"},"citationItems":[{"id":317,"uris":["http://zotero.org/groups/1103374/items/BUZIQQBD"],"uri":["http://zotero.org/groups/1103374/items/BUZIQQBD"],"itemData":{"id":317,"type":"webpage","title":"Alamofire Reference","URL":"http://cocoadocs.org/docsets/Alamofire/4.3.0/","accessed":{"date-parts":[["2017",3,21]]}}}],"schema":"https://github.com/citation-style-language/schema/raw/master/csl-citation.json"} </w:instrText>
      </w:r>
      <w:r w:rsidR="00565778">
        <w:fldChar w:fldCharType="separate"/>
      </w:r>
      <w:r w:rsidR="00BE30A9">
        <w:t>[35]</w:t>
      </w:r>
      <w:r w:rsidR="00565778">
        <w:fldChar w:fldCharType="end"/>
      </w:r>
      <w:r w:rsidR="001E2AF0" w:rsidRPr="006C6F11">
        <w:t xml:space="preserve">. </w:t>
      </w:r>
      <w:r w:rsidR="00540DA4">
        <w:t>In order, t</w:t>
      </w:r>
      <w:r w:rsidR="00C16556" w:rsidRPr="006C6F11">
        <w:t>o</w:t>
      </w:r>
      <w:r w:rsidR="00540DA4">
        <w:t xml:space="preserve"> receive and transmit </w:t>
      </w:r>
      <w:r w:rsidR="001E2AF0" w:rsidRPr="006C6F11">
        <w:t>physiological data and output</w:t>
      </w:r>
      <w:r w:rsidR="00540DA4">
        <w:t xml:space="preserve"> from the server</w:t>
      </w:r>
      <w:r w:rsidR="001E2AF0" w:rsidRPr="006C6F11">
        <w:t xml:space="preserve">, </w:t>
      </w:r>
      <w:r w:rsidR="00540DA4">
        <w:t>chainable request and</w:t>
      </w:r>
      <w:r w:rsidR="001E2AF0" w:rsidRPr="006C6F11">
        <w:t xml:space="preserve"> response methods</w:t>
      </w:r>
      <w:r w:rsidR="00540DA4">
        <w:t xml:space="preserve"> are used</w:t>
      </w:r>
      <w:r w:rsidR="001E2AF0" w:rsidRPr="006C6F11">
        <w:t xml:space="preserve"> to de</w:t>
      </w:r>
      <w:r w:rsidR="00540DA4">
        <w:t>-</w:t>
      </w:r>
      <w:r w:rsidR="001E2AF0" w:rsidRPr="006C6F11">
        <w:t xml:space="preserve">serializing JSON in both the backend and frontend applications. </w:t>
      </w:r>
    </w:p>
    <w:p w14:paraId="41AF2207" w14:textId="22D253DA" w:rsidR="00CD10ED" w:rsidRDefault="00280373" w:rsidP="00280373">
      <w:pPr>
        <w:pStyle w:val="BodyText"/>
        <w:tabs>
          <w:tab w:val="clear" w:pos="288"/>
          <w:tab w:val="left" w:pos="284"/>
        </w:tabs>
        <w:ind w:firstLine="0"/>
      </w:pPr>
      <w:r>
        <w:tab/>
      </w:r>
      <w:proofErr w:type="spellStart"/>
      <w:r w:rsidR="008A5E45">
        <w:t>Alamofire</w:t>
      </w:r>
      <w:proofErr w:type="spellEnd"/>
      <w:r w:rsidR="008A5E45">
        <w:t xml:space="preserve"> provides</w:t>
      </w:r>
      <w:r w:rsidR="001E2AF0" w:rsidRPr="006C6F11">
        <w:t xml:space="preserve"> various type of GET and POST request</w:t>
      </w:r>
      <w:r w:rsidR="008A5E45">
        <w:t>s</w:t>
      </w:r>
      <w:r w:rsidR="001E2AF0" w:rsidRPr="006C6F11">
        <w:t xml:space="preserve"> API for performing data transmission. By encoding data into JSON format, </w:t>
      </w:r>
      <w:r w:rsidR="008A5E45">
        <w:t>data are upload</w:t>
      </w:r>
      <w:r w:rsidR="00EA7DF5">
        <w:t>ed</w:t>
      </w:r>
      <w:r w:rsidR="008A5E45">
        <w:t xml:space="preserve"> and download</w:t>
      </w:r>
      <w:r w:rsidR="00EA7DF5">
        <w:t>ed</w:t>
      </w:r>
      <w:r w:rsidR="008A5E45">
        <w:t xml:space="preserve"> </w:t>
      </w:r>
      <w:r w:rsidR="001E2AF0" w:rsidRPr="006C6F11">
        <w:t xml:space="preserve">between mobile application and backend server </w:t>
      </w:r>
      <w:r w:rsidR="00EA7DF5">
        <w:t>efficiently</w:t>
      </w:r>
      <w:r w:rsidR="00EA7DF5">
        <w:t xml:space="preserve">, </w:t>
      </w:r>
      <w:r w:rsidR="001E2AF0" w:rsidRPr="006C6F11">
        <w:t xml:space="preserve">through </w:t>
      </w:r>
      <w:r w:rsidR="00EA7DF5">
        <w:t xml:space="preserve">specific </w:t>
      </w:r>
      <w:r w:rsidR="001E2AF0" w:rsidRPr="006C6F11">
        <w:t xml:space="preserve">URL from the backend. </w:t>
      </w:r>
      <w:r w:rsidR="001E3410">
        <w:t xml:space="preserve"> This is an industrial standard approach in data transmission between servers.  </w:t>
      </w:r>
      <w:r w:rsidR="00D0747A">
        <w:t xml:space="preserve">The </w:t>
      </w:r>
      <w:proofErr w:type="spellStart"/>
      <w:r w:rsidR="00D0747A">
        <w:t>NSDictionary</w:t>
      </w:r>
      <w:proofErr w:type="spellEnd"/>
      <w:r w:rsidR="00D0747A">
        <w:t xml:space="preserve"> class in Swift was used </w:t>
      </w:r>
      <w:r w:rsidR="00CD10ED">
        <w:t xml:space="preserve">to set for the key and value field of the JSON data, </w:t>
      </w:r>
      <w:r w:rsidR="001E2AF0" w:rsidRPr="006C6F11">
        <w:t>the c</w:t>
      </w:r>
      <w:r w:rsidR="00CD10ED">
        <w:t xml:space="preserve">orresponding data from backend is obtained from the related key and value pair. </w:t>
      </w:r>
    </w:p>
    <w:p w14:paraId="37E1F7F9" w14:textId="40A62A3C" w:rsidR="001E2AF0" w:rsidRPr="006C6F11" w:rsidRDefault="001E2AF0" w:rsidP="00280373">
      <w:pPr>
        <w:pStyle w:val="BodyText"/>
        <w:tabs>
          <w:tab w:val="clear" w:pos="288"/>
          <w:tab w:val="left" w:pos="284"/>
        </w:tabs>
        <w:ind w:firstLine="0"/>
      </w:pPr>
      <w:r w:rsidRPr="006C6F11">
        <w:t>The general communication channels are listed as below:</w:t>
      </w:r>
    </w:p>
    <w:p w14:paraId="72F2E8E4" w14:textId="6F419875" w:rsidR="001E2AF0" w:rsidRPr="006C6F11" w:rsidRDefault="00285561" w:rsidP="001E2AF0">
      <w:pPr>
        <w:pStyle w:val="BodyText"/>
        <w:numPr>
          <w:ilvl w:val="0"/>
          <w:numId w:val="32"/>
        </w:numPr>
        <w:tabs>
          <w:tab w:val="clear" w:pos="288"/>
          <w:tab w:val="left" w:pos="284"/>
        </w:tabs>
      </w:pPr>
      <w:r>
        <w:t xml:space="preserve">When a user </w:t>
      </w:r>
      <w:r w:rsidR="001E2AF0" w:rsidRPr="006C6F11">
        <w:t>register</w:t>
      </w:r>
      <w:r>
        <w:t>s</w:t>
      </w:r>
      <w:r w:rsidR="001E2AF0" w:rsidRPr="006C6F11">
        <w:t xml:space="preserve"> a new account, the corresponding email, username and password will be sent to the backend server.</w:t>
      </w:r>
    </w:p>
    <w:p w14:paraId="6BDD6012" w14:textId="707A86FA" w:rsidR="001E2AF0" w:rsidRPr="006C6F11" w:rsidRDefault="001E2AF0" w:rsidP="001E2AF0">
      <w:pPr>
        <w:pStyle w:val="BodyText"/>
        <w:numPr>
          <w:ilvl w:val="0"/>
          <w:numId w:val="32"/>
        </w:numPr>
        <w:tabs>
          <w:tab w:val="clear" w:pos="288"/>
          <w:tab w:val="left" w:pos="284"/>
        </w:tabs>
      </w:pPr>
      <w:r w:rsidRPr="006C6F11">
        <w:t xml:space="preserve">When </w:t>
      </w:r>
      <w:r w:rsidR="00285561">
        <w:t xml:space="preserve">a </w:t>
      </w:r>
      <w:r w:rsidRPr="006C6F11">
        <w:t>user successfully</w:t>
      </w:r>
      <w:r w:rsidR="00285561">
        <w:t xml:space="preserve"> logon to the system</w:t>
      </w:r>
      <w:r w:rsidRPr="006C6F11">
        <w:t>, username will be sent to server for future usage</w:t>
      </w:r>
      <w:r w:rsidR="00BD0B84">
        <w:t>, as well as an indication that the user is actively using the app</w:t>
      </w:r>
      <w:r w:rsidRPr="006C6F11">
        <w:t>.</w:t>
      </w:r>
    </w:p>
    <w:p w14:paraId="26BB8C73" w14:textId="4EC0F819" w:rsidR="001E2AF0" w:rsidRPr="006C6F11" w:rsidRDefault="001E2AF0" w:rsidP="001E2AF0">
      <w:pPr>
        <w:pStyle w:val="BodyText"/>
        <w:numPr>
          <w:ilvl w:val="0"/>
          <w:numId w:val="32"/>
        </w:numPr>
        <w:tabs>
          <w:tab w:val="clear" w:pos="288"/>
          <w:tab w:val="left" w:pos="284"/>
        </w:tabs>
      </w:pPr>
      <w:r w:rsidRPr="006C6F11">
        <w:t xml:space="preserve">When </w:t>
      </w:r>
      <w:r w:rsidR="00523CB5">
        <w:t xml:space="preserve">the </w:t>
      </w:r>
      <w:r w:rsidRPr="006C6F11">
        <w:t xml:space="preserve">start button is pressed, </w:t>
      </w:r>
      <w:r w:rsidR="00523CB5">
        <w:t xml:space="preserve">a </w:t>
      </w:r>
      <w:r w:rsidRPr="006C6F11">
        <w:t>counter will measure the data buffer size and upload the collected physiological data to backend once it is full (every 10 minutes).</w:t>
      </w:r>
    </w:p>
    <w:p w14:paraId="0407DFA3" w14:textId="12E1380D" w:rsidR="001E2AF0" w:rsidRDefault="001E2AF0" w:rsidP="001E2AF0">
      <w:pPr>
        <w:pStyle w:val="BodyText"/>
        <w:numPr>
          <w:ilvl w:val="0"/>
          <w:numId w:val="32"/>
        </w:numPr>
        <w:tabs>
          <w:tab w:val="clear" w:pos="288"/>
          <w:tab w:val="left" w:pos="284"/>
        </w:tabs>
      </w:pPr>
      <w:r w:rsidRPr="006C6F11">
        <w:t xml:space="preserve">When </w:t>
      </w:r>
      <w:r w:rsidR="000C0747">
        <w:t xml:space="preserve">the </w:t>
      </w:r>
      <w:r w:rsidRPr="006C6F11">
        <w:t>s</w:t>
      </w:r>
      <w:r w:rsidR="005B61C0">
        <w:t xml:space="preserve">top button is pressed, </w:t>
      </w:r>
      <w:r w:rsidR="000C0747">
        <w:t xml:space="preserve">all </w:t>
      </w:r>
      <w:r w:rsidRPr="006C6F11">
        <w:t>physiological</w:t>
      </w:r>
      <w:r w:rsidR="000C0747">
        <w:t xml:space="preserve"> data</w:t>
      </w:r>
      <w:r w:rsidRPr="006C6F11">
        <w:t xml:space="preserve"> and user sleeping quality feedback will be uploaded to the backend for </w:t>
      </w:r>
      <w:r w:rsidR="000C0747">
        <w:t>online</w:t>
      </w:r>
      <w:r w:rsidRPr="006C6F11">
        <w:t xml:space="preserve"> classification.</w:t>
      </w:r>
    </w:p>
    <w:p w14:paraId="2B67B9D3" w14:textId="77777777" w:rsidR="0011581A" w:rsidRPr="006C6F11" w:rsidRDefault="0011581A" w:rsidP="0011581A">
      <w:pPr>
        <w:pStyle w:val="BodyText"/>
        <w:tabs>
          <w:tab w:val="clear" w:pos="288"/>
          <w:tab w:val="left" w:pos="284"/>
        </w:tabs>
        <w:ind w:firstLine="0"/>
      </w:pPr>
    </w:p>
    <w:p w14:paraId="40D738C1" w14:textId="7D4823C0" w:rsidR="001E2AF0" w:rsidRDefault="007676F6" w:rsidP="007676F6">
      <w:pPr>
        <w:pStyle w:val="Heading3"/>
      </w:pPr>
      <w:bookmarkStart w:id="33" w:name="_Toc477822900"/>
      <w:r>
        <w:t xml:space="preserve">Implementation of </w:t>
      </w:r>
      <w:r w:rsidR="001E2AF0" w:rsidRPr="006C6F11">
        <w:t>Security</w:t>
      </w:r>
      <w:bookmarkEnd w:id="33"/>
    </w:p>
    <w:p w14:paraId="22D4C253" w14:textId="071DA165" w:rsidR="001E2AF0" w:rsidRDefault="00E57417" w:rsidP="00976BF9">
      <w:pPr>
        <w:ind w:firstLine="288"/>
      </w:pPr>
      <w:r>
        <w:lastRenderedPageBreak/>
        <w:t xml:space="preserve">To maintain usability and integrity of the network and data, unauthorized activities should be prohibited. </w:t>
      </w:r>
      <w:r w:rsidR="001E2AF0" w:rsidRPr="006C6F11">
        <w:t xml:space="preserve">Data encryption </w:t>
      </w:r>
      <w:r>
        <w:t xml:space="preserve">and user authentication are </w:t>
      </w:r>
      <w:r w:rsidR="001E2AF0" w:rsidRPr="006C6F11">
        <w:t xml:space="preserve">common methods </w:t>
      </w:r>
      <w:r>
        <w:t xml:space="preserve">to allow </w:t>
      </w:r>
      <w:r w:rsidR="001E2AF0" w:rsidRPr="006C6F11">
        <w:t>authorize</w:t>
      </w:r>
      <w:r>
        <w:t>d</w:t>
      </w:r>
      <w:r w:rsidR="00976BF9">
        <w:t xml:space="preserve"> user to perform </w:t>
      </w:r>
      <w:r w:rsidR="001E2AF0" w:rsidRPr="006C6F11">
        <w:t>human-to-m</w:t>
      </w:r>
      <w:r w:rsidR="00976BF9">
        <w:t xml:space="preserve">achine interactions in order to </w:t>
      </w:r>
      <w:r w:rsidR="001E2AF0" w:rsidRPr="006C6F11">
        <w:t>access the c</w:t>
      </w:r>
      <w:r w:rsidR="00565778">
        <w:t>onnected systems and</w:t>
      </w:r>
      <w:r w:rsidR="008F0487">
        <w:t xml:space="preserve"> its</w:t>
      </w:r>
      <w:r w:rsidR="00565778">
        <w:t xml:space="preserve"> resources </w:t>
      </w:r>
      <w:r w:rsidR="00565778">
        <w:fldChar w:fldCharType="begin"/>
      </w:r>
      <w:r w:rsidR="00BE30A9">
        <w:instrText xml:space="preserve"> ADDIN ZOTERO_ITEM CSL_CITATION {"citationID":"a4og04ngjd","properties":{"formattedCitation":"[36]","plainCitation":"[36]"},"citationItems":[{"id":323,"uris":["http://zotero.org/groups/1103374/items/MVRPKGQ9"],"uri":["http://zotero.org/groups/1103374/items/MVRPKGQ9"],"itemData":{"id":323,"type":"webpage","title":"What is user authentication? - Definition from WhatIs.com","container-title":"SearchSecurity","abstract":"What is user authentication? This definition explains what user authentication is and how it differs from machine authentication. There is also a discussion of authentication factors and multifactor authentication.","URL":"http://searchsecurity.techtarget.com/definition/user-authentication","shortTitle":"What is user authentication?","accessed":{"date-parts":[["2017",3,21]]}}}],"schema":"https://github.com/citation-style-language/schema/raw/master/csl-citation.json"} </w:instrText>
      </w:r>
      <w:r w:rsidR="00565778">
        <w:fldChar w:fldCharType="separate"/>
      </w:r>
      <w:r w:rsidR="00BE30A9">
        <w:t>[36]</w:t>
      </w:r>
      <w:r w:rsidR="00565778">
        <w:fldChar w:fldCharType="end"/>
      </w:r>
      <w:r w:rsidR="00565778">
        <w:t>.</w:t>
      </w:r>
    </w:p>
    <w:p w14:paraId="05D277F1" w14:textId="77777777" w:rsidR="00E57417" w:rsidRPr="006C6F11" w:rsidRDefault="00E57417" w:rsidP="00E57417">
      <w:pPr>
        <w:ind w:firstLine="288"/>
      </w:pPr>
    </w:p>
    <w:p w14:paraId="572FC14B" w14:textId="688C64EF" w:rsidR="001E2AF0" w:rsidRPr="006C6F11" w:rsidRDefault="001E2AF0" w:rsidP="001E2AF0">
      <w:pPr>
        <w:ind w:firstLine="284"/>
      </w:pPr>
      <w:r w:rsidRPr="006C6F11">
        <w:t xml:space="preserve">Cross-site request forgery (CSRF) is an attack vector that allow unauthorized commands transmitted by sending arbitrary HTTP requests from a user that is trusted. CSRF vulnerabilities have been known since 2001 and many websites became victim of this type of attack. Therefore, prevention must be made for every communication through </w:t>
      </w:r>
      <w:r w:rsidR="004C5F4F">
        <w:t xml:space="preserve">the </w:t>
      </w:r>
      <w:r w:rsidRPr="006C6F11">
        <w:t>internet. There are several CSRF prevention techniques by embedding additional authentication data into requests in orde</w:t>
      </w:r>
      <w:r w:rsidR="00565778">
        <w:t xml:space="preserve">r to detect unauthorized usage </w:t>
      </w:r>
      <w:r w:rsidR="00565778">
        <w:fldChar w:fldCharType="begin"/>
      </w:r>
      <w:r w:rsidR="00BE30A9">
        <w:instrText xml:space="preserve"> ADDIN ZOTERO_ITEM CSL_CITATION {"citationID":"a52ok4p993","properties":{"formattedCitation":"[37]","plainCitation":"[37]"},"citationItems":[{"id":326,"uris":["http://zotero.org/groups/1103374/items/RNIFB42I"],"uri":["http://zotero.org/groups/1103374/items/RNIFB42I"],"itemData":{"id":326,"type":"webpage","title":"Cross-Site Request Forgery (CSRF) Prevention Cheat Sheet - OWASP","URL":"https://www.owasp.org/index.php/Cross-Site_Request_Forgery_(CSRF)_Prevention_Cheat_Sheet","accessed":{"date-parts":[["2017",3,21]]}}}],"schema":"https://github.com/citation-style-language/schema/raw/master/csl-citation.json"} </w:instrText>
      </w:r>
      <w:r w:rsidR="00565778">
        <w:fldChar w:fldCharType="separate"/>
      </w:r>
      <w:r w:rsidR="00BE30A9">
        <w:t>[37]</w:t>
      </w:r>
      <w:r w:rsidR="00565778">
        <w:fldChar w:fldCharType="end"/>
      </w:r>
      <w:r w:rsidR="00565778">
        <w:t>.</w:t>
      </w:r>
    </w:p>
    <w:p w14:paraId="660121E9" w14:textId="77777777" w:rsidR="00714145" w:rsidRDefault="00714145" w:rsidP="00C55D21">
      <w:pPr>
        <w:ind w:firstLine="284"/>
      </w:pPr>
    </w:p>
    <w:p w14:paraId="798F6DCC" w14:textId="732CFDF4" w:rsidR="005D48AE" w:rsidRPr="00251D34" w:rsidRDefault="00565778" w:rsidP="005D48AE">
      <w:pPr>
        <w:ind w:firstLine="284"/>
        <w:rPr>
          <w:lang w:val="en-US" w:eastAsia="zh-TW"/>
        </w:rPr>
      </w:pPr>
      <w:r w:rsidRPr="006C6F11">
        <w:t>To</w:t>
      </w:r>
      <w:r w:rsidR="00C55D21" w:rsidRPr="006C6F11">
        <w:t xml:space="preserve"> secure everyday user’s private sleeping physiological data, a login system for each user</w:t>
      </w:r>
      <w:r w:rsidR="004C5F4F">
        <w:t xml:space="preserve"> is designed</w:t>
      </w:r>
      <w:r w:rsidR="00C55D21" w:rsidRPr="006C6F11">
        <w:t xml:space="preserve">. </w:t>
      </w:r>
      <w:r w:rsidR="005D48AE">
        <w:t xml:space="preserve">Users </w:t>
      </w:r>
      <w:r w:rsidR="004C5F4F" w:rsidRPr="006C6F11">
        <w:t>can</w:t>
      </w:r>
      <w:r w:rsidR="005D48AE">
        <w:t xml:space="preserve"> use</w:t>
      </w:r>
      <w:r w:rsidR="00C55D21" w:rsidRPr="006C6F11">
        <w:t xml:space="preserve"> their personal </w:t>
      </w:r>
      <w:r w:rsidR="005D48AE">
        <w:t xml:space="preserve">account </w:t>
      </w:r>
      <w:r w:rsidR="00C55D21" w:rsidRPr="006C6F11">
        <w:t xml:space="preserve">username and password to access </w:t>
      </w:r>
      <w:proofErr w:type="spellStart"/>
      <w:r w:rsidR="00C55D21" w:rsidRPr="006C6F11">
        <w:rPr>
          <w:i/>
        </w:rPr>
        <w:t>Sleepify</w:t>
      </w:r>
      <w:r w:rsidR="00C55D21" w:rsidRPr="006C6F11">
        <w:t>’s</w:t>
      </w:r>
      <w:proofErr w:type="spellEnd"/>
      <w:r w:rsidR="00C55D21" w:rsidRPr="006C6F11">
        <w:t xml:space="preserve"> web interface and mobile application securely. By implementing the Cookie-to-Header Token with </w:t>
      </w:r>
      <w:r w:rsidR="005D48AE">
        <w:t xml:space="preserve">the </w:t>
      </w:r>
      <w:r w:rsidR="00C55D21" w:rsidRPr="006C6F11">
        <w:t>backend server,</w:t>
      </w:r>
      <w:r w:rsidR="005D48AE">
        <w:t xml:space="preserve"> where the token is included in the headers of every HTTP requires, a method known as</w:t>
      </w:r>
      <w:r w:rsidR="00C55D21" w:rsidRPr="006C6F11">
        <w:t xml:space="preserve"> </w:t>
      </w:r>
      <w:r w:rsidR="005D48AE">
        <w:t xml:space="preserve">anti-CSRF technique. This adds an extra layer of security to our system. </w:t>
      </w:r>
    </w:p>
    <w:p w14:paraId="161F36E2" w14:textId="77777777" w:rsidR="005D48AE" w:rsidRDefault="005D48AE" w:rsidP="005D48AE">
      <w:pPr>
        <w:ind w:firstLine="284"/>
      </w:pPr>
    </w:p>
    <w:p w14:paraId="30384A5D" w14:textId="585A87C8" w:rsidR="00C55D21" w:rsidRPr="006C6F11" w:rsidRDefault="00251D34" w:rsidP="005D48AE">
      <w:pPr>
        <w:ind w:firstLine="284"/>
      </w:pPr>
      <w:r>
        <w:t>The frameworks for</w:t>
      </w:r>
      <w:r w:rsidR="00C55D21" w:rsidRPr="006C6F11">
        <w:t xml:space="preserve"> AES256-CBC encryption </w:t>
      </w:r>
      <w:r>
        <w:t xml:space="preserve">has been set up, however it is not fully implemented yet. </w:t>
      </w:r>
      <w:r w:rsidR="00C55D21" w:rsidRPr="006C6F11">
        <w:t xml:space="preserve">Once the system is completed, </w:t>
      </w:r>
      <w:r w:rsidR="000746B4">
        <w:t>function provided by this</w:t>
      </w:r>
      <w:r w:rsidR="00C55D21" w:rsidRPr="006C6F11">
        <w:t xml:space="preserve"> library</w:t>
      </w:r>
      <w:r w:rsidR="000746B4">
        <w:t xml:space="preserve"> can be used to encrypt sensitive data. </w:t>
      </w:r>
      <w:r w:rsidR="002A328D">
        <w:t xml:space="preserve">Furthermore, data protection </w:t>
      </w:r>
      <w:r w:rsidR="00F47F03">
        <w:t>is</w:t>
      </w:r>
      <w:r w:rsidR="002A328D">
        <w:t xml:space="preserve"> enabled on the mobile application, this enables the use of Apples on-board crypt0 engine to encrypt data files related to the app.  </w:t>
      </w:r>
    </w:p>
    <w:p w14:paraId="08B10673" w14:textId="77777777" w:rsidR="00C55D21" w:rsidRPr="006C6F11" w:rsidRDefault="00C55D21" w:rsidP="001E2AF0">
      <w:pPr>
        <w:ind w:firstLine="284"/>
      </w:pPr>
    </w:p>
    <w:p w14:paraId="1ACE732F" w14:textId="0A842C10" w:rsidR="00C55D21" w:rsidRPr="006C6F11" w:rsidRDefault="007676F6" w:rsidP="007676F6">
      <w:pPr>
        <w:pStyle w:val="Heading3"/>
      </w:pPr>
      <w:bookmarkStart w:id="34" w:name="_Toc477822901"/>
      <w:r>
        <w:t xml:space="preserve">Implementation of the </w:t>
      </w:r>
      <w:r w:rsidR="00C55D21" w:rsidRPr="006C6F11">
        <w:t>Feedback System</w:t>
      </w:r>
      <w:bookmarkEnd w:id="34"/>
    </w:p>
    <w:p w14:paraId="7D2593EF" w14:textId="65BDE875" w:rsidR="00C55D21" w:rsidRDefault="00C55D21" w:rsidP="002E79A4">
      <w:pPr>
        <w:ind w:firstLine="284"/>
      </w:pPr>
      <w:r w:rsidRPr="006C6F11">
        <w:t>As the users woke up everyday, the mobile application will require them to feedback their sleeping quality as good or bad. So that the backend server can classify the physiological data and calculate the optimal body temperature for future usage. Ideally, when the user is sleeping, the backend server will provide an optimal body temperature for the system to adjust the heater every ten minutes. If the user is having a bad sleeping quality at the moment, this optimal body temperature will then compare with the user’s currently body temperature. The system will control the smart plug connecting to the heater with respect of this comparison to achieve the optimal body temperature. If the override button is on, the system will control the heater according to the comparison between the target room temperature and current room temperature. Any changes on body temperature will be neglected. The flow of the system is shown as below:</w:t>
      </w:r>
    </w:p>
    <w:p w14:paraId="2D8B03F3" w14:textId="77777777" w:rsidR="009B150B" w:rsidRDefault="009B150B" w:rsidP="00C55D21">
      <w:pPr>
        <w:ind w:firstLine="284"/>
      </w:pPr>
    </w:p>
    <w:p w14:paraId="49234F94" w14:textId="6AB0B37C" w:rsidR="009B150B" w:rsidRPr="006C6F11" w:rsidRDefault="009B150B" w:rsidP="00C55D21">
      <w:pPr>
        <w:ind w:firstLine="284"/>
      </w:pPr>
      <w:r>
        <w:rPr>
          <w:noProof/>
          <w:lang w:eastAsia="zh-TW"/>
        </w:rPr>
        <w:drawing>
          <wp:inline distT="0" distB="0" distL="0" distR="0" wp14:anchorId="17E28A45" wp14:editId="68DF33F5">
            <wp:extent cx="2908935" cy="2509985"/>
            <wp:effectExtent l="0" t="0" r="12065" b="5080"/>
            <wp:docPr id="4" name="Picture 4" descr="../../../../Downloads/Sleepify%20-%20New%20Pag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leepify%20-%20New%20Page%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627" cy="2521799"/>
                    </a:xfrm>
                    <a:prstGeom prst="rect">
                      <a:avLst/>
                    </a:prstGeom>
                    <a:noFill/>
                    <a:ln>
                      <a:noFill/>
                    </a:ln>
                  </pic:spPr>
                </pic:pic>
              </a:graphicData>
            </a:graphic>
          </wp:inline>
        </w:drawing>
      </w:r>
    </w:p>
    <w:p w14:paraId="386F2440" w14:textId="77777777" w:rsidR="00C55D21" w:rsidRPr="00332DC1" w:rsidRDefault="00C55D21" w:rsidP="001E2AF0">
      <w:pPr>
        <w:ind w:firstLine="284"/>
      </w:pPr>
    </w:p>
    <w:p w14:paraId="7886E2B5" w14:textId="202422C0" w:rsidR="009B150B" w:rsidRDefault="002A39F1" w:rsidP="002A39F1">
      <w:pPr>
        <w:pStyle w:val="Heading3"/>
      </w:pPr>
      <w:bookmarkStart w:id="35" w:name="_Toc477822902"/>
      <w:r>
        <w:t xml:space="preserve">Application </w:t>
      </w:r>
      <w:r w:rsidR="009B150B">
        <w:rPr>
          <w:rFonts w:hint="eastAsia"/>
        </w:rPr>
        <w:t>Testing</w:t>
      </w:r>
      <w:bookmarkEnd w:id="35"/>
    </w:p>
    <w:p w14:paraId="69B4256C" w14:textId="77777777" w:rsidR="009B150B" w:rsidRDefault="009B150B" w:rsidP="009B150B">
      <w:pPr>
        <w:pStyle w:val="BodyText"/>
      </w:pPr>
      <w:r>
        <w:t>Throughout the implementation, we have reduced the data buffer size from 10 minutes to 10 seconds in order to test our code quicker. By checking the HTTP status code, we are able to detect whether the connection with backend server is successful or failure. The backend server terminal console also allows us to check the correctness of data received. Using a hairdryer instead of heater can change the received body temperature of the Microsoft Band faster.</w:t>
      </w:r>
    </w:p>
    <w:p w14:paraId="1BA90C92" w14:textId="77777777" w:rsidR="001E2AF0" w:rsidRPr="001E2AF0" w:rsidRDefault="001E2AF0" w:rsidP="001E2AF0"/>
    <w:p w14:paraId="2E393BC4" w14:textId="152C73FB" w:rsidR="004E523D" w:rsidRDefault="004E523D" w:rsidP="004E523D"/>
    <w:p w14:paraId="656A218C" w14:textId="647C98FD" w:rsidR="004E523D" w:rsidRPr="004E523D" w:rsidRDefault="004E523D" w:rsidP="002A39F1">
      <w:pPr>
        <w:pStyle w:val="Heading2"/>
      </w:pPr>
      <w:bookmarkStart w:id="36" w:name="_Toc477822903"/>
      <w:r>
        <w:t>Web Interface</w:t>
      </w:r>
      <w:bookmarkEnd w:id="36"/>
    </w:p>
    <w:p w14:paraId="09602202" w14:textId="77777777" w:rsidR="00286570" w:rsidRDefault="00286570" w:rsidP="00286570">
      <w:r>
        <w:t xml:space="preserve">As per </w:t>
      </w:r>
      <w:proofErr w:type="spellStart"/>
      <w:r>
        <w:t>Sleepify’s</w:t>
      </w:r>
      <w:proofErr w:type="spellEnd"/>
      <w:r>
        <w:t xml:space="preserve"> promise, the web interface should be modern, intuitive, and easy to use. The following three design principles were followed during development:</w:t>
      </w:r>
    </w:p>
    <w:p w14:paraId="48055389" w14:textId="77777777" w:rsidR="00286570" w:rsidRDefault="00286570" w:rsidP="00286570">
      <w:pPr>
        <w:pStyle w:val="ListParagraph"/>
        <w:numPr>
          <w:ilvl w:val="0"/>
          <w:numId w:val="39"/>
        </w:numPr>
      </w:pPr>
      <w:r>
        <w:t>Compatibility with mobile devices</w:t>
      </w:r>
    </w:p>
    <w:p w14:paraId="0F627A13" w14:textId="77777777" w:rsidR="00286570" w:rsidRDefault="00286570" w:rsidP="00286570">
      <w:pPr>
        <w:pStyle w:val="ListParagraph"/>
        <w:numPr>
          <w:ilvl w:val="0"/>
          <w:numId w:val="39"/>
        </w:numPr>
      </w:pPr>
      <w:r>
        <w:t>Use existing HTML styling frameworks to assist development, provide compatibility with mobile</w:t>
      </w:r>
    </w:p>
    <w:p w14:paraId="4FF1F36F" w14:textId="77777777" w:rsidR="00286570" w:rsidRDefault="00286570" w:rsidP="00286570">
      <w:pPr>
        <w:pStyle w:val="ListParagraph"/>
        <w:numPr>
          <w:ilvl w:val="0"/>
          <w:numId w:val="39"/>
        </w:numPr>
      </w:pPr>
      <w:r>
        <w:t>Simple navigation buttons should provide directions to all parts of the website</w:t>
      </w:r>
    </w:p>
    <w:p w14:paraId="1014BC93" w14:textId="77777777" w:rsidR="00286570" w:rsidRDefault="00286570" w:rsidP="00286570">
      <w:pPr>
        <w:pStyle w:val="ListParagraph"/>
        <w:numPr>
          <w:ilvl w:val="0"/>
          <w:numId w:val="39"/>
        </w:numPr>
      </w:pPr>
      <w:r>
        <w:t>Prioritise reader comfort and readability of text, use neutral colours in graphs and text</w:t>
      </w:r>
    </w:p>
    <w:p w14:paraId="0692FF50" w14:textId="1E377DEB" w:rsidR="00286570" w:rsidRDefault="00286570" w:rsidP="00286570">
      <w:r>
        <w:t xml:space="preserve">To tackle the compatibility with mobile problem, 1., responsive web design was a priority in the development of the web interface. By utilizing viewports (show different amounts of data based on the device width and display density) as described in </w:t>
      </w:r>
      <w:r>
        <w:fldChar w:fldCharType="begin"/>
      </w:r>
      <w:r w:rsidR="00BE30A9">
        <w:instrText xml:space="preserve"> ADDIN ZOTERO_ITEM CSL_CITATION {"citationID":"vnzZDGFG","properties":{"formattedCitation":"[38], [39]","plainCitation":"[38], [39]"},"citationItems":[{"id":142,"uris":["http://zotero.org/groups/1103374/items/JGZ25DHD"],"uri":["http://zotero.org/groups/1103374/items/JGZ25DHD"],"itemData":{"id":142,"type":"book","title":"Jump Start Responsive Web Design","publisher":"SitePoint","publisher-place":"Collingwood, VIC, Australia","number-of-pages":"150","edition":"1 edition","source":"Amazon","event-place":"Collingwood, VIC, Australia","abstract":"Get a Jump Start on Responsive Web Design today! Responsive Web Design is redefining the way websites are designed, enabling you to craft websites that deliver exceptional experiences to your users - whether they happen to be using a desktop PC, tablet or mobile device.  In just one weekend with this SitePoint book, you'll learn how to: Use media queries to maximize website usabilityHarness the power of fluid gridsUse dynamic images to automatically scale and select appropriate images Plus you'll discover how to use responsive content and a mobile first approach.","ISBN":"978-0-9873321-6-5","language":"English","author":[{"family":"Sharkie","given":"Craig"},{"family":"Fisher","given":"Andrew"}],"issued":{"date-parts":[["2013",4,14]]}}},{"id":139,"uris":["http://zotero.org/groups/1103374/items/J4ISBNPI"],"uri":["http://zotero.org/groups/1103374/items/J4ISBNPI"],"itemData":{"id":139,"type":"book","title":"Responsive Web Design by Example","publisher":"Packt Publishing","publisher-place":"Birmingham","number-of-pages":"338","source":"Amazon","event-place":"Birmingham","abstract":"Discover how you can easily create engaging, responsive websites with minimum hassle! Overview  Rapidly develop and prototype responsive websites by utilizing powerful open source frameworks Focus less on the theory and more on results, with clear step-by-step instructions, previews, and examples to help you along the way. Learn how you can utilize three of the most powerful responsive frameworks available today: Bootstrap, Skeleton, and Zurb Foundation.  In Detail Responsive web design is an explosive area of growth in modern web development due to the huge volume of different device sizes and resolutions that are now commercially available. You can now create your very own responsive website quickly and efficiently, allowing you to showcase your content in a format that will work on any device with an Internet browser. By following our detailed step-by-step instructions in this structured reference guide, you will learn how you can build engaging responsive websites. With coverage of Bootstrap, Skeleton, and Zurb Foundation you'll learn about three of the most powerful responsive frameworks available today. Leading you through by practical example, you'll find that this essential reference develops your understanding by actually helping you create beautiful websites step by step in front of your very eyes. After going over the basics, you'll be able to choose between creating your own responsive portfolio page with Skeleton, building a stunning product page with Bootstrap, or setting up your own professional business website with Zurb Foundation. Ultimately you'll learn how to decide which framework is right for you, and how you can deploy and customize it to your exact specifications! What you will learn from this book  Learn how to decide which responsive framework is right for you. Harness the flexibility of Skeleton to create a truly unique portfolio. Use Bootstrap to almost effortlessly create a stunning product launch page. Create an online presence for your business that will work on any device with Zurb Foundation.  Discover how you can leverage CSS to its full potential for refining your responsive websites.  Approach Written as a concise yet practical guide with an explicit focus on showing beginners how to get their very own responsive websites up and running, this essential reference includes coverage of tried-and-tested responsive frameworks in a project-based format that simultaneously provides visible results whilst developing core understanding. Who this book is written for Ideal for anybody who wants their online presence to be compatible with devices and resolutions of any size, \"Responsive Web Design by Example\" shows you how to select the right framework for your own project requirements and then guides you through the process of installation, configuration, and customization. With three highly structured and meticulously designed projects to choose from, it is the ideal reference for both new and existing web developers who want to be able to augment their skills and showcase their content in a truly professional manner.","ISBN":"978-1-84969-542-8","language":"English","author":[{"family":"Firdaus","given":"Thoriq"}],"issued":{"date-parts":[["2013",3,20]]}}}],"schema":"https://github.com/citation-style-language/schema/raw/master/csl-citation.json"} </w:instrText>
      </w:r>
      <w:r>
        <w:fldChar w:fldCharType="separate"/>
      </w:r>
      <w:r w:rsidR="00BE30A9">
        <w:t>[38], [39]</w:t>
      </w:r>
      <w:r>
        <w:fldChar w:fldCharType="end"/>
      </w:r>
      <w:r>
        <w:t>, a responsive web design was created as a product of extensive testing on different resolutions (from mobile screen resolutions such as 640x960 to quad HD resolutions such as 2560x1440).</w:t>
      </w:r>
    </w:p>
    <w:p w14:paraId="50596479" w14:textId="77777777" w:rsidR="00286570" w:rsidRDefault="00286570" w:rsidP="00286570">
      <w:r>
        <w:t xml:space="preserve"> </w:t>
      </w:r>
    </w:p>
    <w:p w14:paraId="10704995" w14:textId="25CE3182" w:rsidR="00286570" w:rsidRDefault="00286570" w:rsidP="00286570">
      <w:r>
        <w:t xml:space="preserve">To tackle the framework problem of 2., Twitter Bootstrap was used as the library of choice as it is lightweight (only a few static files needed for setup), </w:t>
      </w:r>
      <w:r>
        <w:lastRenderedPageBreak/>
        <w:t xml:space="preserve">flexible (allows overriding of default styles with custom ones), and powerful. </w:t>
      </w:r>
      <w:r w:rsidR="002D1397">
        <w:t>Bootstrap is also built for mobile first when compared to other styling frameworks such as Foundation and Skeleton. Bootstrap</w:t>
      </w:r>
      <w:r>
        <w:t xml:space="preserve"> gives predictable websites (</w:t>
      </w:r>
      <w:r w:rsidR="002D1397">
        <w:t>which can also lead to a lot of perfectly functional websites looking similar</w:t>
      </w:r>
      <w:r>
        <w:t xml:space="preserve">) at the cost of slightly verbose HTML </w:t>
      </w:r>
      <w:r>
        <w:fldChar w:fldCharType="begin"/>
      </w:r>
      <w:r w:rsidR="00BE30A9">
        <w:instrText xml:space="preserve"> ADDIN ZOTERO_ITEM CSL_CITATION {"citationID":"ajs6h8alqi","properties":{"formattedCitation":"[40]","plainCitation":"[40]"},"citationItems":[{"id":455,"uris":["http://zotero.org/groups/1103374/items/H84IBPUW"],"uri":["http://zotero.org/groups/1103374/items/H84IBPUW"],"itemData":{"id":455,"type":"webpage","title":"What are the pros and cons of using Bootstrap in web development? - Quora","URL":"https://www.quora.com/What-are-the-pros-and-cons-of-using-Bootstrap-in-web-development","accessed":{"date-parts":[["2017",3,21]]}}}],"schema":"https://github.com/citation-style-language/schema/raw/master/csl-citation.json"} </w:instrText>
      </w:r>
      <w:r>
        <w:fldChar w:fldCharType="separate"/>
      </w:r>
      <w:r w:rsidR="00BE30A9">
        <w:t>[40]</w:t>
      </w:r>
      <w:r>
        <w:fldChar w:fldCharType="end"/>
      </w:r>
      <w:r>
        <w:t xml:space="preserve">. By following code styles and practices from </w:t>
      </w:r>
      <w:r>
        <w:fldChar w:fldCharType="begin"/>
      </w:r>
      <w:r w:rsidR="00BE30A9">
        <w:instrText xml:space="preserve"> ADDIN ZOTERO_ITEM CSL_CITATION {"citationID":"a22eutbem9a","properties":{"formattedCitation":"[41]","plainCitation":"[41]"},"citationItems":[{"id":144,"uris":["http://zotero.org/groups/1103374/items/MQQUU8MK"],"uri":["http://zotero.org/groups/1103374/items/MQQUU8MK"],"itemData":{"id":144,"type":"book","title":"Twitter Bootstrap Web Development How-To","publisher":"Packt Publishing","publisher-place":"Birminghan, UK","number-of-pages":"68","source":"Amazon","event-place":"Birminghan, UK","abstract":"A hands-on introduction to building websites with Twitter Bootstrap's powerful front-end development framework Overview  Conquer responsive website layout with Bootstrap’s flexible grid system  Leverage carefully-built CSS styles for typography, buttons, tables, forms, and more. Deploy Bootstrap's jQuery plugins to create drop-downs, switchable tabs, and an image carousel.  In Detail Twitter Bootstrap is by far the most popular of all front-end frameworks. It has earned its position by providing expertly-crafted, community-tested solutions for some of the thorniest problems of contemporary web design, equipping developers to accomplish difficult tasks with ease and normal tasks with greater speed. Twitter Bootstrap Web Development How-To walks you step-by-step from Bootstrap basics to the creation of a fully-responsive, JavaScript-enhanced, multi-page website. After this quick and dirty Bootstrap bootcamp, you'll not only be building serious sites, but you’ll be equipped to dive into the rest of what Twitter Bootstrap has to offer. The content of the book is up to date with version 2.1 of Twitter Bootstrap. Bringing you from zero to pro in record time, this book will start you off with Twitter Bootstrap's excellent responsive grid system. From the basics, you'll move on to more complex layouts with media grids and tables. You'll learn to control Bootstrap's navbar, adding drop-down menu items and configuring it to adapt beautifully to small screens. You'll utilize Bootstrap's jQuery plugins to add dynamic tabs and a beautiful homepage slideshow. You'll also walk through the steps of uploading your files, testing your site across desktop and mobile browsers, and optimizing your site files for improved performance before final launch. What you will learn from this book  Conquer responsive website layout with Bootstrap’s flexible grid system  Create a complex media grid of images and captions  Leverage carefully built CSS styles for typography, buttons, tables, forms, and more  Exert control over Bootstrap's dynamic and responsive navbar  Learn the ways of Bootstrap's excellent jQuery plugins  Create drop-down items and dynamic switchable tabs Create a beautiful image carousel slideshow with captions  Test your results across browsers and devices   Approach  An easy-to-follow step-by-step presentation which will get you started with Twitter Bootstrap. Practical examples will help you to get set up quickly and easily. Who this book is written for This guide is for new, novice, and intermediate developers alike. Basic knowledge of HTML and CSS is required although this book will help beginners find their feet with both more easily. Those experienced with HTML and CSS will quickly learn the beautiful and efficient ways of Bootstrap..","ISBN":"978-1-84951-882-6","language":"English","author":[{"family":"Cochran","given":"David"}],"issued":{"date-parts":[["2012",11,19]]}}}],"schema":"https://github.com/citation-style-language/schema/raw/master/csl-citation.json"} </w:instrText>
      </w:r>
      <w:r>
        <w:fldChar w:fldCharType="separate"/>
      </w:r>
      <w:r w:rsidR="00BE30A9">
        <w:t>[41]</w:t>
      </w:r>
      <w:r>
        <w:fldChar w:fldCharType="end"/>
      </w:r>
      <w:r>
        <w:t xml:space="preserve">, a navigation bar, a </w:t>
      </w:r>
      <w:proofErr w:type="spellStart"/>
      <w:r>
        <w:t>jumbotron</w:t>
      </w:r>
      <w:proofErr w:type="spellEnd"/>
      <w:r>
        <w:t xml:space="preserve"> (big heading type text at the top of every page to provide context), sidebars, and footers were created as the base template for </w:t>
      </w:r>
      <w:proofErr w:type="spellStart"/>
      <w:r>
        <w:t>Sleepify</w:t>
      </w:r>
      <w:proofErr w:type="spellEnd"/>
      <w:r>
        <w:t>, thereby fulfilling 3.</w:t>
      </w:r>
    </w:p>
    <w:p w14:paraId="3EC38184" w14:textId="77777777" w:rsidR="00286570" w:rsidRDefault="00286570" w:rsidP="00286570"/>
    <w:p w14:paraId="530AA08E" w14:textId="7885DF93" w:rsidR="009732BA" w:rsidRPr="00BB6C9B" w:rsidRDefault="00286570" w:rsidP="00BB6C9B">
      <w:r>
        <w:t xml:space="preserve">No. 4 is quite subjective, however, Sleepify adhered to the design principles shown in </w:t>
      </w:r>
      <w:r>
        <w:fldChar w:fldCharType="begin"/>
      </w:r>
      <w:r w:rsidR="00BE30A9">
        <w:instrText xml:space="preserve"> ADDIN ZOTERO_ITEM CSL_CITATION {"citationID":"a8sr98ukb7","properties":{"formattedCitation":"[42]","plainCitation":"[42]"},"citationItems":[{"id":111,"uris":["http://zotero.org/groups/1103374/items/3R6FQUI4"],"uri":["http://zotero.org/groups/1103374/items/3R6FQUI4"],"itemData":{"id":111,"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fldChar w:fldCharType="separate"/>
      </w:r>
      <w:r w:rsidR="00BE30A9">
        <w:t>[42]</w:t>
      </w:r>
      <w:r>
        <w:fldChar w:fldCharType="end"/>
      </w:r>
      <w:r>
        <w:t xml:space="preserve">, to create a flat, minimalistic, and stylish website, as opposed to other design styles such as skeuomorphism </w:t>
      </w:r>
      <w:r>
        <w:fldChar w:fldCharType="begin"/>
      </w:r>
      <w:r w:rsidR="00BE30A9">
        <w:instrText xml:space="preserve"> ADDIN ZOTERO_ITEM CSL_CITATION {"citationID":"a1ld3f2kdkq","properties":{"formattedCitation":"[42]","plainCitation":"[42]"},"citationItems":[{"id":111,"uris":["http://zotero.org/groups/1103374/items/3R6FQUI4"],"uri":["http://zotero.org/groups/1103374/items/3R6FQUI4"],"itemData":{"id":111,"type":"book","title":"Creating Flat Design Websites","publisher":"Packt Publishing","publisher-place":"Birmingham, UK","number-of-pages":"112","source":"Amazon","event-place":"Birmingham, UK","abstract":"Design and develop your own flat design websites in HTMLAbout This Book Learn what flat design is and how you can create your own flat design projects Discover how to create flat designs without losing any functionality or ease of use Learn how to develop your HTML website using frameworks to save time Utilize Designmodo's Flat UI kit and create one of your own Who This Book Is ForWhether you are starting on your journey in web development or you are a seasoned developer keen to develop in flat then this book is for you.What You Will Learn Get to grips with flat design and how you can create your own flat design projects Discover how to create flat designs without losing any functionality or ease of use Develop your HTML website using frameworks to save time Plan and organize your website sections and content Design the layout for a flat design website Understand common flat design usability mistakes and how to avoid them Use Designmodo Flat UI kit to enhance your flat design websites Create your own Flat UI kit for future projects In DetailFlat design is a simple yet visually appealing and increasingly popular style, particularly good for people just starting to develop their own websites. This book helps you to create a simple and good looking product in the flat design style. Creating Flat Design Websites will cover the origins of flat design, its principles as a visual style, and how to start designing right away, always making sure that the interface designed doesn't suffer from usability problems. Learn to design and develop your flat website with external frameworks to save time and money in your project. The book also provides you with tips to avoid the usability mistakes that commonly accompany this style due to its simple look and elements, as well as how to start developing the look of your website in HTML and CSS. Finally, you will learn how you can create your own Flat UI kit to suit your needs.","ISBN":"978-1-78398-004-8","language":"English","author":[{"family":"Pratas","given":"Antonio"}],"issued":{"date-parts":[["2014",4,25]]}}}],"schema":"https://github.com/citation-style-language/schema/raw/master/csl-citation.json"} </w:instrText>
      </w:r>
      <w:r>
        <w:fldChar w:fldCharType="separate"/>
      </w:r>
      <w:r w:rsidR="00BE30A9">
        <w:t>[42]</w:t>
      </w:r>
      <w:r>
        <w:fldChar w:fldCharType="end"/>
      </w:r>
      <w:r>
        <w:t>. By respecting Bootstrap’s grid system and whitespace, as well as choosing a modern font (</w:t>
      </w:r>
      <w:proofErr w:type="spellStart"/>
      <w:r>
        <w:t>Josefin</w:t>
      </w:r>
      <w:proofErr w:type="spellEnd"/>
      <w:r>
        <w:t xml:space="preserve"> Sans), </w:t>
      </w:r>
      <w:proofErr w:type="spellStart"/>
      <w:r>
        <w:t>Sleepify</w:t>
      </w:r>
      <w:proofErr w:type="spellEnd"/>
      <w:r>
        <w:t xml:space="preserve"> achieved 85.7% positive feedback after being shown to 14 non-Sleepify people. Some constructive feedback such as ‘</w:t>
      </w:r>
      <w:r w:rsidRPr="00485E73">
        <w:rPr>
          <w:i/>
        </w:rPr>
        <w:t>text too small’</w:t>
      </w:r>
      <w:r>
        <w:t>, and ‘</w:t>
      </w:r>
      <w:r w:rsidRPr="00485E73">
        <w:rPr>
          <w:i/>
        </w:rPr>
        <w:t xml:space="preserve">homepage has too much </w:t>
      </w:r>
      <w:r>
        <w:rPr>
          <w:i/>
        </w:rPr>
        <w:t>left/right margin</w:t>
      </w:r>
      <w:r w:rsidRPr="00485E73">
        <w:rPr>
          <w:i/>
        </w:rPr>
        <w:t xml:space="preserve"> whitespace’</w:t>
      </w:r>
      <w:r>
        <w:t xml:space="preserve"> were taken into consideration in the final design.</w:t>
      </w:r>
    </w:p>
    <w:p w14:paraId="1595880D" w14:textId="1CD9E8B8" w:rsidR="00D04B94" w:rsidRPr="00BB6C9B" w:rsidRDefault="00D04B94" w:rsidP="0033270A">
      <w:pPr>
        <w:pStyle w:val="Heading1"/>
      </w:pPr>
      <w:bookmarkStart w:id="37" w:name="_Toc477822904"/>
      <w:bookmarkStart w:id="38" w:name="_Ref477866909"/>
      <w:bookmarkEnd w:id="8"/>
      <w:bookmarkEnd w:id="9"/>
      <w:r w:rsidRPr="00BB6C9B">
        <w:t>Evaluation Criteria</w:t>
      </w:r>
      <w:r w:rsidR="00BB6C9B">
        <w:t xml:space="preserve"> and Setup</w:t>
      </w:r>
      <w:bookmarkEnd w:id="37"/>
      <w:bookmarkEnd w:id="38"/>
    </w:p>
    <w:p w14:paraId="4CC929A7" w14:textId="7ED08F26" w:rsidR="00BB6C9B" w:rsidRDefault="00BB6C9B" w:rsidP="00AB6F87"/>
    <w:p w14:paraId="22109892" w14:textId="5D8DB535" w:rsidR="00BB6C9B" w:rsidRDefault="00BB6C9B" w:rsidP="00BB6C9B">
      <w:pPr>
        <w:pStyle w:val="Heading1"/>
      </w:pPr>
      <w:bookmarkStart w:id="39" w:name="_Toc477822905"/>
      <w:r>
        <w:t>Results</w:t>
      </w:r>
      <w:bookmarkEnd w:id="39"/>
    </w:p>
    <w:p w14:paraId="206D9131" w14:textId="70B23724" w:rsidR="00BB6C9B" w:rsidRDefault="00BB6C9B" w:rsidP="00BB6C9B"/>
    <w:p w14:paraId="7FFA612D" w14:textId="26B23961" w:rsidR="00BB6C9B" w:rsidRDefault="00BB6C9B" w:rsidP="00BB6C9B">
      <w:pPr>
        <w:pStyle w:val="Heading1"/>
      </w:pPr>
      <w:bookmarkStart w:id="40" w:name="_Toc477822906"/>
      <w:r>
        <w:t>Discussion</w:t>
      </w:r>
      <w:bookmarkEnd w:id="40"/>
      <w:r>
        <w:t xml:space="preserve"> </w:t>
      </w:r>
    </w:p>
    <w:p w14:paraId="1E4FFB28" w14:textId="77777777" w:rsidR="00BB6C9B" w:rsidRPr="00BB6C9B" w:rsidRDefault="00BB6C9B" w:rsidP="00BB6C9B"/>
    <w:p w14:paraId="032CA7DE" w14:textId="7DB14AF5" w:rsidR="0033270A" w:rsidRPr="00BB6C9B" w:rsidRDefault="0033270A" w:rsidP="0033270A">
      <w:pPr>
        <w:pStyle w:val="Heading1"/>
      </w:pPr>
      <w:bookmarkStart w:id="41" w:name="_Toc477822907"/>
      <w:r w:rsidRPr="00BB6C9B">
        <w:t>Conclusion</w:t>
      </w:r>
      <w:bookmarkEnd w:id="41"/>
    </w:p>
    <w:p w14:paraId="7BB43BCA" w14:textId="1AB72DA2" w:rsidR="008652B8" w:rsidRPr="00AD63F2" w:rsidRDefault="00A02E60" w:rsidP="00D941B7">
      <w:pPr>
        <w:rPr>
          <w:color w:val="BFBFBF" w:themeColor="background1" w:themeShade="BF"/>
        </w:rPr>
      </w:pPr>
      <w:r w:rsidRPr="00AD63F2">
        <w:rPr>
          <w:color w:val="BFBFBF" w:themeColor="background1" w:themeShade="BF"/>
        </w:rPr>
        <w:t xml:space="preserve">In conclusion, this report highlighted the motivation behind in building a system that </w:t>
      </w:r>
      <w:r w:rsidR="00941194" w:rsidRPr="00AD63F2">
        <w:rPr>
          <w:color w:val="BFBFBF" w:themeColor="background1" w:themeShade="BF"/>
        </w:rPr>
        <w:t>is capable to alter</w:t>
      </w:r>
      <w:r w:rsidRPr="00AD63F2">
        <w:rPr>
          <w:color w:val="BFBFBF" w:themeColor="background1" w:themeShade="BF"/>
        </w:rPr>
        <w:t xml:space="preserve"> the users thermal sleep </w:t>
      </w:r>
      <w:r w:rsidR="00FD5893" w:rsidRPr="00AD63F2">
        <w:rPr>
          <w:color w:val="BFBFBF" w:themeColor="background1" w:themeShade="BF"/>
        </w:rPr>
        <w:t>environment</w:t>
      </w:r>
      <w:r w:rsidR="0030395F" w:rsidRPr="00AD63F2">
        <w:rPr>
          <w:color w:val="BFBFBF" w:themeColor="background1" w:themeShade="BF"/>
        </w:rPr>
        <w:t xml:space="preserve"> </w:t>
      </w:r>
      <w:r w:rsidR="00166629" w:rsidRPr="00AD63F2">
        <w:rPr>
          <w:color w:val="BFBFBF" w:themeColor="background1" w:themeShade="BF"/>
        </w:rPr>
        <w:t>to</w:t>
      </w:r>
      <w:r w:rsidR="0030395F" w:rsidRPr="00AD63F2">
        <w:rPr>
          <w:color w:val="BFBFBF" w:themeColor="background1" w:themeShade="BF"/>
        </w:rPr>
        <w:t xml:space="preserve"> </w:t>
      </w:r>
      <w:r w:rsidR="00435147" w:rsidRPr="00AD63F2">
        <w:rPr>
          <w:color w:val="BFBFBF" w:themeColor="background1" w:themeShade="BF"/>
        </w:rPr>
        <w:t>achieve better sleep quality</w:t>
      </w:r>
      <w:r w:rsidRPr="00AD63F2">
        <w:rPr>
          <w:color w:val="BFBFBF" w:themeColor="background1" w:themeShade="BF"/>
        </w:rPr>
        <w:t>.  W</w:t>
      </w:r>
      <w:bookmarkStart w:id="42" w:name="OLE_LINK46"/>
      <w:bookmarkStart w:id="43" w:name="OLE_LINK47"/>
      <w:r w:rsidR="00205F2E" w:rsidRPr="00AD63F2">
        <w:rPr>
          <w:color w:val="BFBFBF" w:themeColor="background1" w:themeShade="BF"/>
        </w:rPr>
        <w:t>e have identified that the thermal environment is a key factor in affecting sleep quality</w:t>
      </w:r>
      <w:r w:rsidR="007D42F6" w:rsidRPr="00AD63F2">
        <w:rPr>
          <w:color w:val="BFBFBF" w:themeColor="background1" w:themeShade="BF"/>
        </w:rPr>
        <w:t xml:space="preserve">, </w:t>
      </w:r>
      <w:r w:rsidR="00F9785D" w:rsidRPr="00AD63F2">
        <w:rPr>
          <w:color w:val="BFBFBF" w:themeColor="background1" w:themeShade="BF"/>
        </w:rPr>
        <w:t>this justif</w:t>
      </w:r>
      <w:r w:rsidR="00F6742C" w:rsidRPr="00AD63F2">
        <w:rPr>
          <w:color w:val="BFBFBF" w:themeColor="background1" w:themeShade="BF"/>
        </w:rPr>
        <w:t xml:space="preserve">ies our rational in controlling this factor </w:t>
      </w:r>
      <w:proofErr w:type="gramStart"/>
      <w:r w:rsidR="00F6742C" w:rsidRPr="00AD63F2">
        <w:rPr>
          <w:color w:val="BFBFBF" w:themeColor="background1" w:themeShade="BF"/>
        </w:rPr>
        <w:t>in order to</w:t>
      </w:r>
      <w:proofErr w:type="gramEnd"/>
      <w:r w:rsidR="00F6742C" w:rsidRPr="00AD63F2">
        <w:rPr>
          <w:color w:val="BFBFBF" w:themeColor="background1" w:themeShade="BF"/>
        </w:rPr>
        <w:t xml:space="preserve"> provide better sleep quality to users. </w:t>
      </w:r>
      <w:r w:rsidR="00FB5761" w:rsidRPr="00AD63F2">
        <w:rPr>
          <w:color w:val="BFBFBF" w:themeColor="background1" w:themeShade="BF"/>
        </w:rPr>
        <w:t xml:space="preserve"> </w:t>
      </w:r>
      <w:r w:rsidR="008D698C" w:rsidRPr="00AD63F2">
        <w:rPr>
          <w:color w:val="BFBFBF" w:themeColor="background1" w:themeShade="BF"/>
        </w:rPr>
        <w:t xml:space="preserve">We have discussed related works, however to the authors’ knowledge there is no work that has developed a complete system to alter sleeping environments. </w:t>
      </w:r>
      <w:r w:rsidR="001C1AC1" w:rsidRPr="00AD63F2">
        <w:rPr>
          <w:color w:val="BFBFBF" w:themeColor="background1" w:themeShade="BF"/>
        </w:rPr>
        <w:t xml:space="preserve"> Finally, we have also presented some of our </w:t>
      </w:r>
      <w:proofErr w:type="spellStart"/>
      <w:r w:rsidR="001C1AC1" w:rsidRPr="00AD63F2">
        <w:rPr>
          <w:color w:val="BFBFBF" w:themeColor="background1" w:themeShade="BF"/>
        </w:rPr>
        <w:t>prelimiarly</w:t>
      </w:r>
      <w:proofErr w:type="spellEnd"/>
      <w:r w:rsidR="001C1AC1" w:rsidRPr="00AD63F2">
        <w:rPr>
          <w:color w:val="BFBFBF" w:themeColor="background1" w:themeShade="BF"/>
        </w:rPr>
        <w:t xml:space="preserve"> works. </w:t>
      </w:r>
    </w:p>
    <w:p w14:paraId="32601DFF" w14:textId="20AC5717" w:rsidR="008652B8" w:rsidRPr="00BB6C9B" w:rsidRDefault="008652B8" w:rsidP="008652B8">
      <w:pPr>
        <w:pStyle w:val="Heading1"/>
      </w:pPr>
      <w:bookmarkStart w:id="44" w:name="_Toc477822908"/>
      <w:r w:rsidRPr="00BB6C9B">
        <w:t>References</w:t>
      </w:r>
      <w:bookmarkEnd w:id="44"/>
    </w:p>
    <w:p w14:paraId="66F77AD4" w14:textId="77777777" w:rsidR="000F2031" w:rsidRPr="000F2031" w:rsidRDefault="002D5B2F" w:rsidP="000F2031">
      <w:pPr>
        <w:pStyle w:val="Bibliography"/>
        <w:rPr>
          <w:sz w:val="15"/>
        </w:rPr>
      </w:pPr>
      <w:r w:rsidRPr="00BB6C9B">
        <w:rPr>
          <w:rFonts w:eastAsia="MS Mincho" w:cs="Arial"/>
          <w:sz w:val="15"/>
        </w:rPr>
        <w:fldChar w:fldCharType="begin"/>
      </w:r>
      <w:r w:rsidR="000F2031">
        <w:rPr>
          <w:rFonts w:eastAsia="MS Mincho" w:cs="Arial"/>
          <w:sz w:val="15"/>
        </w:rPr>
        <w:instrText xml:space="preserve"> ADDIN ZOTERO_BIBL {"custom":[]} CSL_BIBLIOGRAPHY </w:instrText>
      </w:r>
      <w:r w:rsidRPr="00BB6C9B">
        <w:rPr>
          <w:rFonts w:eastAsia="MS Mincho" w:cs="Arial"/>
          <w:sz w:val="15"/>
        </w:rPr>
        <w:fldChar w:fldCharType="separate"/>
      </w:r>
      <w:r w:rsidR="000F2031" w:rsidRPr="000F2031">
        <w:rPr>
          <w:sz w:val="15"/>
        </w:rPr>
        <w:t>[1]</w:t>
      </w:r>
      <w:r w:rsidR="000F2031" w:rsidRPr="000F2031">
        <w:rPr>
          <w:sz w:val="15"/>
        </w:rPr>
        <w:tab/>
        <w:t xml:space="preserve">‘Enter the Matrix: App Retention and Engagement’, </w:t>
      </w:r>
      <w:r w:rsidR="000F2031" w:rsidRPr="000F2031">
        <w:rPr>
          <w:i/>
          <w:iCs/>
          <w:sz w:val="15"/>
        </w:rPr>
        <w:t>Flurry Blog</w:t>
      </w:r>
      <w:r w:rsidR="000F2031" w:rsidRPr="000F2031">
        <w:rPr>
          <w:sz w:val="15"/>
        </w:rPr>
        <w:t>. [Online]. Available: http://flurrymobile.tumblr.com/post/144245637325/appmatrix. [Accessed: 19-Mar-2017].</w:t>
      </w:r>
    </w:p>
    <w:p w14:paraId="3F3012F3" w14:textId="77777777" w:rsidR="000F2031" w:rsidRPr="000F2031" w:rsidRDefault="000F2031" w:rsidP="000F2031">
      <w:pPr>
        <w:pStyle w:val="Bibliography"/>
        <w:rPr>
          <w:sz w:val="15"/>
        </w:rPr>
      </w:pPr>
      <w:r w:rsidRPr="000F2031">
        <w:rPr>
          <w:sz w:val="15"/>
        </w:rPr>
        <w:t>[2]</w:t>
      </w:r>
      <w:r w:rsidRPr="000F2031">
        <w:rPr>
          <w:sz w:val="15"/>
        </w:rPr>
        <w:tab/>
        <w:t>‘App Retention Improves - Apps Used Only Once Declines to 20%’. [Online]. Available: http://info.localytics.com/blog/app-retention-improves. [Accessed: 19-Mar-2017].</w:t>
      </w:r>
    </w:p>
    <w:p w14:paraId="3253B863" w14:textId="77777777" w:rsidR="000F2031" w:rsidRPr="000F2031" w:rsidRDefault="000F2031" w:rsidP="000F2031">
      <w:pPr>
        <w:pStyle w:val="Bibliography"/>
        <w:rPr>
          <w:sz w:val="15"/>
        </w:rPr>
      </w:pPr>
      <w:r w:rsidRPr="000F2031">
        <w:rPr>
          <w:sz w:val="15"/>
        </w:rPr>
        <w:t>[3]</w:t>
      </w:r>
      <w:r w:rsidRPr="000F2031">
        <w:rPr>
          <w:sz w:val="15"/>
        </w:rPr>
        <w:tab/>
        <w:t xml:space="preserve">M. Malik, ‘Heart rate variability’, </w:t>
      </w:r>
      <w:r w:rsidRPr="000F2031">
        <w:rPr>
          <w:i/>
          <w:iCs/>
          <w:sz w:val="15"/>
        </w:rPr>
        <w:t xml:space="preserve">Ann. </w:t>
      </w:r>
      <w:proofErr w:type="spellStart"/>
      <w:r w:rsidRPr="000F2031">
        <w:rPr>
          <w:i/>
          <w:iCs/>
          <w:sz w:val="15"/>
        </w:rPr>
        <w:t>Noninvasive</w:t>
      </w:r>
      <w:proofErr w:type="spellEnd"/>
      <w:r w:rsidRPr="000F2031">
        <w:rPr>
          <w:i/>
          <w:iCs/>
          <w:sz w:val="15"/>
        </w:rPr>
        <w:t xml:space="preserve"> </w:t>
      </w:r>
      <w:proofErr w:type="spellStart"/>
      <w:r w:rsidRPr="000F2031">
        <w:rPr>
          <w:i/>
          <w:iCs/>
          <w:sz w:val="15"/>
        </w:rPr>
        <w:t>Electrocardiol</w:t>
      </w:r>
      <w:proofErr w:type="spellEnd"/>
      <w:r w:rsidRPr="000F2031">
        <w:rPr>
          <w:i/>
          <w:iCs/>
          <w:sz w:val="15"/>
        </w:rPr>
        <w:t>.</w:t>
      </w:r>
      <w:r w:rsidRPr="000F2031">
        <w:rPr>
          <w:sz w:val="15"/>
        </w:rPr>
        <w:t>, vol. 1, no. 2, pp. 151–181, 1996.</w:t>
      </w:r>
    </w:p>
    <w:p w14:paraId="50D58C13" w14:textId="77777777" w:rsidR="000F2031" w:rsidRPr="000F2031" w:rsidRDefault="000F2031" w:rsidP="000F2031">
      <w:pPr>
        <w:pStyle w:val="Bibliography"/>
        <w:rPr>
          <w:sz w:val="15"/>
        </w:rPr>
      </w:pPr>
      <w:r w:rsidRPr="000F2031">
        <w:rPr>
          <w:sz w:val="15"/>
        </w:rPr>
        <w:t>[4]</w:t>
      </w:r>
      <w:r w:rsidRPr="000F2031">
        <w:rPr>
          <w:sz w:val="15"/>
        </w:rPr>
        <w:tab/>
        <w:t xml:space="preserve">E. </w:t>
      </w:r>
      <w:proofErr w:type="spellStart"/>
      <w:r w:rsidRPr="000F2031">
        <w:rPr>
          <w:sz w:val="15"/>
        </w:rPr>
        <w:t>Vanoli</w:t>
      </w:r>
      <w:proofErr w:type="spellEnd"/>
      <w:r w:rsidRPr="000F2031">
        <w:rPr>
          <w:sz w:val="15"/>
        </w:rPr>
        <w:t xml:space="preserve">, P. B. </w:t>
      </w:r>
      <w:proofErr w:type="gramStart"/>
      <w:r w:rsidRPr="000F2031">
        <w:rPr>
          <w:sz w:val="15"/>
        </w:rPr>
        <w:t>Adamson,  null</w:t>
      </w:r>
      <w:proofErr w:type="gramEnd"/>
      <w:r w:rsidRPr="000F2031">
        <w:rPr>
          <w:sz w:val="15"/>
        </w:rPr>
        <w:t xml:space="preserve"> Ba-Lin, G. D. Pinna, R. </w:t>
      </w:r>
      <w:proofErr w:type="spellStart"/>
      <w:r w:rsidRPr="000F2031">
        <w:rPr>
          <w:sz w:val="15"/>
        </w:rPr>
        <w:t>Lazzara</w:t>
      </w:r>
      <w:proofErr w:type="spellEnd"/>
      <w:r w:rsidRPr="000F2031">
        <w:rPr>
          <w:sz w:val="15"/>
        </w:rPr>
        <w:t xml:space="preserve">, and W. C. Orr, ‘Heart rate variability during specific sleep stages. </w:t>
      </w:r>
      <w:r w:rsidRPr="000F2031">
        <w:rPr>
          <w:sz w:val="15"/>
        </w:rPr>
        <w:lastRenderedPageBreak/>
        <w:t xml:space="preserve">A comparison of healthy subjects with patients after myocardial infarction’, </w:t>
      </w:r>
      <w:r w:rsidRPr="000F2031">
        <w:rPr>
          <w:i/>
          <w:iCs/>
          <w:sz w:val="15"/>
        </w:rPr>
        <w:t>Circulation</w:t>
      </w:r>
      <w:r w:rsidRPr="000F2031">
        <w:rPr>
          <w:sz w:val="15"/>
        </w:rPr>
        <w:t>, vol. 91, no. 7, pp. 1918–1922, Apr. 1995.</w:t>
      </w:r>
    </w:p>
    <w:p w14:paraId="2B6B9423" w14:textId="77777777" w:rsidR="000F2031" w:rsidRPr="000F2031" w:rsidRDefault="000F2031" w:rsidP="000F2031">
      <w:pPr>
        <w:pStyle w:val="Bibliography"/>
        <w:rPr>
          <w:sz w:val="15"/>
        </w:rPr>
      </w:pPr>
      <w:r w:rsidRPr="000F2031">
        <w:rPr>
          <w:sz w:val="15"/>
        </w:rPr>
        <w:t>[5]</w:t>
      </w:r>
      <w:r w:rsidRPr="000F2031">
        <w:rPr>
          <w:sz w:val="15"/>
        </w:rPr>
        <w:tab/>
        <w:t xml:space="preserve">J. W. </w:t>
      </w:r>
      <w:proofErr w:type="spellStart"/>
      <w:r w:rsidRPr="000F2031">
        <w:rPr>
          <w:sz w:val="15"/>
        </w:rPr>
        <w:t>Mold</w:t>
      </w:r>
      <w:proofErr w:type="spellEnd"/>
      <w:r w:rsidRPr="000F2031">
        <w:rPr>
          <w:sz w:val="15"/>
        </w:rPr>
        <w:t xml:space="preserve">, J. H. Woolley, and Z. </w:t>
      </w:r>
      <w:proofErr w:type="spellStart"/>
      <w:r w:rsidRPr="000F2031">
        <w:rPr>
          <w:sz w:val="15"/>
        </w:rPr>
        <w:t>Nagykaldi</w:t>
      </w:r>
      <w:proofErr w:type="spellEnd"/>
      <w:r w:rsidRPr="000F2031">
        <w:rPr>
          <w:sz w:val="15"/>
        </w:rPr>
        <w:t xml:space="preserve">, ‘Associations between night sweats and other sleep disturbances: An OKPRN study’, </w:t>
      </w:r>
      <w:r w:rsidRPr="000F2031">
        <w:rPr>
          <w:i/>
          <w:iCs/>
          <w:sz w:val="15"/>
        </w:rPr>
        <w:t>Ann. Fam. Med.</w:t>
      </w:r>
      <w:r w:rsidRPr="000F2031">
        <w:rPr>
          <w:sz w:val="15"/>
        </w:rPr>
        <w:t>, vol. 4, no. 5, pp. 423–426, Oct. 2006.</w:t>
      </w:r>
    </w:p>
    <w:p w14:paraId="591ED762" w14:textId="77777777" w:rsidR="000F2031" w:rsidRPr="000F2031" w:rsidRDefault="000F2031" w:rsidP="000F2031">
      <w:pPr>
        <w:pStyle w:val="Bibliography"/>
        <w:rPr>
          <w:sz w:val="15"/>
        </w:rPr>
      </w:pPr>
      <w:r w:rsidRPr="000F2031">
        <w:rPr>
          <w:sz w:val="15"/>
        </w:rPr>
        <w:t>[6]</w:t>
      </w:r>
      <w:r w:rsidRPr="000F2031">
        <w:rPr>
          <w:sz w:val="15"/>
        </w:rPr>
        <w:tab/>
        <w:t xml:space="preserve">A. </w:t>
      </w:r>
      <w:proofErr w:type="spellStart"/>
      <w:r w:rsidRPr="000F2031">
        <w:rPr>
          <w:sz w:val="15"/>
        </w:rPr>
        <w:t>Sadeh</w:t>
      </w:r>
      <w:proofErr w:type="spellEnd"/>
      <w:r w:rsidRPr="000F2031">
        <w:rPr>
          <w:sz w:val="15"/>
        </w:rPr>
        <w:t xml:space="preserve">, K. M. Sharkey, and M. A. </w:t>
      </w:r>
      <w:proofErr w:type="spellStart"/>
      <w:r w:rsidRPr="000F2031">
        <w:rPr>
          <w:sz w:val="15"/>
        </w:rPr>
        <w:t>Carskadon</w:t>
      </w:r>
      <w:proofErr w:type="spellEnd"/>
      <w:r w:rsidRPr="000F2031">
        <w:rPr>
          <w:sz w:val="15"/>
        </w:rPr>
        <w:t xml:space="preserve">, ‘Activity-based sleep-wake identification: an empirical test of methodological issues’, </w:t>
      </w:r>
      <w:r w:rsidRPr="000F2031">
        <w:rPr>
          <w:i/>
          <w:iCs/>
          <w:sz w:val="15"/>
        </w:rPr>
        <w:t>Sleep</w:t>
      </w:r>
      <w:r w:rsidRPr="000F2031">
        <w:rPr>
          <w:sz w:val="15"/>
        </w:rPr>
        <w:t>, vol. 17, no. 3, pp. 201–207, Apr. 1994.</w:t>
      </w:r>
    </w:p>
    <w:p w14:paraId="0F39AE2F" w14:textId="77777777" w:rsidR="000F2031" w:rsidRPr="000F2031" w:rsidRDefault="000F2031" w:rsidP="000F2031">
      <w:pPr>
        <w:pStyle w:val="Bibliography"/>
        <w:rPr>
          <w:sz w:val="15"/>
        </w:rPr>
      </w:pPr>
      <w:r w:rsidRPr="000F2031">
        <w:rPr>
          <w:sz w:val="15"/>
        </w:rPr>
        <w:t>[7]</w:t>
      </w:r>
      <w:r w:rsidRPr="000F2031">
        <w:rPr>
          <w:sz w:val="15"/>
        </w:rPr>
        <w:tab/>
        <w:t xml:space="preserve">‘What is SaaS’, </w:t>
      </w:r>
      <w:proofErr w:type="spellStart"/>
      <w:r w:rsidRPr="000F2031">
        <w:rPr>
          <w:i/>
          <w:iCs/>
          <w:sz w:val="15"/>
        </w:rPr>
        <w:t>Interoute</w:t>
      </w:r>
      <w:proofErr w:type="spellEnd"/>
      <w:r w:rsidRPr="000F2031">
        <w:rPr>
          <w:sz w:val="15"/>
        </w:rPr>
        <w:t>, 01-Mar-2017. [Online]. Available: http://www.interoute.com/what-saas. [Accessed: 19-Mar-2017].</w:t>
      </w:r>
    </w:p>
    <w:p w14:paraId="32DC03E9" w14:textId="77777777" w:rsidR="000F2031" w:rsidRPr="000F2031" w:rsidRDefault="000F2031" w:rsidP="000F2031">
      <w:pPr>
        <w:pStyle w:val="Bibliography"/>
        <w:rPr>
          <w:sz w:val="15"/>
        </w:rPr>
      </w:pPr>
      <w:r w:rsidRPr="000F2031">
        <w:rPr>
          <w:sz w:val="15"/>
        </w:rPr>
        <w:t>[8]</w:t>
      </w:r>
      <w:r w:rsidRPr="000F2031">
        <w:rPr>
          <w:sz w:val="15"/>
        </w:rPr>
        <w:tab/>
        <w:t xml:space="preserve">J. P. • M. 30 and 2016, ‘Top 25 Most Popular SaaS, Cloud Applications for Business’, </w:t>
      </w:r>
      <w:r w:rsidRPr="000F2031">
        <w:rPr>
          <w:i/>
          <w:iCs/>
          <w:sz w:val="15"/>
        </w:rPr>
        <w:t>ChannelE2E</w:t>
      </w:r>
      <w:r w:rsidRPr="000F2031">
        <w:rPr>
          <w:sz w:val="15"/>
        </w:rPr>
        <w:t>, 30-Mar-2016. [Online]. Available: https://www.channele2e.com/2016/03/30/top-25-most-popular-saas-and-cloud-applications/. [Accessed: 19-Mar-2017].</w:t>
      </w:r>
    </w:p>
    <w:p w14:paraId="3D8EDC62" w14:textId="77777777" w:rsidR="000F2031" w:rsidRPr="000F2031" w:rsidRDefault="000F2031" w:rsidP="000F2031">
      <w:pPr>
        <w:pStyle w:val="Bibliography"/>
        <w:rPr>
          <w:sz w:val="15"/>
        </w:rPr>
      </w:pPr>
      <w:r w:rsidRPr="000F2031">
        <w:rPr>
          <w:sz w:val="15"/>
        </w:rPr>
        <w:t>[9]</w:t>
      </w:r>
      <w:r w:rsidRPr="000F2031">
        <w:rPr>
          <w:sz w:val="15"/>
        </w:rPr>
        <w:tab/>
        <w:t xml:space="preserve">A. Heredia, R. </w:t>
      </w:r>
      <w:proofErr w:type="spellStart"/>
      <w:r w:rsidRPr="000F2031">
        <w:rPr>
          <w:sz w:val="15"/>
        </w:rPr>
        <w:t>Colomo</w:t>
      </w:r>
      <w:proofErr w:type="spellEnd"/>
      <w:r w:rsidRPr="000F2031">
        <w:rPr>
          <w:sz w:val="15"/>
        </w:rPr>
        <w:t xml:space="preserve">-Palacios, and A. de </w:t>
      </w:r>
      <w:proofErr w:type="spellStart"/>
      <w:r w:rsidRPr="000F2031">
        <w:rPr>
          <w:sz w:val="15"/>
        </w:rPr>
        <w:t>Amescua</w:t>
      </w:r>
      <w:proofErr w:type="spellEnd"/>
      <w:r w:rsidRPr="000F2031">
        <w:rPr>
          <w:sz w:val="15"/>
        </w:rPr>
        <w:t xml:space="preserve">, ‘Software Business Models from a Distribution Perspective: A Systematic Mapping Study’, </w:t>
      </w:r>
      <w:r w:rsidRPr="000F2031">
        <w:rPr>
          <w:i/>
          <w:iCs/>
          <w:sz w:val="15"/>
        </w:rPr>
        <w:t xml:space="preserve">Procedia </w:t>
      </w:r>
      <w:proofErr w:type="spellStart"/>
      <w:r w:rsidRPr="000F2031">
        <w:rPr>
          <w:i/>
          <w:iCs/>
          <w:sz w:val="15"/>
        </w:rPr>
        <w:t>Comput</w:t>
      </w:r>
      <w:proofErr w:type="spellEnd"/>
      <w:r w:rsidRPr="000F2031">
        <w:rPr>
          <w:i/>
          <w:iCs/>
          <w:sz w:val="15"/>
        </w:rPr>
        <w:t>. Sci.</w:t>
      </w:r>
      <w:r w:rsidRPr="000F2031">
        <w:rPr>
          <w:sz w:val="15"/>
        </w:rPr>
        <w:t>, vol. 64, pp. 395–402, Jan. 2015.</w:t>
      </w:r>
    </w:p>
    <w:p w14:paraId="2CA9742B" w14:textId="77777777" w:rsidR="000F2031" w:rsidRPr="000F2031" w:rsidRDefault="000F2031" w:rsidP="000F2031">
      <w:pPr>
        <w:pStyle w:val="Bibliography"/>
        <w:rPr>
          <w:sz w:val="15"/>
        </w:rPr>
      </w:pPr>
      <w:r w:rsidRPr="000F2031">
        <w:rPr>
          <w:sz w:val="15"/>
        </w:rPr>
        <w:t>[10]</w:t>
      </w:r>
      <w:r w:rsidRPr="000F2031">
        <w:rPr>
          <w:sz w:val="15"/>
        </w:rPr>
        <w:tab/>
        <w:t xml:space="preserve">‘Weighing the Pros and Cons of a SaaS Solution’, </w:t>
      </w:r>
      <w:r w:rsidRPr="000F2031">
        <w:rPr>
          <w:i/>
          <w:iCs/>
          <w:sz w:val="15"/>
        </w:rPr>
        <w:t>AT&amp;T Networking Exchange Blog</w:t>
      </w:r>
      <w:r w:rsidRPr="000F2031">
        <w:rPr>
          <w:sz w:val="15"/>
        </w:rPr>
        <w:t>, 28-Jul-2016. [Online]. Available: https://networkingexchangeblog.att.com/enterprise-business/weighing-pros-cons-saas-solution/. [Accessed: 19-Mar-2017].</w:t>
      </w:r>
    </w:p>
    <w:p w14:paraId="7BDA63EB" w14:textId="77777777" w:rsidR="000F2031" w:rsidRPr="000F2031" w:rsidRDefault="000F2031" w:rsidP="000F2031">
      <w:pPr>
        <w:pStyle w:val="Bibliography"/>
        <w:rPr>
          <w:sz w:val="15"/>
        </w:rPr>
      </w:pPr>
      <w:r w:rsidRPr="000F2031">
        <w:rPr>
          <w:sz w:val="15"/>
        </w:rPr>
        <w:t>[11]</w:t>
      </w:r>
      <w:r w:rsidRPr="000F2031">
        <w:rPr>
          <w:sz w:val="15"/>
        </w:rPr>
        <w:tab/>
        <w:t xml:space="preserve">S. Das, ‘Which is Better, PHP or Python? A Developer’s Take’, </w:t>
      </w:r>
      <w:r w:rsidRPr="000F2031">
        <w:rPr>
          <w:i/>
          <w:iCs/>
          <w:sz w:val="15"/>
        </w:rPr>
        <w:t>LinkedIn Pulse</w:t>
      </w:r>
      <w:r w:rsidRPr="000F2031">
        <w:rPr>
          <w:sz w:val="15"/>
        </w:rPr>
        <w:t>, 11-Jun-2015. [Online]. Available: https://www.linkedin.com/pulse/which-better-php-python-developers-take-srikrishna-das. [Accessed: 19-Mar-2017].</w:t>
      </w:r>
    </w:p>
    <w:p w14:paraId="04382776" w14:textId="77777777" w:rsidR="000F2031" w:rsidRPr="000F2031" w:rsidRDefault="000F2031" w:rsidP="000F2031">
      <w:pPr>
        <w:pStyle w:val="Bibliography"/>
        <w:rPr>
          <w:sz w:val="15"/>
        </w:rPr>
      </w:pPr>
      <w:r w:rsidRPr="000F2031">
        <w:rPr>
          <w:sz w:val="15"/>
        </w:rPr>
        <w:t>[12]</w:t>
      </w:r>
      <w:r w:rsidRPr="000F2031">
        <w:rPr>
          <w:sz w:val="15"/>
        </w:rPr>
        <w:tab/>
        <w:t xml:space="preserve">S. M. Srinivasan and R. S. </w:t>
      </w:r>
      <w:proofErr w:type="spellStart"/>
      <w:r w:rsidRPr="000F2031">
        <w:rPr>
          <w:sz w:val="15"/>
        </w:rPr>
        <w:t>Sangwan</w:t>
      </w:r>
      <w:proofErr w:type="spellEnd"/>
      <w:r w:rsidRPr="000F2031">
        <w:rPr>
          <w:sz w:val="15"/>
        </w:rPr>
        <w:t xml:space="preserve">, ‘Web App Security: A Comparison and Categorization of Testing Frameworks’, </w:t>
      </w:r>
      <w:r w:rsidRPr="000F2031">
        <w:rPr>
          <w:i/>
          <w:iCs/>
          <w:sz w:val="15"/>
        </w:rPr>
        <w:t xml:space="preserve">IEEE </w:t>
      </w:r>
      <w:proofErr w:type="spellStart"/>
      <w:r w:rsidRPr="000F2031">
        <w:rPr>
          <w:i/>
          <w:iCs/>
          <w:sz w:val="15"/>
        </w:rPr>
        <w:t>Softw</w:t>
      </w:r>
      <w:proofErr w:type="spellEnd"/>
      <w:r w:rsidRPr="000F2031">
        <w:rPr>
          <w:i/>
          <w:iCs/>
          <w:sz w:val="15"/>
        </w:rPr>
        <w:t>.</w:t>
      </w:r>
      <w:r w:rsidRPr="000F2031">
        <w:rPr>
          <w:sz w:val="15"/>
        </w:rPr>
        <w:t>, vol. 34, no. 1, pp. 99–102, Jan. 2017.</w:t>
      </w:r>
    </w:p>
    <w:p w14:paraId="794E7B5B" w14:textId="77777777" w:rsidR="000F2031" w:rsidRPr="000F2031" w:rsidRDefault="000F2031" w:rsidP="000F2031">
      <w:pPr>
        <w:pStyle w:val="Bibliography"/>
        <w:rPr>
          <w:sz w:val="15"/>
        </w:rPr>
      </w:pPr>
      <w:r w:rsidRPr="000F2031">
        <w:rPr>
          <w:sz w:val="15"/>
        </w:rPr>
        <w:t>[13]</w:t>
      </w:r>
      <w:r w:rsidRPr="000F2031">
        <w:rPr>
          <w:sz w:val="15"/>
        </w:rPr>
        <w:tab/>
        <w:t xml:space="preserve">tutorialspoint.com, ‘SQL RDBMS Concepts’, </w:t>
      </w:r>
      <w:r w:rsidRPr="000F2031">
        <w:rPr>
          <w:i/>
          <w:iCs/>
          <w:sz w:val="15"/>
        </w:rPr>
        <w:t>www.tutorialspoint.com</w:t>
      </w:r>
      <w:r w:rsidRPr="000F2031">
        <w:rPr>
          <w:sz w:val="15"/>
        </w:rPr>
        <w:t>. [Online]. Available: https://www.tutorialspoint.com/sql/sql-rdbms-concepts.htm. [Accessed: 19-Mar-2017].</w:t>
      </w:r>
    </w:p>
    <w:p w14:paraId="52DF59AE" w14:textId="77777777" w:rsidR="000F2031" w:rsidRPr="000F2031" w:rsidRDefault="000F2031" w:rsidP="000F2031">
      <w:pPr>
        <w:pStyle w:val="Bibliography"/>
        <w:rPr>
          <w:sz w:val="15"/>
        </w:rPr>
      </w:pPr>
      <w:r w:rsidRPr="000F2031">
        <w:rPr>
          <w:sz w:val="15"/>
        </w:rPr>
        <w:t>[14]</w:t>
      </w:r>
      <w:r w:rsidRPr="000F2031">
        <w:rPr>
          <w:sz w:val="15"/>
        </w:rPr>
        <w:tab/>
        <w:t xml:space="preserve">‘NoSQL Databases Explained’, </w:t>
      </w:r>
      <w:r w:rsidRPr="000F2031">
        <w:rPr>
          <w:i/>
          <w:iCs/>
          <w:sz w:val="15"/>
        </w:rPr>
        <w:t>MongoDB</w:t>
      </w:r>
      <w:r w:rsidRPr="000F2031">
        <w:rPr>
          <w:sz w:val="15"/>
        </w:rPr>
        <w:t>. [Online]. Available: https://www.mongodb.com/nosql-explained. [Accessed: 19-Mar-2017].</w:t>
      </w:r>
    </w:p>
    <w:p w14:paraId="5D80395B" w14:textId="77777777" w:rsidR="000F2031" w:rsidRPr="000F2031" w:rsidRDefault="000F2031" w:rsidP="000F2031">
      <w:pPr>
        <w:pStyle w:val="Bibliography"/>
        <w:rPr>
          <w:sz w:val="15"/>
        </w:rPr>
      </w:pPr>
      <w:r w:rsidRPr="000F2031">
        <w:rPr>
          <w:sz w:val="15"/>
        </w:rPr>
        <w:t>[15]</w:t>
      </w:r>
      <w:r w:rsidRPr="000F2031">
        <w:rPr>
          <w:sz w:val="15"/>
        </w:rPr>
        <w:tab/>
        <w:t xml:space="preserve">‘MongoDB at Scale’, </w:t>
      </w:r>
      <w:r w:rsidRPr="000F2031">
        <w:rPr>
          <w:i/>
          <w:iCs/>
          <w:sz w:val="15"/>
        </w:rPr>
        <w:t>MongoDB</w:t>
      </w:r>
      <w:r w:rsidRPr="000F2031">
        <w:rPr>
          <w:sz w:val="15"/>
        </w:rPr>
        <w:t>. [Online]. Available: https://www.mongodb.com/mongodb-scale. [Accessed: 19-Mar-2017].</w:t>
      </w:r>
    </w:p>
    <w:p w14:paraId="1B254D66" w14:textId="77777777" w:rsidR="000F2031" w:rsidRPr="000F2031" w:rsidRDefault="000F2031" w:rsidP="000F2031">
      <w:pPr>
        <w:pStyle w:val="Bibliography"/>
        <w:rPr>
          <w:sz w:val="15"/>
        </w:rPr>
      </w:pPr>
      <w:r w:rsidRPr="000F2031">
        <w:rPr>
          <w:sz w:val="15"/>
        </w:rPr>
        <w:t>[16]</w:t>
      </w:r>
      <w:r w:rsidRPr="000F2031">
        <w:rPr>
          <w:sz w:val="15"/>
        </w:rPr>
        <w:tab/>
        <w:t xml:space="preserve">A. </w:t>
      </w:r>
      <w:proofErr w:type="spellStart"/>
      <w:r w:rsidRPr="000F2031">
        <w:rPr>
          <w:sz w:val="15"/>
        </w:rPr>
        <w:t>Nayak</w:t>
      </w:r>
      <w:proofErr w:type="spellEnd"/>
      <w:r w:rsidRPr="000F2031">
        <w:rPr>
          <w:sz w:val="15"/>
        </w:rPr>
        <w:t xml:space="preserve">, A. </w:t>
      </w:r>
      <w:proofErr w:type="spellStart"/>
      <w:r w:rsidRPr="000F2031">
        <w:rPr>
          <w:sz w:val="15"/>
        </w:rPr>
        <w:t>Poriya</w:t>
      </w:r>
      <w:proofErr w:type="spellEnd"/>
      <w:r w:rsidRPr="000F2031">
        <w:rPr>
          <w:sz w:val="15"/>
        </w:rPr>
        <w:t xml:space="preserve">, and D. </w:t>
      </w:r>
      <w:proofErr w:type="spellStart"/>
      <w:r w:rsidRPr="000F2031">
        <w:rPr>
          <w:sz w:val="15"/>
        </w:rPr>
        <w:t>Poojary</w:t>
      </w:r>
      <w:proofErr w:type="spellEnd"/>
      <w:r w:rsidRPr="000F2031">
        <w:rPr>
          <w:sz w:val="15"/>
        </w:rPr>
        <w:t xml:space="preserve">, ‘Type of NOSQL Databases and its Comparison with Relational Databases’, </w:t>
      </w:r>
      <w:r w:rsidRPr="000F2031">
        <w:rPr>
          <w:i/>
          <w:iCs/>
          <w:sz w:val="15"/>
        </w:rPr>
        <w:t>Int. J. Appl. Inf. Syst.</w:t>
      </w:r>
      <w:r w:rsidRPr="000F2031">
        <w:rPr>
          <w:sz w:val="15"/>
        </w:rPr>
        <w:t>, vol. 5, no. 4, Mar. 2013.</w:t>
      </w:r>
    </w:p>
    <w:p w14:paraId="011706C5" w14:textId="77777777" w:rsidR="000F2031" w:rsidRPr="000F2031" w:rsidRDefault="000F2031" w:rsidP="000F2031">
      <w:pPr>
        <w:pStyle w:val="Bibliography"/>
        <w:rPr>
          <w:sz w:val="15"/>
        </w:rPr>
      </w:pPr>
      <w:r w:rsidRPr="000F2031">
        <w:rPr>
          <w:sz w:val="15"/>
        </w:rPr>
        <w:t>[17]</w:t>
      </w:r>
      <w:r w:rsidRPr="000F2031">
        <w:rPr>
          <w:sz w:val="15"/>
        </w:rPr>
        <w:tab/>
        <w:t>‘Models | Django documentation | Django’. [Online]. Available: https://docs.djangoproject.com/en/1.10/topics/db/models/. [Accessed: 20-Mar-2017].</w:t>
      </w:r>
    </w:p>
    <w:p w14:paraId="6B6B5655" w14:textId="77777777" w:rsidR="000F2031" w:rsidRPr="000F2031" w:rsidRDefault="000F2031" w:rsidP="000F2031">
      <w:pPr>
        <w:pStyle w:val="Bibliography"/>
        <w:rPr>
          <w:sz w:val="15"/>
        </w:rPr>
      </w:pPr>
      <w:r w:rsidRPr="000F2031">
        <w:rPr>
          <w:sz w:val="15"/>
        </w:rPr>
        <w:t>[18]</w:t>
      </w:r>
      <w:r w:rsidRPr="000F2031">
        <w:rPr>
          <w:sz w:val="15"/>
        </w:rPr>
        <w:tab/>
        <w:t xml:space="preserve">‘SQLite vs MySQL vs PostgreSQL: A Comparison </w:t>
      </w:r>
      <w:proofErr w:type="gramStart"/>
      <w:r w:rsidRPr="000F2031">
        <w:rPr>
          <w:sz w:val="15"/>
        </w:rPr>
        <w:t>Of</w:t>
      </w:r>
      <w:proofErr w:type="gramEnd"/>
      <w:r w:rsidRPr="000F2031">
        <w:rPr>
          <w:sz w:val="15"/>
        </w:rPr>
        <w:t xml:space="preserve"> Relational Database Management Systems’, </w:t>
      </w:r>
      <w:proofErr w:type="spellStart"/>
      <w:r w:rsidRPr="000F2031">
        <w:rPr>
          <w:i/>
          <w:iCs/>
          <w:sz w:val="15"/>
        </w:rPr>
        <w:t>DigitalOcean</w:t>
      </w:r>
      <w:proofErr w:type="spellEnd"/>
      <w:r w:rsidRPr="000F2031">
        <w:rPr>
          <w:sz w:val="15"/>
        </w:rPr>
        <w:t>. [Online]. Available: https://www.digitalocean.com/community/tutorials/sqlite-vs-mysql-vs-postgresql-a-comparison-of-relational-database-management-systems. [Accessed: 20-Mar-2017].</w:t>
      </w:r>
    </w:p>
    <w:p w14:paraId="0FDBDF83" w14:textId="77777777" w:rsidR="000F2031" w:rsidRPr="000F2031" w:rsidRDefault="000F2031" w:rsidP="000F2031">
      <w:pPr>
        <w:pStyle w:val="Bibliography"/>
        <w:rPr>
          <w:sz w:val="15"/>
        </w:rPr>
      </w:pPr>
      <w:r w:rsidRPr="000F2031">
        <w:rPr>
          <w:sz w:val="15"/>
        </w:rPr>
        <w:t>[19]</w:t>
      </w:r>
      <w:r w:rsidRPr="000F2031">
        <w:rPr>
          <w:sz w:val="15"/>
        </w:rPr>
        <w:tab/>
        <w:t xml:space="preserve">‘Implementation Limits </w:t>
      </w:r>
      <w:proofErr w:type="gramStart"/>
      <w:r w:rsidRPr="000F2031">
        <w:rPr>
          <w:sz w:val="15"/>
        </w:rPr>
        <w:t>For</w:t>
      </w:r>
      <w:proofErr w:type="gramEnd"/>
      <w:r w:rsidRPr="000F2031">
        <w:rPr>
          <w:sz w:val="15"/>
        </w:rPr>
        <w:t xml:space="preserve"> SQLite’. [Online]. Available: https://www.sqlite.org/limits.html. [Accessed: 20-Mar-2017].</w:t>
      </w:r>
    </w:p>
    <w:p w14:paraId="011A6183" w14:textId="77777777" w:rsidR="000F2031" w:rsidRPr="000F2031" w:rsidRDefault="000F2031" w:rsidP="000F2031">
      <w:pPr>
        <w:pStyle w:val="Bibliography"/>
        <w:rPr>
          <w:sz w:val="15"/>
        </w:rPr>
      </w:pPr>
      <w:r w:rsidRPr="000F2031">
        <w:rPr>
          <w:sz w:val="15"/>
        </w:rPr>
        <w:t>[20]</w:t>
      </w:r>
      <w:r w:rsidRPr="000F2031">
        <w:rPr>
          <w:sz w:val="15"/>
        </w:rPr>
        <w:tab/>
        <w:t>‘</w:t>
      </w:r>
      <w:proofErr w:type="spellStart"/>
      <w:r w:rsidRPr="000F2031">
        <w:rPr>
          <w:sz w:val="15"/>
        </w:rPr>
        <w:t>NoSqlSupport</w:t>
      </w:r>
      <w:proofErr w:type="spellEnd"/>
      <w:r w:rsidRPr="000F2031">
        <w:rPr>
          <w:sz w:val="15"/>
        </w:rPr>
        <w:t xml:space="preserve"> – Django’. [Online]. Available: https://code.djangoproject.com/wiki/NoSqlSupport. [Accessed: 20-Mar-2017].</w:t>
      </w:r>
    </w:p>
    <w:p w14:paraId="6C1B858D" w14:textId="77777777" w:rsidR="000F2031" w:rsidRPr="000F2031" w:rsidRDefault="000F2031" w:rsidP="000F2031">
      <w:pPr>
        <w:pStyle w:val="Bibliography"/>
        <w:rPr>
          <w:sz w:val="15"/>
        </w:rPr>
      </w:pPr>
      <w:r w:rsidRPr="000F2031">
        <w:rPr>
          <w:sz w:val="15"/>
        </w:rPr>
        <w:t>[21]</w:t>
      </w:r>
      <w:r w:rsidRPr="000F2031">
        <w:rPr>
          <w:sz w:val="15"/>
        </w:rPr>
        <w:tab/>
        <w:t xml:space="preserve">N. </w:t>
      </w:r>
      <w:proofErr w:type="spellStart"/>
      <w:r w:rsidRPr="000F2031">
        <w:rPr>
          <w:sz w:val="15"/>
        </w:rPr>
        <w:t>Nurseitov</w:t>
      </w:r>
      <w:proofErr w:type="spellEnd"/>
      <w:r w:rsidRPr="000F2031">
        <w:rPr>
          <w:sz w:val="15"/>
        </w:rPr>
        <w:t xml:space="preserve">, M. Paulson, R. Reynolds, and C. </w:t>
      </w:r>
      <w:proofErr w:type="spellStart"/>
      <w:r w:rsidRPr="000F2031">
        <w:rPr>
          <w:sz w:val="15"/>
        </w:rPr>
        <w:t>Izurieta</w:t>
      </w:r>
      <w:proofErr w:type="spellEnd"/>
      <w:r w:rsidRPr="000F2031">
        <w:rPr>
          <w:sz w:val="15"/>
        </w:rPr>
        <w:t xml:space="preserve">, ‘Comparison of JSON and XML Data Interchange Formats: A Case Study’, Department of Computer Science Montana State University – Bozeman </w:t>
      </w:r>
      <w:proofErr w:type="spellStart"/>
      <w:r w:rsidRPr="000F2031">
        <w:rPr>
          <w:sz w:val="15"/>
        </w:rPr>
        <w:t>Bozeman</w:t>
      </w:r>
      <w:proofErr w:type="spellEnd"/>
      <w:r w:rsidRPr="000F2031">
        <w:rPr>
          <w:sz w:val="15"/>
        </w:rPr>
        <w:t>, Montana, 59715, USA.</w:t>
      </w:r>
    </w:p>
    <w:p w14:paraId="76DF5D71" w14:textId="77777777" w:rsidR="000F2031" w:rsidRPr="000F2031" w:rsidRDefault="000F2031" w:rsidP="000F2031">
      <w:pPr>
        <w:pStyle w:val="Bibliography"/>
        <w:rPr>
          <w:sz w:val="15"/>
        </w:rPr>
      </w:pPr>
      <w:r w:rsidRPr="000F2031">
        <w:rPr>
          <w:sz w:val="15"/>
        </w:rPr>
        <w:t>[22]</w:t>
      </w:r>
      <w:r w:rsidRPr="000F2031">
        <w:rPr>
          <w:sz w:val="15"/>
        </w:rPr>
        <w:tab/>
        <w:t xml:space="preserve">A. </w:t>
      </w:r>
      <w:proofErr w:type="spellStart"/>
      <w:r w:rsidRPr="000F2031">
        <w:rPr>
          <w:sz w:val="15"/>
        </w:rPr>
        <w:t>Sumaray</w:t>
      </w:r>
      <w:proofErr w:type="spellEnd"/>
      <w:r w:rsidRPr="000F2031">
        <w:rPr>
          <w:sz w:val="15"/>
        </w:rPr>
        <w:t xml:space="preserve"> and S. K. </w:t>
      </w:r>
      <w:proofErr w:type="spellStart"/>
      <w:r w:rsidRPr="000F2031">
        <w:rPr>
          <w:sz w:val="15"/>
        </w:rPr>
        <w:t>Makki</w:t>
      </w:r>
      <w:proofErr w:type="spellEnd"/>
      <w:r w:rsidRPr="000F2031">
        <w:rPr>
          <w:sz w:val="15"/>
        </w:rPr>
        <w:t xml:space="preserve">, ‘A Comparison of Data Serialization Formats for Optimal Efficiency on a Mobile Platform’, in </w:t>
      </w:r>
      <w:r w:rsidRPr="000F2031">
        <w:rPr>
          <w:i/>
          <w:iCs/>
          <w:sz w:val="15"/>
        </w:rPr>
        <w:t>Proceedings of the 6th International Conference on Ubiquitous Information Management and Communication</w:t>
      </w:r>
      <w:r w:rsidRPr="000F2031">
        <w:rPr>
          <w:sz w:val="15"/>
        </w:rPr>
        <w:t>, New York, NY, USA, 2012, p. 48:1–48:6.</w:t>
      </w:r>
    </w:p>
    <w:p w14:paraId="7210C118" w14:textId="77777777" w:rsidR="000F2031" w:rsidRPr="000F2031" w:rsidRDefault="000F2031" w:rsidP="000F2031">
      <w:pPr>
        <w:pStyle w:val="Bibliography"/>
        <w:rPr>
          <w:sz w:val="15"/>
        </w:rPr>
      </w:pPr>
      <w:r w:rsidRPr="000F2031">
        <w:rPr>
          <w:sz w:val="15"/>
        </w:rPr>
        <w:t>[23]</w:t>
      </w:r>
      <w:r w:rsidRPr="000F2031">
        <w:rPr>
          <w:sz w:val="15"/>
        </w:rPr>
        <w:tab/>
        <w:t>‘REST vs XML-RPC vs SOAP’. [Online]. Available: http://effbot.org/zone/rest-vs-rpc.htm. [Accessed: 20-Mar-2017].</w:t>
      </w:r>
    </w:p>
    <w:p w14:paraId="07CC981A" w14:textId="77777777" w:rsidR="000F2031" w:rsidRPr="000F2031" w:rsidRDefault="000F2031" w:rsidP="000F2031">
      <w:pPr>
        <w:pStyle w:val="Bibliography"/>
        <w:rPr>
          <w:sz w:val="15"/>
        </w:rPr>
      </w:pPr>
      <w:r w:rsidRPr="000F2031">
        <w:rPr>
          <w:sz w:val="15"/>
        </w:rPr>
        <w:t>[24]</w:t>
      </w:r>
      <w:r w:rsidRPr="000F2031">
        <w:rPr>
          <w:sz w:val="15"/>
        </w:rPr>
        <w:tab/>
        <w:t xml:space="preserve">‘REST vs XML-RPC vs SOAP – pros and </w:t>
      </w:r>
      <w:proofErr w:type="gramStart"/>
      <w:r w:rsidRPr="000F2031">
        <w:rPr>
          <w:sz w:val="15"/>
        </w:rPr>
        <w:t>cons</w:t>
      </w:r>
      <w:r w:rsidRPr="000F2031">
        <w:rPr>
          <w:rFonts w:ascii="Calibri" w:eastAsia="Calibri" w:hAnsi="Calibri" w:cs="Calibri"/>
          <w:sz w:val="15"/>
        </w:rPr>
        <w:t> </w:t>
      </w:r>
      <w:r w:rsidRPr="000F2031">
        <w:rPr>
          <w:sz w:val="15"/>
        </w:rPr>
        <w:t>:</w:t>
      </w:r>
      <w:proofErr w:type="gramEnd"/>
      <w:r w:rsidRPr="000F2031">
        <w:rPr>
          <w:sz w:val="15"/>
        </w:rPr>
        <w:t xml:space="preserve"> Max </w:t>
      </w:r>
      <w:proofErr w:type="spellStart"/>
      <w:r w:rsidRPr="000F2031">
        <w:rPr>
          <w:sz w:val="15"/>
        </w:rPr>
        <w:t>Ivak</w:t>
      </w:r>
      <w:proofErr w:type="spellEnd"/>
      <w:r w:rsidRPr="000F2031">
        <w:rPr>
          <w:sz w:val="15"/>
        </w:rPr>
        <w:t xml:space="preserve"> Personal Site’. .</w:t>
      </w:r>
    </w:p>
    <w:p w14:paraId="4EF3E3F4" w14:textId="77777777" w:rsidR="000F2031" w:rsidRPr="000F2031" w:rsidRDefault="000F2031" w:rsidP="000F2031">
      <w:pPr>
        <w:pStyle w:val="Bibliography"/>
        <w:rPr>
          <w:sz w:val="15"/>
        </w:rPr>
      </w:pPr>
      <w:r w:rsidRPr="000F2031">
        <w:rPr>
          <w:sz w:val="15"/>
        </w:rPr>
        <w:t>[25]</w:t>
      </w:r>
      <w:r w:rsidRPr="000F2031">
        <w:rPr>
          <w:sz w:val="15"/>
        </w:rPr>
        <w:tab/>
        <w:t xml:space="preserve">‘How REST replaced SOAP on the Web: What it means to you’, </w:t>
      </w:r>
      <w:proofErr w:type="spellStart"/>
      <w:r w:rsidRPr="000F2031">
        <w:rPr>
          <w:i/>
          <w:iCs/>
          <w:sz w:val="15"/>
        </w:rPr>
        <w:t>InfoQ</w:t>
      </w:r>
      <w:proofErr w:type="spellEnd"/>
      <w:r w:rsidRPr="000F2031">
        <w:rPr>
          <w:sz w:val="15"/>
        </w:rPr>
        <w:t>. [Online]. Available: https://www.infoq.com/articles/rest-soap. [Accessed: 20-Mar-2017].</w:t>
      </w:r>
    </w:p>
    <w:p w14:paraId="7D7CDE8E" w14:textId="77777777" w:rsidR="000F2031" w:rsidRPr="000F2031" w:rsidRDefault="000F2031" w:rsidP="000F2031">
      <w:pPr>
        <w:pStyle w:val="Bibliography"/>
        <w:rPr>
          <w:sz w:val="15"/>
        </w:rPr>
      </w:pPr>
      <w:r w:rsidRPr="000F2031">
        <w:rPr>
          <w:sz w:val="15"/>
        </w:rPr>
        <w:t>[26]</w:t>
      </w:r>
      <w:r w:rsidRPr="000F2031">
        <w:rPr>
          <w:sz w:val="15"/>
        </w:rPr>
        <w:tab/>
        <w:t xml:space="preserve">R. </w:t>
      </w:r>
      <w:proofErr w:type="spellStart"/>
      <w:r w:rsidRPr="000F2031">
        <w:rPr>
          <w:sz w:val="15"/>
        </w:rPr>
        <w:t>Golwalkar</w:t>
      </w:r>
      <w:proofErr w:type="spellEnd"/>
      <w:r w:rsidRPr="000F2031">
        <w:rPr>
          <w:sz w:val="15"/>
        </w:rPr>
        <w:t xml:space="preserve">, ‘Pros and cons in using JWT (JSON Web Tokens)’, </w:t>
      </w:r>
      <w:r w:rsidRPr="000F2031">
        <w:rPr>
          <w:i/>
          <w:iCs/>
          <w:sz w:val="15"/>
        </w:rPr>
        <w:t xml:space="preserve">Rahul </w:t>
      </w:r>
      <w:proofErr w:type="spellStart"/>
      <w:r w:rsidRPr="000F2031">
        <w:rPr>
          <w:i/>
          <w:iCs/>
          <w:sz w:val="15"/>
        </w:rPr>
        <w:t>Golwalkar</w:t>
      </w:r>
      <w:proofErr w:type="spellEnd"/>
      <w:r w:rsidRPr="000F2031">
        <w:rPr>
          <w:sz w:val="15"/>
        </w:rPr>
        <w:t>, 21-Aug-2016</w:t>
      </w:r>
      <w:proofErr w:type="gramStart"/>
      <w:r w:rsidRPr="000F2031">
        <w:rPr>
          <w:sz w:val="15"/>
        </w:rPr>
        <w:t>. .</w:t>
      </w:r>
      <w:proofErr w:type="gramEnd"/>
    </w:p>
    <w:p w14:paraId="3A72E266" w14:textId="77777777" w:rsidR="000F2031" w:rsidRPr="000F2031" w:rsidRDefault="000F2031" w:rsidP="000F2031">
      <w:pPr>
        <w:pStyle w:val="Bibliography"/>
        <w:rPr>
          <w:sz w:val="15"/>
        </w:rPr>
      </w:pPr>
      <w:r w:rsidRPr="000F2031">
        <w:rPr>
          <w:sz w:val="15"/>
        </w:rPr>
        <w:lastRenderedPageBreak/>
        <w:t>[27]</w:t>
      </w:r>
      <w:r w:rsidRPr="000F2031">
        <w:rPr>
          <w:sz w:val="15"/>
        </w:rPr>
        <w:tab/>
        <w:t>‘</w:t>
      </w:r>
      <w:proofErr w:type="spellStart"/>
      <w:r w:rsidRPr="000F2031">
        <w:rPr>
          <w:sz w:val="15"/>
        </w:rPr>
        <w:t>scikit</w:t>
      </w:r>
      <w:proofErr w:type="spellEnd"/>
      <w:r w:rsidRPr="000F2031">
        <w:rPr>
          <w:sz w:val="15"/>
        </w:rPr>
        <w:t xml:space="preserve">-learn: machine learning in Python — </w:t>
      </w:r>
      <w:proofErr w:type="spellStart"/>
      <w:r w:rsidRPr="000F2031">
        <w:rPr>
          <w:sz w:val="15"/>
        </w:rPr>
        <w:t>scikit</w:t>
      </w:r>
      <w:proofErr w:type="spellEnd"/>
      <w:r w:rsidRPr="000F2031">
        <w:rPr>
          <w:sz w:val="15"/>
        </w:rPr>
        <w:t>-learn 0.18.1 documentation’. [Online]. Available: http://scikit-learn.org/stable/. [Accessed: 22-Feb-2017].</w:t>
      </w:r>
    </w:p>
    <w:p w14:paraId="646443C9" w14:textId="77777777" w:rsidR="000F2031" w:rsidRPr="000F2031" w:rsidRDefault="000F2031" w:rsidP="000F2031">
      <w:pPr>
        <w:pStyle w:val="Bibliography"/>
        <w:rPr>
          <w:sz w:val="15"/>
        </w:rPr>
      </w:pPr>
      <w:r w:rsidRPr="000F2031">
        <w:rPr>
          <w:sz w:val="15"/>
        </w:rPr>
        <w:t>[28]</w:t>
      </w:r>
      <w:r w:rsidRPr="000F2031">
        <w:rPr>
          <w:sz w:val="15"/>
        </w:rPr>
        <w:tab/>
        <w:t>Apple, ‘</w:t>
      </w:r>
      <w:proofErr w:type="spellStart"/>
      <w:r w:rsidRPr="000F2031">
        <w:rPr>
          <w:sz w:val="15"/>
        </w:rPr>
        <w:t>HomeKit</w:t>
      </w:r>
      <w:proofErr w:type="spellEnd"/>
      <w:r w:rsidRPr="000F2031">
        <w:rPr>
          <w:sz w:val="15"/>
        </w:rPr>
        <w:t xml:space="preserve"> Framework, Apple Developer’. [Online]. Available: https://developer.apple.com/reference/homekit. [Accessed: 21-Mar-2017].</w:t>
      </w:r>
    </w:p>
    <w:p w14:paraId="758962F6" w14:textId="77777777" w:rsidR="000F2031" w:rsidRPr="000F2031" w:rsidRDefault="000F2031" w:rsidP="000F2031">
      <w:pPr>
        <w:pStyle w:val="Bibliography"/>
        <w:rPr>
          <w:sz w:val="15"/>
        </w:rPr>
      </w:pPr>
      <w:r w:rsidRPr="000F2031">
        <w:rPr>
          <w:sz w:val="15"/>
        </w:rPr>
        <w:t>[29]</w:t>
      </w:r>
      <w:r w:rsidRPr="000F2031">
        <w:rPr>
          <w:sz w:val="15"/>
        </w:rPr>
        <w:tab/>
        <w:t>‘</w:t>
      </w:r>
      <w:proofErr w:type="spellStart"/>
      <w:r w:rsidRPr="000F2031">
        <w:rPr>
          <w:sz w:val="15"/>
        </w:rPr>
        <w:t>HomeKit</w:t>
      </w:r>
      <w:proofErr w:type="spellEnd"/>
      <w:r w:rsidRPr="000F2031">
        <w:rPr>
          <w:sz w:val="15"/>
        </w:rPr>
        <w:t xml:space="preserve"> Developer Guide, Apple Developer’. [Online]. Available: https://developer.apple.com/library/content/documentation/Networking Internet/Conceptual/HomeKitDeveloperGuide/Introduction/Introduction.html. [Accessed: 21-Mar-2017].</w:t>
      </w:r>
    </w:p>
    <w:p w14:paraId="32A67B9E" w14:textId="77777777" w:rsidR="000F2031" w:rsidRPr="000F2031" w:rsidRDefault="000F2031" w:rsidP="000F2031">
      <w:pPr>
        <w:pStyle w:val="Bibliography"/>
        <w:rPr>
          <w:sz w:val="15"/>
        </w:rPr>
      </w:pPr>
      <w:r w:rsidRPr="000F2031">
        <w:rPr>
          <w:sz w:val="15"/>
        </w:rPr>
        <w:t>[30]</w:t>
      </w:r>
      <w:r w:rsidRPr="000F2031">
        <w:rPr>
          <w:sz w:val="15"/>
        </w:rPr>
        <w:tab/>
      </w:r>
      <w:proofErr w:type="spellStart"/>
      <w:r w:rsidRPr="000F2031">
        <w:rPr>
          <w:sz w:val="15"/>
        </w:rPr>
        <w:t>OOPer</w:t>
      </w:r>
      <w:proofErr w:type="spellEnd"/>
      <w:r w:rsidRPr="000F2031">
        <w:rPr>
          <w:sz w:val="15"/>
        </w:rPr>
        <w:t xml:space="preserve"> </w:t>
      </w:r>
      <w:proofErr w:type="spellStart"/>
      <w:r w:rsidRPr="000F2031">
        <w:rPr>
          <w:sz w:val="15"/>
        </w:rPr>
        <w:t>Github</w:t>
      </w:r>
      <w:proofErr w:type="spellEnd"/>
      <w:r w:rsidRPr="000F2031">
        <w:rPr>
          <w:sz w:val="15"/>
        </w:rPr>
        <w:t>, ‘</w:t>
      </w:r>
      <w:proofErr w:type="spellStart"/>
      <w:r w:rsidRPr="000F2031">
        <w:rPr>
          <w:sz w:val="15"/>
        </w:rPr>
        <w:t>OOPer</w:t>
      </w:r>
      <w:proofErr w:type="spellEnd"/>
      <w:r w:rsidRPr="000F2031">
        <w:rPr>
          <w:sz w:val="15"/>
        </w:rPr>
        <w:t xml:space="preserve"> </w:t>
      </w:r>
      <w:proofErr w:type="spellStart"/>
      <w:r w:rsidRPr="000F2031">
        <w:rPr>
          <w:sz w:val="15"/>
        </w:rPr>
        <w:t>Github</w:t>
      </w:r>
      <w:proofErr w:type="spellEnd"/>
      <w:r w:rsidRPr="000F2031">
        <w:rPr>
          <w:sz w:val="15"/>
        </w:rPr>
        <w:t xml:space="preserve">, 3rd </w:t>
      </w:r>
      <w:proofErr w:type="spellStart"/>
      <w:r w:rsidRPr="000F2031">
        <w:rPr>
          <w:sz w:val="15"/>
        </w:rPr>
        <w:t>ed</w:t>
      </w:r>
      <w:proofErr w:type="spellEnd"/>
      <w:r w:rsidRPr="000F2031">
        <w:rPr>
          <w:sz w:val="15"/>
        </w:rPr>
        <w:t>’. [Online]. Available: https://github.com/ooper-shlab/HMCatalog-Swift3. [Accessed: 21-Mar-2017].</w:t>
      </w:r>
    </w:p>
    <w:p w14:paraId="37E126CE" w14:textId="77777777" w:rsidR="000F2031" w:rsidRPr="000F2031" w:rsidRDefault="000F2031" w:rsidP="000F2031">
      <w:pPr>
        <w:pStyle w:val="Bibliography"/>
        <w:rPr>
          <w:sz w:val="15"/>
        </w:rPr>
      </w:pPr>
      <w:r w:rsidRPr="000F2031">
        <w:rPr>
          <w:sz w:val="15"/>
        </w:rPr>
        <w:t>[31]</w:t>
      </w:r>
      <w:r w:rsidRPr="000F2031">
        <w:rPr>
          <w:sz w:val="15"/>
        </w:rPr>
        <w:tab/>
      </w:r>
      <w:proofErr w:type="spellStart"/>
      <w:r w:rsidRPr="000F2031">
        <w:rPr>
          <w:sz w:val="15"/>
        </w:rPr>
        <w:t>SleepBot</w:t>
      </w:r>
      <w:proofErr w:type="spellEnd"/>
      <w:r w:rsidRPr="000F2031">
        <w:rPr>
          <w:sz w:val="15"/>
        </w:rPr>
        <w:t xml:space="preserve">, </w:t>
      </w:r>
      <w:proofErr w:type="spellStart"/>
      <w:r w:rsidRPr="000F2031">
        <w:rPr>
          <w:i/>
          <w:iCs/>
          <w:sz w:val="15"/>
        </w:rPr>
        <w:t>SleepBot</w:t>
      </w:r>
      <w:proofErr w:type="spellEnd"/>
      <w:r w:rsidRPr="000F2031">
        <w:rPr>
          <w:i/>
          <w:iCs/>
          <w:sz w:val="15"/>
        </w:rPr>
        <w:t xml:space="preserve"> - Sleep Cycle Alarm</w:t>
      </w:r>
      <w:r w:rsidRPr="000F2031">
        <w:rPr>
          <w:sz w:val="15"/>
        </w:rPr>
        <w:t xml:space="preserve">. </w:t>
      </w:r>
      <w:proofErr w:type="spellStart"/>
      <w:r w:rsidRPr="000F2031">
        <w:rPr>
          <w:sz w:val="15"/>
        </w:rPr>
        <w:t>SleepBot</w:t>
      </w:r>
      <w:proofErr w:type="spellEnd"/>
      <w:r w:rsidRPr="000F2031">
        <w:rPr>
          <w:sz w:val="15"/>
        </w:rPr>
        <w:t>, 2013.</w:t>
      </w:r>
    </w:p>
    <w:p w14:paraId="539A6E79" w14:textId="77777777" w:rsidR="000F2031" w:rsidRPr="000F2031" w:rsidRDefault="000F2031" w:rsidP="000F2031">
      <w:pPr>
        <w:pStyle w:val="Bibliography"/>
        <w:rPr>
          <w:sz w:val="15"/>
        </w:rPr>
      </w:pPr>
      <w:r w:rsidRPr="000F2031">
        <w:rPr>
          <w:sz w:val="15"/>
        </w:rPr>
        <w:t>[32]</w:t>
      </w:r>
      <w:r w:rsidRPr="000F2031">
        <w:rPr>
          <w:sz w:val="15"/>
        </w:rPr>
        <w:tab/>
        <w:t xml:space="preserve">‘Sleep Cycle alarm clock on the App Store’, </w:t>
      </w:r>
      <w:r w:rsidRPr="000F2031">
        <w:rPr>
          <w:i/>
          <w:iCs/>
          <w:sz w:val="15"/>
        </w:rPr>
        <w:t>App Store</w:t>
      </w:r>
      <w:r w:rsidRPr="000F2031">
        <w:rPr>
          <w:sz w:val="15"/>
        </w:rPr>
        <w:t>. [Online]. Available: https://itunes.apple.com/gb/app/sleep-cycle-alarm-clock/id320606217?mt=8. [Accessed: 01-Feb-2017].</w:t>
      </w:r>
    </w:p>
    <w:p w14:paraId="668CF64A" w14:textId="77777777" w:rsidR="000F2031" w:rsidRPr="000F2031" w:rsidRDefault="000F2031" w:rsidP="000F2031">
      <w:pPr>
        <w:pStyle w:val="Bibliography"/>
        <w:rPr>
          <w:sz w:val="15"/>
        </w:rPr>
      </w:pPr>
      <w:r w:rsidRPr="000F2031">
        <w:rPr>
          <w:sz w:val="15"/>
        </w:rPr>
        <w:t>[33]</w:t>
      </w:r>
      <w:r w:rsidRPr="000F2031">
        <w:rPr>
          <w:sz w:val="15"/>
        </w:rPr>
        <w:tab/>
        <w:t xml:space="preserve">J. Gong and P. </w:t>
      </w:r>
      <w:proofErr w:type="spellStart"/>
      <w:r w:rsidRPr="000F2031">
        <w:rPr>
          <w:sz w:val="15"/>
        </w:rPr>
        <w:t>Tarasewich</w:t>
      </w:r>
      <w:proofErr w:type="spellEnd"/>
      <w:r w:rsidRPr="000F2031">
        <w:rPr>
          <w:sz w:val="15"/>
        </w:rPr>
        <w:t xml:space="preserve">, ‘Guidelines for handheld mobile device interface design’, in </w:t>
      </w:r>
      <w:r w:rsidRPr="000F2031">
        <w:rPr>
          <w:i/>
          <w:iCs/>
          <w:sz w:val="15"/>
        </w:rPr>
        <w:t>In Proceedings of the 2004 DSI Annual Meeting</w:t>
      </w:r>
      <w:r w:rsidRPr="000F2031">
        <w:rPr>
          <w:sz w:val="15"/>
        </w:rPr>
        <w:t>, 2004.</w:t>
      </w:r>
    </w:p>
    <w:p w14:paraId="48D16905" w14:textId="77777777" w:rsidR="000F2031" w:rsidRPr="000F2031" w:rsidRDefault="000F2031" w:rsidP="000F2031">
      <w:pPr>
        <w:pStyle w:val="Bibliography"/>
        <w:rPr>
          <w:sz w:val="15"/>
        </w:rPr>
      </w:pPr>
      <w:r w:rsidRPr="000F2031">
        <w:rPr>
          <w:sz w:val="15"/>
        </w:rPr>
        <w:t>[34]</w:t>
      </w:r>
      <w:r w:rsidRPr="000F2031">
        <w:rPr>
          <w:sz w:val="15"/>
        </w:rPr>
        <w:tab/>
        <w:t xml:space="preserve">E. G. Nilsson, ‘Design patterns for user interface for mobile applications’, </w:t>
      </w:r>
      <w:r w:rsidRPr="000F2031">
        <w:rPr>
          <w:i/>
          <w:iCs/>
          <w:sz w:val="15"/>
        </w:rPr>
        <w:t xml:space="preserve">Adv. Eng. </w:t>
      </w:r>
      <w:proofErr w:type="spellStart"/>
      <w:r w:rsidRPr="000F2031">
        <w:rPr>
          <w:i/>
          <w:iCs/>
          <w:sz w:val="15"/>
        </w:rPr>
        <w:t>Softw</w:t>
      </w:r>
      <w:proofErr w:type="spellEnd"/>
      <w:r w:rsidRPr="000F2031">
        <w:rPr>
          <w:i/>
          <w:iCs/>
          <w:sz w:val="15"/>
        </w:rPr>
        <w:t>.</w:t>
      </w:r>
      <w:r w:rsidRPr="000F2031">
        <w:rPr>
          <w:sz w:val="15"/>
        </w:rPr>
        <w:t>, vol. 40, no. 12, pp. 1318–1328, Dec. 2009.</w:t>
      </w:r>
    </w:p>
    <w:p w14:paraId="24B6D37D" w14:textId="77777777" w:rsidR="000F2031" w:rsidRPr="000F2031" w:rsidRDefault="000F2031" w:rsidP="000F2031">
      <w:pPr>
        <w:pStyle w:val="Bibliography"/>
        <w:rPr>
          <w:sz w:val="15"/>
        </w:rPr>
      </w:pPr>
      <w:r w:rsidRPr="000F2031">
        <w:rPr>
          <w:sz w:val="15"/>
        </w:rPr>
        <w:t>[35]</w:t>
      </w:r>
      <w:r w:rsidRPr="000F2031">
        <w:rPr>
          <w:sz w:val="15"/>
        </w:rPr>
        <w:tab/>
        <w:t>‘</w:t>
      </w:r>
      <w:proofErr w:type="spellStart"/>
      <w:r w:rsidRPr="000F2031">
        <w:rPr>
          <w:sz w:val="15"/>
        </w:rPr>
        <w:t>Alamofire</w:t>
      </w:r>
      <w:proofErr w:type="spellEnd"/>
      <w:r w:rsidRPr="000F2031">
        <w:rPr>
          <w:sz w:val="15"/>
        </w:rPr>
        <w:t xml:space="preserve"> Reference’. [Online]. Available: http://cocoadocs.org/docsets/Alamofire/4.3.0/. [Accessed: 21-Mar-2017].</w:t>
      </w:r>
    </w:p>
    <w:p w14:paraId="14DC20C1" w14:textId="77777777" w:rsidR="000F2031" w:rsidRPr="000F2031" w:rsidRDefault="000F2031" w:rsidP="000F2031">
      <w:pPr>
        <w:pStyle w:val="Bibliography"/>
        <w:rPr>
          <w:sz w:val="15"/>
        </w:rPr>
      </w:pPr>
      <w:r w:rsidRPr="000F2031">
        <w:rPr>
          <w:sz w:val="15"/>
        </w:rPr>
        <w:t>[36]</w:t>
      </w:r>
      <w:r w:rsidRPr="000F2031">
        <w:rPr>
          <w:sz w:val="15"/>
        </w:rPr>
        <w:tab/>
        <w:t xml:space="preserve">‘What is user authentication? - Definition from WhatIs.com’, </w:t>
      </w:r>
      <w:proofErr w:type="spellStart"/>
      <w:r w:rsidRPr="000F2031">
        <w:rPr>
          <w:i/>
          <w:iCs/>
          <w:sz w:val="15"/>
        </w:rPr>
        <w:t>SearchSecurity</w:t>
      </w:r>
      <w:proofErr w:type="spellEnd"/>
      <w:r w:rsidRPr="000F2031">
        <w:rPr>
          <w:sz w:val="15"/>
        </w:rPr>
        <w:t>. [Online]. Available: http://searchsecurity.techtarget.com/definition/user-authentication. [Accessed: 21-Mar-2017].</w:t>
      </w:r>
    </w:p>
    <w:p w14:paraId="5BE14462" w14:textId="77777777" w:rsidR="000F2031" w:rsidRPr="000F2031" w:rsidRDefault="000F2031" w:rsidP="000F2031">
      <w:pPr>
        <w:pStyle w:val="Bibliography"/>
        <w:rPr>
          <w:sz w:val="15"/>
        </w:rPr>
      </w:pPr>
      <w:r w:rsidRPr="000F2031">
        <w:rPr>
          <w:sz w:val="15"/>
        </w:rPr>
        <w:t>[37]</w:t>
      </w:r>
      <w:r w:rsidRPr="000F2031">
        <w:rPr>
          <w:sz w:val="15"/>
        </w:rPr>
        <w:tab/>
        <w:t>‘Cross-Site Request Forgery (CSRF) Prevention Cheat Sheet - OWASP’. [Online]. Available: https://www.owasp.org/index.php/Cross-Site_Request_Forgery_(CSRF)_</w:t>
      </w:r>
      <w:proofErr w:type="spellStart"/>
      <w:r w:rsidRPr="000F2031">
        <w:rPr>
          <w:sz w:val="15"/>
        </w:rPr>
        <w:t>Prevention_Cheat_Sheet</w:t>
      </w:r>
      <w:proofErr w:type="spellEnd"/>
      <w:r w:rsidRPr="000F2031">
        <w:rPr>
          <w:sz w:val="15"/>
        </w:rPr>
        <w:t>. [Accessed: 21-Mar-2017].</w:t>
      </w:r>
    </w:p>
    <w:p w14:paraId="6C094D40" w14:textId="77777777" w:rsidR="000F2031" w:rsidRPr="000F2031" w:rsidRDefault="000F2031" w:rsidP="000F2031">
      <w:pPr>
        <w:pStyle w:val="Bibliography"/>
        <w:rPr>
          <w:sz w:val="15"/>
        </w:rPr>
      </w:pPr>
      <w:r w:rsidRPr="000F2031">
        <w:rPr>
          <w:sz w:val="15"/>
        </w:rPr>
        <w:t>[38]</w:t>
      </w:r>
      <w:r w:rsidRPr="000F2031">
        <w:rPr>
          <w:sz w:val="15"/>
        </w:rPr>
        <w:tab/>
        <w:t xml:space="preserve">C. </w:t>
      </w:r>
      <w:proofErr w:type="spellStart"/>
      <w:r w:rsidRPr="000F2031">
        <w:rPr>
          <w:sz w:val="15"/>
        </w:rPr>
        <w:t>Sharkie</w:t>
      </w:r>
      <w:proofErr w:type="spellEnd"/>
      <w:r w:rsidRPr="000F2031">
        <w:rPr>
          <w:sz w:val="15"/>
        </w:rPr>
        <w:t xml:space="preserve"> and A. Fisher, </w:t>
      </w:r>
      <w:r w:rsidRPr="000F2031">
        <w:rPr>
          <w:i/>
          <w:iCs/>
          <w:sz w:val="15"/>
        </w:rPr>
        <w:t>Jump Start Responsive Web Design</w:t>
      </w:r>
      <w:r w:rsidRPr="000F2031">
        <w:rPr>
          <w:sz w:val="15"/>
        </w:rPr>
        <w:t xml:space="preserve">, 1 edition. Collingwood, VIC, Australia: </w:t>
      </w:r>
      <w:proofErr w:type="spellStart"/>
      <w:r w:rsidRPr="000F2031">
        <w:rPr>
          <w:sz w:val="15"/>
        </w:rPr>
        <w:t>SitePoint</w:t>
      </w:r>
      <w:proofErr w:type="spellEnd"/>
      <w:r w:rsidRPr="000F2031">
        <w:rPr>
          <w:sz w:val="15"/>
        </w:rPr>
        <w:t>, 2013.</w:t>
      </w:r>
    </w:p>
    <w:p w14:paraId="3BE56E6F" w14:textId="77777777" w:rsidR="000F2031" w:rsidRPr="000F2031" w:rsidRDefault="000F2031" w:rsidP="000F2031">
      <w:pPr>
        <w:pStyle w:val="Bibliography"/>
        <w:rPr>
          <w:sz w:val="15"/>
        </w:rPr>
      </w:pPr>
      <w:r w:rsidRPr="000F2031">
        <w:rPr>
          <w:sz w:val="15"/>
        </w:rPr>
        <w:t>[39]</w:t>
      </w:r>
      <w:r w:rsidRPr="000F2031">
        <w:rPr>
          <w:sz w:val="15"/>
        </w:rPr>
        <w:tab/>
        <w:t xml:space="preserve">T. </w:t>
      </w:r>
      <w:proofErr w:type="spellStart"/>
      <w:r w:rsidRPr="000F2031">
        <w:rPr>
          <w:sz w:val="15"/>
        </w:rPr>
        <w:t>Firdaus</w:t>
      </w:r>
      <w:proofErr w:type="spellEnd"/>
      <w:r w:rsidRPr="000F2031">
        <w:rPr>
          <w:sz w:val="15"/>
        </w:rPr>
        <w:t xml:space="preserve">, </w:t>
      </w:r>
      <w:r w:rsidRPr="000F2031">
        <w:rPr>
          <w:i/>
          <w:iCs/>
          <w:sz w:val="15"/>
        </w:rPr>
        <w:t>Responsive Web Design by Example</w:t>
      </w:r>
      <w:r w:rsidRPr="000F2031">
        <w:rPr>
          <w:sz w:val="15"/>
        </w:rPr>
        <w:t xml:space="preserve">. Birmingham: </w:t>
      </w:r>
      <w:proofErr w:type="spellStart"/>
      <w:r w:rsidRPr="000F2031">
        <w:rPr>
          <w:sz w:val="15"/>
        </w:rPr>
        <w:t>Packt</w:t>
      </w:r>
      <w:proofErr w:type="spellEnd"/>
      <w:r w:rsidRPr="000F2031">
        <w:rPr>
          <w:sz w:val="15"/>
        </w:rPr>
        <w:t xml:space="preserve"> Publishing, 2013.</w:t>
      </w:r>
    </w:p>
    <w:p w14:paraId="6BCA7E99" w14:textId="77777777" w:rsidR="000F2031" w:rsidRPr="000F2031" w:rsidRDefault="000F2031" w:rsidP="000F2031">
      <w:pPr>
        <w:pStyle w:val="Bibliography"/>
        <w:rPr>
          <w:sz w:val="15"/>
        </w:rPr>
      </w:pPr>
      <w:r w:rsidRPr="000F2031">
        <w:rPr>
          <w:sz w:val="15"/>
        </w:rPr>
        <w:t>[40]</w:t>
      </w:r>
      <w:r w:rsidRPr="000F2031">
        <w:rPr>
          <w:sz w:val="15"/>
        </w:rPr>
        <w:tab/>
        <w:t xml:space="preserve">‘What are the pros and cons of using Bootstrap in web development? - </w:t>
      </w:r>
      <w:proofErr w:type="spellStart"/>
      <w:r w:rsidRPr="000F2031">
        <w:rPr>
          <w:sz w:val="15"/>
        </w:rPr>
        <w:t>Quora</w:t>
      </w:r>
      <w:proofErr w:type="spellEnd"/>
      <w:r w:rsidRPr="000F2031">
        <w:rPr>
          <w:sz w:val="15"/>
        </w:rPr>
        <w:t>’. [Online]. Available: https://www.quora.com/What-are-the-pros-and-cons-of-using-Bootstrap-in-web-development. [Accessed: 21-Mar-2017].</w:t>
      </w:r>
    </w:p>
    <w:p w14:paraId="5267B176" w14:textId="77777777" w:rsidR="000F2031" w:rsidRPr="000F2031" w:rsidRDefault="000F2031" w:rsidP="000F2031">
      <w:pPr>
        <w:pStyle w:val="Bibliography"/>
        <w:rPr>
          <w:sz w:val="15"/>
        </w:rPr>
      </w:pPr>
      <w:r w:rsidRPr="000F2031">
        <w:rPr>
          <w:sz w:val="15"/>
        </w:rPr>
        <w:t>[41]</w:t>
      </w:r>
      <w:r w:rsidRPr="000F2031">
        <w:rPr>
          <w:sz w:val="15"/>
        </w:rPr>
        <w:tab/>
        <w:t xml:space="preserve">D. Cochran, </w:t>
      </w:r>
      <w:r w:rsidRPr="000F2031">
        <w:rPr>
          <w:i/>
          <w:iCs/>
          <w:sz w:val="15"/>
        </w:rPr>
        <w:t>Twitter Bootstrap Web Development How-To</w:t>
      </w:r>
      <w:r w:rsidRPr="000F2031">
        <w:rPr>
          <w:sz w:val="15"/>
        </w:rPr>
        <w:t xml:space="preserve">. </w:t>
      </w:r>
      <w:proofErr w:type="spellStart"/>
      <w:r w:rsidRPr="000F2031">
        <w:rPr>
          <w:sz w:val="15"/>
        </w:rPr>
        <w:t>Birminghan</w:t>
      </w:r>
      <w:proofErr w:type="spellEnd"/>
      <w:r w:rsidRPr="000F2031">
        <w:rPr>
          <w:sz w:val="15"/>
        </w:rPr>
        <w:t xml:space="preserve">, UK: </w:t>
      </w:r>
      <w:proofErr w:type="spellStart"/>
      <w:r w:rsidRPr="000F2031">
        <w:rPr>
          <w:sz w:val="15"/>
        </w:rPr>
        <w:t>Packt</w:t>
      </w:r>
      <w:proofErr w:type="spellEnd"/>
      <w:r w:rsidRPr="000F2031">
        <w:rPr>
          <w:sz w:val="15"/>
        </w:rPr>
        <w:t xml:space="preserve"> Publishing, 2012.</w:t>
      </w:r>
    </w:p>
    <w:p w14:paraId="6F0FDBB3" w14:textId="77777777" w:rsidR="000F2031" w:rsidRPr="000F2031" w:rsidRDefault="000F2031" w:rsidP="000F2031">
      <w:pPr>
        <w:pStyle w:val="Bibliography"/>
        <w:rPr>
          <w:sz w:val="15"/>
        </w:rPr>
      </w:pPr>
      <w:r w:rsidRPr="000F2031">
        <w:rPr>
          <w:sz w:val="15"/>
        </w:rPr>
        <w:t>[42]</w:t>
      </w:r>
      <w:r w:rsidRPr="000F2031">
        <w:rPr>
          <w:sz w:val="15"/>
        </w:rPr>
        <w:tab/>
        <w:t xml:space="preserve">A. </w:t>
      </w:r>
      <w:proofErr w:type="spellStart"/>
      <w:r w:rsidRPr="000F2031">
        <w:rPr>
          <w:sz w:val="15"/>
        </w:rPr>
        <w:t>Pratas</w:t>
      </w:r>
      <w:proofErr w:type="spellEnd"/>
      <w:r w:rsidRPr="000F2031">
        <w:rPr>
          <w:sz w:val="15"/>
        </w:rPr>
        <w:t xml:space="preserve">, </w:t>
      </w:r>
      <w:r w:rsidRPr="000F2031">
        <w:rPr>
          <w:i/>
          <w:iCs/>
          <w:sz w:val="15"/>
        </w:rPr>
        <w:t>Creating Flat Design Websites</w:t>
      </w:r>
      <w:r w:rsidRPr="000F2031">
        <w:rPr>
          <w:sz w:val="15"/>
        </w:rPr>
        <w:t xml:space="preserve">. Birmingham, UK: </w:t>
      </w:r>
      <w:proofErr w:type="spellStart"/>
      <w:r w:rsidRPr="000F2031">
        <w:rPr>
          <w:sz w:val="15"/>
        </w:rPr>
        <w:t>Packt</w:t>
      </w:r>
      <w:proofErr w:type="spellEnd"/>
      <w:r w:rsidRPr="000F2031">
        <w:rPr>
          <w:sz w:val="15"/>
        </w:rPr>
        <w:t xml:space="preserve"> Publishing, 2014.</w:t>
      </w:r>
    </w:p>
    <w:p w14:paraId="3946C26E" w14:textId="4C6C872D"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42"/>
      <w:bookmarkEnd w:id="43"/>
    </w:p>
    <w:sectPr w:rsidR="00EC6D22" w:rsidRPr="00BB6C9B" w:rsidSect="000358E0">
      <w:footerReference w:type="default" r:id="rId12"/>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A4DA6" w14:textId="77777777" w:rsidR="004C5679" w:rsidRDefault="004C5679" w:rsidP="00796F8E">
      <w:r>
        <w:separator/>
      </w:r>
    </w:p>
  </w:endnote>
  <w:endnote w:type="continuationSeparator" w:id="0">
    <w:p w14:paraId="24422E34" w14:textId="77777777" w:rsidR="004C5679" w:rsidRDefault="004C5679"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Didot"/>
    <w:panose1 w:val="00000000000000000000"/>
    <w:charset w:val="00"/>
    <w:family w:val="roman"/>
    <w:notTrueType/>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Office Code Pro">
    <w:altName w:val="Trattatello"/>
    <w:panose1 w:val="00000000000000000000"/>
    <w:charset w:val="00"/>
    <w:family w:val="modern"/>
    <w:notTrueType/>
    <w:pitch w:val="fixed"/>
    <w:sig w:usb0="00000007" w:usb1="00000000" w:usb2="00000000" w:usb3="00000000" w:csb0="00000193" w:csb1="00000000"/>
  </w:font>
  <w:font w:name="Helvetica">
    <w:panose1 w:val="00000000000000000000"/>
    <w:charset w:val="00"/>
    <w:family w:val="auto"/>
    <w:pitch w:val="variable"/>
    <w:sig w:usb0="E00002FF" w:usb1="5000785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Times-Roman">
    <w:altName w:val="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dvOT863180fb">
    <w:altName w:val="Cambria"/>
    <w:panose1 w:val="00000000000000000000"/>
    <w:charset w:val="00"/>
    <w:family w:val="roman"/>
    <w:notTrueType/>
    <w:pitch w:val="default"/>
    <w:sig w:usb0="00000003" w:usb1="00000000" w:usb2="00000000" w:usb3="00000000" w:csb0="00000001" w:csb1="00000000"/>
  </w:font>
  <w:font w:name="AdvOTb92eb7df.I">
    <w:altName w:val="Cambria"/>
    <w:panose1 w:val="00000000000000000000"/>
    <w:charset w:val="00"/>
    <w:family w:val="roman"/>
    <w:notTrueType/>
    <w:pitch w:val="default"/>
    <w:sig w:usb0="00000003" w:usb1="00000000" w:usb2="00000000" w:usb3="00000000" w:csb0="00000001" w:csb1="00000000"/>
  </w:font>
  <w:font w:name="AdvOTb83ee1dd.B">
    <w:altName w:val="Calibri"/>
    <w:panose1 w:val="00000000000000000000"/>
    <w:charset w:val="00"/>
    <w:family w:val="swiss"/>
    <w:notTrueType/>
    <w:pitch w:val="default"/>
    <w:sig w:usb0="00000003" w:usb1="00000000" w:usb2="00000000" w:usb3="00000000" w:csb0="00000001" w:csb1="00000000"/>
  </w:font>
  <w:font w:name="AdvPS44A44B">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729807"/>
      <w:docPartObj>
        <w:docPartGallery w:val="Page Numbers (Bottom of Page)"/>
        <w:docPartUnique/>
      </w:docPartObj>
    </w:sdtPr>
    <w:sdtEndPr>
      <w:rPr>
        <w:noProof/>
      </w:rPr>
    </w:sdtEndPr>
    <w:sdtContent>
      <w:p w14:paraId="669EA16B" w14:textId="349B13A8" w:rsidR="003716BC" w:rsidRDefault="003716BC" w:rsidP="00701D29">
        <w:pPr>
          <w:pStyle w:val="Footer"/>
          <w:jc w:val="center"/>
        </w:pPr>
        <w:r>
          <w:fldChar w:fldCharType="begin"/>
        </w:r>
        <w:r>
          <w:instrText xml:space="preserve"> PAGE   \* MERGEFORMAT </w:instrText>
        </w:r>
        <w:r>
          <w:fldChar w:fldCharType="separate"/>
        </w:r>
        <w:r w:rsidR="006D5198">
          <w:rPr>
            <w:noProof/>
          </w:rPr>
          <w:t>13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FE0FB" w14:textId="77777777" w:rsidR="004C5679" w:rsidRDefault="004C5679" w:rsidP="00796F8E">
      <w:r>
        <w:separator/>
      </w:r>
    </w:p>
  </w:footnote>
  <w:footnote w:type="continuationSeparator" w:id="0">
    <w:p w14:paraId="39FC3226" w14:textId="77777777" w:rsidR="004C5679" w:rsidRDefault="004C5679" w:rsidP="00796F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681"/>
    <w:multiLevelType w:val="hybridMultilevel"/>
    <w:tmpl w:val="1954F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9C6C1B"/>
    <w:multiLevelType w:val="hybridMultilevel"/>
    <w:tmpl w:val="00C2594A"/>
    <w:lvl w:ilvl="0" w:tplc="D158DABC">
      <w:start w:val="1"/>
      <w:numFmt w:val="decimal"/>
      <w:lvlText w:val="%1."/>
      <w:lvlJc w:val="left"/>
      <w:pPr>
        <w:ind w:left="720" w:hanging="360"/>
      </w:pPr>
      <w:rPr>
        <w:rFonts w:ascii="Adobe Garamond Pro" w:eastAsia="Times New Roman" w:hAnsi="Adobe Garamond Pro"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BD54900"/>
    <w:multiLevelType w:val="hybridMultilevel"/>
    <w:tmpl w:val="ACE45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264172"/>
    <w:multiLevelType w:val="hybridMultilevel"/>
    <w:tmpl w:val="94F0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7876F93"/>
    <w:multiLevelType w:val="hybridMultilevel"/>
    <w:tmpl w:val="3942E73C"/>
    <w:lvl w:ilvl="0" w:tplc="D62E42DA">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3E43D8F"/>
    <w:multiLevelType w:val="hybridMultilevel"/>
    <w:tmpl w:val="4BE2739C"/>
    <w:lvl w:ilvl="0" w:tplc="B4A21B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4853920"/>
    <w:multiLevelType w:val="hybridMultilevel"/>
    <w:tmpl w:val="76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4F73F0"/>
    <w:multiLevelType w:val="hybridMultilevel"/>
    <w:tmpl w:val="2054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25196D"/>
    <w:multiLevelType w:val="hybridMultilevel"/>
    <w:tmpl w:val="17486C5C"/>
    <w:lvl w:ilvl="0" w:tplc="505E9532">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6">
    <w:nsid w:val="5ECF68DA"/>
    <w:multiLevelType w:val="hybridMultilevel"/>
    <w:tmpl w:val="4A2602B6"/>
    <w:lvl w:ilvl="0" w:tplc="53EC1DB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5F2B3D9C"/>
    <w:multiLevelType w:val="hybridMultilevel"/>
    <w:tmpl w:val="7982F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D43F3F"/>
    <w:multiLevelType w:val="hybridMultilevel"/>
    <w:tmpl w:val="2AA44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9246355"/>
    <w:multiLevelType w:val="multilevel"/>
    <w:tmpl w:val="7982F8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6EF6185D"/>
    <w:multiLevelType w:val="hybridMultilevel"/>
    <w:tmpl w:val="DE3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893546"/>
    <w:multiLevelType w:val="hybridMultilevel"/>
    <w:tmpl w:val="FA66A56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24">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5">
    <w:nsid w:val="74497381"/>
    <w:multiLevelType w:val="hybridMultilevel"/>
    <w:tmpl w:val="910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6D35C85"/>
    <w:multiLevelType w:val="hybridMultilevel"/>
    <w:tmpl w:val="4634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20"/>
  </w:num>
  <w:num w:numId="3">
    <w:abstractNumId w:val="3"/>
  </w:num>
  <w:num w:numId="4">
    <w:abstractNumId w:val="10"/>
  </w:num>
  <w:num w:numId="5">
    <w:abstractNumId w:val="10"/>
  </w:num>
  <w:num w:numId="6">
    <w:abstractNumId w:val="10"/>
  </w:num>
  <w:num w:numId="7">
    <w:abstractNumId w:val="10"/>
  </w:num>
  <w:num w:numId="8">
    <w:abstractNumId w:val="12"/>
  </w:num>
  <w:num w:numId="9">
    <w:abstractNumId w:val="21"/>
  </w:num>
  <w:num w:numId="10">
    <w:abstractNumId w:val="8"/>
  </w:num>
  <w:num w:numId="11">
    <w:abstractNumId w:val="2"/>
  </w:num>
  <w:num w:numId="12">
    <w:abstractNumId w:val="27"/>
  </w:num>
  <w:num w:numId="13">
    <w:abstractNumId w:val="10"/>
  </w:num>
  <w:num w:numId="14">
    <w:abstractNumId w:val="9"/>
  </w:num>
  <w:num w:numId="15">
    <w:abstractNumId w:val="10"/>
  </w:num>
  <w:num w:numId="16">
    <w:abstractNumId w:val="2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3"/>
  </w:num>
  <w:num w:numId="21">
    <w:abstractNumId w:val="25"/>
  </w:num>
  <w:num w:numId="22">
    <w:abstractNumId w:val="18"/>
  </w:num>
  <w:num w:numId="23">
    <w:abstractNumId w:val="22"/>
  </w:num>
  <w:num w:numId="24">
    <w:abstractNumId w:val="5"/>
  </w:num>
  <w:num w:numId="25">
    <w:abstractNumId w:val="14"/>
  </w:num>
  <w:num w:numId="26">
    <w:abstractNumId w:val="23"/>
  </w:num>
  <w:num w:numId="27">
    <w:abstractNumId w:val="0"/>
  </w:num>
  <w:num w:numId="28">
    <w:abstractNumId w:val="10"/>
  </w:num>
  <w:num w:numId="29">
    <w:abstractNumId w:val="17"/>
  </w:num>
  <w:num w:numId="30">
    <w:abstractNumId w:val="19"/>
  </w:num>
  <w:num w:numId="31">
    <w:abstractNumId w:val="4"/>
  </w:num>
  <w:num w:numId="32">
    <w:abstractNumId w:val="15"/>
  </w:num>
  <w:num w:numId="33">
    <w:abstractNumId w:val="10"/>
    <w:lvlOverride w:ilvl="0">
      <w:startOverride w:val="1"/>
    </w:lvlOverride>
    <w:lvlOverride w:ilvl="1">
      <w:startOverride w:val="1"/>
    </w:lvlOverride>
  </w:num>
  <w:num w:numId="34">
    <w:abstractNumId w:val="10"/>
    <w:lvlOverride w:ilvl="0">
      <w:startOverride w:val="1"/>
    </w:lvlOverride>
    <w:lvlOverride w:ilvl="1">
      <w:startOverride w:val="1"/>
    </w:lvlOverride>
    <w:lvlOverride w:ilvl="2">
      <w:startOverride w:val="4"/>
    </w:lvlOverride>
  </w:num>
  <w:num w:numId="35">
    <w:abstractNumId w:val="11"/>
  </w:num>
  <w:num w:numId="36">
    <w:abstractNumId w:val="7"/>
  </w:num>
  <w:num w:numId="37">
    <w:abstractNumId w:val="16"/>
  </w:num>
  <w:num w:numId="38">
    <w:abstractNumId w:val="10"/>
    <w:lvlOverride w:ilvl="0">
      <w:startOverride w:val="1"/>
    </w:lvlOverride>
    <w:lvlOverride w:ilvl="1">
      <w:startOverride w:val="1"/>
    </w:lvlOverride>
    <w:lvlOverride w:ilvl="2">
      <w:startOverride w:val="2"/>
    </w:lvlOverride>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TrueType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12C4"/>
    <w:rsid w:val="00006B2A"/>
    <w:rsid w:val="00015952"/>
    <w:rsid w:val="0001747F"/>
    <w:rsid w:val="00017766"/>
    <w:rsid w:val="000310E7"/>
    <w:rsid w:val="000322DC"/>
    <w:rsid w:val="000358E0"/>
    <w:rsid w:val="0004350E"/>
    <w:rsid w:val="0004390D"/>
    <w:rsid w:val="00047F96"/>
    <w:rsid w:val="00053B8A"/>
    <w:rsid w:val="0005551E"/>
    <w:rsid w:val="00055AEF"/>
    <w:rsid w:val="00062087"/>
    <w:rsid w:val="000650D6"/>
    <w:rsid w:val="000746B4"/>
    <w:rsid w:val="0008206E"/>
    <w:rsid w:val="000A27D1"/>
    <w:rsid w:val="000A538B"/>
    <w:rsid w:val="000A5B7C"/>
    <w:rsid w:val="000A7C49"/>
    <w:rsid w:val="000B1603"/>
    <w:rsid w:val="000B4641"/>
    <w:rsid w:val="000C0747"/>
    <w:rsid w:val="000C390D"/>
    <w:rsid w:val="000C47C5"/>
    <w:rsid w:val="000D26AA"/>
    <w:rsid w:val="000D3C19"/>
    <w:rsid w:val="000D4207"/>
    <w:rsid w:val="000D7116"/>
    <w:rsid w:val="000E0506"/>
    <w:rsid w:val="000E4E6E"/>
    <w:rsid w:val="000F2031"/>
    <w:rsid w:val="000F4AFD"/>
    <w:rsid w:val="000F7AB8"/>
    <w:rsid w:val="000F7BA6"/>
    <w:rsid w:val="00100EA9"/>
    <w:rsid w:val="00101874"/>
    <w:rsid w:val="00102AC8"/>
    <w:rsid w:val="00104FC0"/>
    <w:rsid w:val="001057A2"/>
    <w:rsid w:val="0010711E"/>
    <w:rsid w:val="00111881"/>
    <w:rsid w:val="0011581A"/>
    <w:rsid w:val="001259C1"/>
    <w:rsid w:val="0012627E"/>
    <w:rsid w:val="00127EDD"/>
    <w:rsid w:val="001318EE"/>
    <w:rsid w:val="00136A81"/>
    <w:rsid w:val="00140475"/>
    <w:rsid w:val="0014250B"/>
    <w:rsid w:val="00145CB4"/>
    <w:rsid w:val="00146278"/>
    <w:rsid w:val="00147768"/>
    <w:rsid w:val="00156CD6"/>
    <w:rsid w:val="00160ACD"/>
    <w:rsid w:val="00161285"/>
    <w:rsid w:val="001636BA"/>
    <w:rsid w:val="00166629"/>
    <w:rsid w:val="00171A60"/>
    <w:rsid w:val="00172971"/>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2AF0"/>
    <w:rsid w:val="001E3410"/>
    <w:rsid w:val="001E42A4"/>
    <w:rsid w:val="001F4570"/>
    <w:rsid w:val="00204A9E"/>
    <w:rsid w:val="00205F2E"/>
    <w:rsid w:val="00207DE9"/>
    <w:rsid w:val="00210157"/>
    <w:rsid w:val="00210352"/>
    <w:rsid w:val="0021665C"/>
    <w:rsid w:val="002278D9"/>
    <w:rsid w:val="0024067C"/>
    <w:rsid w:val="00240AA6"/>
    <w:rsid w:val="00241F37"/>
    <w:rsid w:val="002462EB"/>
    <w:rsid w:val="0025084F"/>
    <w:rsid w:val="00251D34"/>
    <w:rsid w:val="00251F40"/>
    <w:rsid w:val="00253E44"/>
    <w:rsid w:val="00256ED3"/>
    <w:rsid w:val="0025716B"/>
    <w:rsid w:val="00257A1A"/>
    <w:rsid w:val="002662B8"/>
    <w:rsid w:val="00266D18"/>
    <w:rsid w:val="00271D78"/>
    <w:rsid w:val="00276735"/>
    <w:rsid w:val="00280373"/>
    <w:rsid w:val="00285561"/>
    <w:rsid w:val="002864A3"/>
    <w:rsid w:val="00286570"/>
    <w:rsid w:val="00293FEE"/>
    <w:rsid w:val="002967B4"/>
    <w:rsid w:val="002A11DC"/>
    <w:rsid w:val="002A328D"/>
    <w:rsid w:val="002A39F1"/>
    <w:rsid w:val="002A4AC4"/>
    <w:rsid w:val="002A6D00"/>
    <w:rsid w:val="002B0F45"/>
    <w:rsid w:val="002B1986"/>
    <w:rsid w:val="002B1A0C"/>
    <w:rsid w:val="002B3B81"/>
    <w:rsid w:val="002B5946"/>
    <w:rsid w:val="002B66D4"/>
    <w:rsid w:val="002B742A"/>
    <w:rsid w:val="002C55D3"/>
    <w:rsid w:val="002D1397"/>
    <w:rsid w:val="002D5B2F"/>
    <w:rsid w:val="002E4EE8"/>
    <w:rsid w:val="002E79A4"/>
    <w:rsid w:val="002F37FD"/>
    <w:rsid w:val="002F46C7"/>
    <w:rsid w:val="003014CA"/>
    <w:rsid w:val="003034C3"/>
    <w:rsid w:val="0030395F"/>
    <w:rsid w:val="003049E0"/>
    <w:rsid w:val="0031697F"/>
    <w:rsid w:val="00316F59"/>
    <w:rsid w:val="003206C0"/>
    <w:rsid w:val="00322C95"/>
    <w:rsid w:val="0033206B"/>
    <w:rsid w:val="0033270A"/>
    <w:rsid w:val="00333774"/>
    <w:rsid w:val="00337554"/>
    <w:rsid w:val="0034417B"/>
    <w:rsid w:val="00351B51"/>
    <w:rsid w:val="00351C16"/>
    <w:rsid w:val="00352DF6"/>
    <w:rsid w:val="00354822"/>
    <w:rsid w:val="003561C1"/>
    <w:rsid w:val="00362CCE"/>
    <w:rsid w:val="00364E16"/>
    <w:rsid w:val="003675AA"/>
    <w:rsid w:val="00371229"/>
    <w:rsid w:val="00371322"/>
    <w:rsid w:val="003716BC"/>
    <w:rsid w:val="00371C2A"/>
    <w:rsid w:val="003723A9"/>
    <w:rsid w:val="00376779"/>
    <w:rsid w:val="00376EFA"/>
    <w:rsid w:val="00381DEB"/>
    <w:rsid w:val="0038237C"/>
    <w:rsid w:val="003903D2"/>
    <w:rsid w:val="00391C68"/>
    <w:rsid w:val="00394B64"/>
    <w:rsid w:val="003960D5"/>
    <w:rsid w:val="003A0273"/>
    <w:rsid w:val="003A45DA"/>
    <w:rsid w:val="003A47B5"/>
    <w:rsid w:val="003A59A6"/>
    <w:rsid w:val="003A6D64"/>
    <w:rsid w:val="003B0223"/>
    <w:rsid w:val="003B2DFD"/>
    <w:rsid w:val="003B45CD"/>
    <w:rsid w:val="003B615A"/>
    <w:rsid w:val="003B7CEB"/>
    <w:rsid w:val="003C173D"/>
    <w:rsid w:val="003C1B8B"/>
    <w:rsid w:val="003C28CA"/>
    <w:rsid w:val="003C2CC5"/>
    <w:rsid w:val="003C3343"/>
    <w:rsid w:val="003C4167"/>
    <w:rsid w:val="003C68CA"/>
    <w:rsid w:val="003C7996"/>
    <w:rsid w:val="003D36B6"/>
    <w:rsid w:val="003D42E6"/>
    <w:rsid w:val="003D4456"/>
    <w:rsid w:val="003D5FC0"/>
    <w:rsid w:val="003E3526"/>
    <w:rsid w:val="003E4847"/>
    <w:rsid w:val="003F2EE7"/>
    <w:rsid w:val="003F5A48"/>
    <w:rsid w:val="003F5DFC"/>
    <w:rsid w:val="003F63D1"/>
    <w:rsid w:val="00401838"/>
    <w:rsid w:val="00402DC3"/>
    <w:rsid w:val="00404AB4"/>
    <w:rsid w:val="004059FE"/>
    <w:rsid w:val="00407989"/>
    <w:rsid w:val="004130D3"/>
    <w:rsid w:val="00415F93"/>
    <w:rsid w:val="00417123"/>
    <w:rsid w:val="004254FE"/>
    <w:rsid w:val="004313E4"/>
    <w:rsid w:val="0043166F"/>
    <w:rsid w:val="00435147"/>
    <w:rsid w:val="00435895"/>
    <w:rsid w:val="00436B80"/>
    <w:rsid w:val="00437A46"/>
    <w:rsid w:val="00441640"/>
    <w:rsid w:val="00441FD2"/>
    <w:rsid w:val="00442DCA"/>
    <w:rsid w:val="00443106"/>
    <w:rsid w:val="004445B3"/>
    <w:rsid w:val="00450093"/>
    <w:rsid w:val="00467984"/>
    <w:rsid w:val="004702CC"/>
    <w:rsid w:val="00470566"/>
    <w:rsid w:val="0047192B"/>
    <w:rsid w:val="00471973"/>
    <w:rsid w:val="00471BE5"/>
    <w:rsid w:val="004754FC"/>
    <w:rsid w:val="004800FA"/>
    <w:rsid w:val="0048082D"/>
    <w:rsid w:val="00480D9E"/>
    <w:rsid w:val="00481DB3"/>
    <w:rsid w:val="00484A23"/>
    <w:rsid w:val="00485B47"/>
    <w:rsid w:val="00487DA3"/>
    <w:rsid w:val="0049007E"/>
    <w:rsid w:val="00491AE9"/>
    <w:rsid w:val="0049629C"/>
    <w:rsid w:val="004A0B80"/>
    <w:rsid w:val="004A0C9B"/>
    <w:rsid w:val="004A11E7"/>
    <w:rsid w:val="004B1F72"/>
    <w:rsid w:val="004B22F9"/>
    <w:rsid w:val="004B4FD6"/>
    <w:rsid w:val="004B6558"/>
    <w:rsid w:val="004C0698"/>
    <w:rsid w:val="004C5679"/>
    <w:rsid w:val="004C5F4F"/>
    <w:rsid w:val="004E31BC"/>
    <w:rsid w:val="004E3AC9"/>
    <w:rsid w:val="004E523D"/>
    <w:rsid w:val="004F1FE3"/>
    <w:rsid w:val="00502FEA"/>
    <w:rsid w:val="00505F53"/>
    <w:rsid w:val="00506935"/>
    <w:rsid w:val="005117DD"/>
    <w:rsid w:val="00513510"/>
    <w:rsid w:val="00515947"/>
    <w:rsid w:val="00516272"/>
    <w:rsid w:val="005165C4"/>
    <w:rsid w:val="0051720C"/>
    <w:rsid w:val="005231A5"/>
    <w:rsid w:val="00523CB5"/>
    <w:rsid w:val="00524E1E"/>
    <w:rsid w:val="005303E3"/>
    <w:rsid w:val="00536AFB"/>
    <w:rsid w:val="00540DA4"/>
    <w:rsid w:val="00542E3B"/>
    <w:rsid w:val="00544393"/>
    <w:rsid w:val="00546E36"/>
    <w:rsid w:val="00552AE8"/>
    <w:rsid w:val="00555681"/>
    <w:rsid w:val="00556796"/>
    <w:rsid w:val="00556DC9"/>
    <w:rsid w:val="00556F44"/>
    <w:rsid w:val="00563D45"/>
    <w:rsid w:val="00565778"/>
    <w:rsid w:val="00571EFD"/>
    <w:rsid w:val="0057304C"/>
    <w:rsid w:val="0057403C"/>
    <w:rsid w:val="00574309"/>
    <w:rsid w:val="00582AC4"/>
    <w:rsid w:val="00584D8D"/>
    <w:rsid w:val="00586CE8"/>
    <w:rsid w:val="00586E11"/>
    <w:rsid w:val="00587ACE"/>
    <w:rsid w:val="00590F33"/>
    <w:rsid w:val="005918DF"/>
    <w:rsid w:val="00592B36"/>
    <w:rsid w:val="005A5C59"/>
    <w:rsid w:val="005B4D8F"/>
    <w:rsid w:val="005B520E"/>
    <w:rsid w:val="005B535B"/>
    <w:rsid w:val="005B6136"/>
    <w:rsid w:val="005B61C0"/>
    <w:rsid w:val="005B66AA"/>
    <w:rsid w:val="005C381C"/>
    <w:rsid w:val="005C5545"/>
    <w:rsid w:val="005C6699"/>
    <w:rsid w:val="005D2DBB"/>
    <w:rsid w:val="005D48AE"/>
    <w:rsid w:val="005D5C1F"/>
    <w:rsid w:val="005E0CB1"/>
    <w:rsid w:val="005E3233"/>
    <w:rsid w:val="005F0FD5"/>
    <w:rsid w:val="005F1F7B"/>
    <w:rsid w:val="005F549C"/>
    <w:rsid w:val="005F69DD"/>
    <w:rsid w:val="00602EBF"/>
    <w:rsid w:val="0060452A"/>
    <w:rsid w:val="0060764C"/>
    <w:rsid w:val="006108A4"/>
    <w:rsid w:val="00611FDE"/>
    <w:rsid w:val="006147D5"/>
    <w:rsid w:val="006216A9"/>
    <w:rsid w:val="006245C9"/>
    <w:rsid w:val="00624A96"/>
    <w:rsid w:val="006339BE"/>
    <w:rsid w:val="00635DC6"/>
    <w:rsid w:val="006451EE"/>
    <w:rsid w:val="006475FC"/>
    <w:rsid w:val="00654AA9"/>
    <w:rsid w:val="00663127"/>
    <w:rsid w:val="006661D0"/>
    <w:rsid w:val="00673537"/>
    <w:rsid w:val="006764FB"/>
    <w:rsid w:val="00676686"/>
    <w:rsid w:val="00676B92"/>
    <w:rsid w:val="00680218"/>
    <w:rsid w:val="006833D4"/>
    <w:rsid w:val="00687B27"/>
    <w:rsid w:val="00691246"/>
    <w:rsid w:val="0069420F"/>
    <w:rsid w:val="00696213"/>
    <w:rsid w:val="0069657C"/>
    <w:rsid w:val="006976E4"/>
    <w:rsid w:val="00697728"/>
    <w:rsid w:val="006A0C3C"/>
    <w:rsid w:val="006A0D5A"/>
    <w:rsid w:val="006A0F5A"/>
    <w:rsid w:val="006B3AE3"/>
    <w:rsid w:val="006B6947"/>
    <w:rsid w:val="006B7C5A"/>
    <w:rsid w:val="006C2939"/>
    <w:rsid w:val="006C4648"/>
    <w:rsid w:val="006C6F11"/>
    <w:rsid w:val="006C75C5"/>
    <w:rsid w:val="006D3080"/>
    <w:rsid w:val="006D5198"/>
    <w:rsid w:val="006D58F2"/>
    <w:rsid w:val="006D5FC0"/>
    <w:rsid w:val="006E3577"/>
    <w:rsid w:val="006E35AD"/>
    <w:rsid w:val="006E3A5F"/>
    <w:rsid w:val="006E5854"/>
    <w:rsid w:val="006F378F"/>
    <w:rsid w:val="00701D29"/>
    <w:rsid w:val="0070316D"/>
    <w:rsid w:val="00712A7D"/>
    <w:rsid w:val="00714145"/>
    <w:rsid w:val="00715494"/>
    <w:rsid w:val="007176F0"/>
    <w:rsid w:val="0072064C"/>
    <w:rsid w:val="00724316"/>
    <w:rsid w:val="00727A09"/>
    <w:rsid w:val="007317C9"/>
    <w:rsid w:val="00733BEB"/>
    <w:rsid w:val="007442B3"/>
    <w:rsid w:val="00745024"/>
    <w:rsid w:val="007507C7"/>
    <w:rsid w:val="00750ADB"/>
    <w:rsid w:val="007530B9"/>
    <w:rsid w:val="00753F7B"/>
    <w:rsid w:val="00754AE6"/>
    <w:rsid w:val="00761941"/>
    <w:rsid w:val="00765FA6"/>
    <w:rsid w:val="007676F6"/>
    <w:rsid w:val="0078173C"/>
    <w:rsid w:val="0078398E"/>
    <w:rsid w:val="00785992"/>
    <w:rsid w:val="00787C5A"/>
    <w:rsid w:val="0079197B"/>
    <w:rsid w:val="007919DE"/>
    <w:rsid w:val="007923C4"/>
    <w:rsid w:val="00796F8E"/>
    <w:rsid w:val="007A3BCF"/>
    <w:rsid w:val="007B3BE4"/>
    <w:rsid w:val="007B49F8"/>
    <w:rsid w:val="007B50DC"/>
    <w:rsid w:val="007B6627"/>
    <w:rsid w:val="007B7F19"/>
    <w:rsid w:val="007C0308"/>
    <w:rsid w:val="007D20CE"/>
    <w:rsid w:val="007D3FBD"/>
    <w:rsid w:val="007D42F6"/>
    <w:rsid w:val="007D6A00"/>
    <w:rsid w:val="007D6C71"/>
    <w:rsid w:val="007E02B4"/>
    <w:rsid w:val="007E31E9"/>
    <w:rsid w:val="007E5379"/>
    <w:rsid w:val="007E53E4"/>
    <w:rsid w:val="007F353C"/>
    <w:rsid w:val="007F5B39"/>
    <w:rsid w:val="008014D2"/>
    <w:rsid w:val="008052C5"/>
    <w:rsid w:val="008054BC"/>
    <w:rsid w:val="008061F9"/>
    <w:rsid w:val="00806CA8"/>
    <w:rsid w:val="0081220C"/>
    <w:rsid w:val="00812F49"/>
    <w:rsid w:val="00813873"/>
    <w:rsid w:val="00814758"/>
    <w:rsid w:val="008161C2"/>
    <w:rsid w:val="008225F5"/>
    <w:rsid w:val="0082623A"/>
    <w:rsid w:val="008266A7"/>
    <w:rsid w:val="00833364"/>
    <w:rsid w:val="008339E8"/>
    <w:rsid w:val="00835F7A"/>
    <w:rsid w:val="008363D3"/>
    <w:rsid w:val="00837A12"/>
    <w:rsid w:val="008411CE"/>
    <w:rsid w:val="008419AE"/>
    <w:rsid w:val="008452D8"/>
    <w:rsid w:val="00847F0A"/>
    <w:rsid w:val="00852062"/>
    <w:rsid w:val="00864F17"/>
    <w:rsid w:val="008652B8"/>
    <w:rsid w:val="008653B9"/>
    <w:rsid w:val="00871A50"/>
    <w:rsid w:val="008741A1"/>
    <w:rsid w:val="00875CCD"/>
    <w:rsid w:val="00883C20"/>
    <w:rsid w:val="008923B8"/>
    <w:rsid w:val="008968B0"/>
    <w:rsid w:val="008A1209"/>
    <w:rsid w:val="008A2853"/>
    <w:rsid w:val="008A3F65"/>
    <w:rsid w:val="008A5025"/>
    <w:rsid w:val="008A55B5"/>
    <w:rsid w:val="008A5E45"/>
    <w:rsid w:val="008A694E"/>
    <w:rsid w:val="008A75C8"/>
    <w:rsid w:val="008B47A2"/>
    <w:rsid w:val="008B4BDA"/>
    <w:rsid w:val="008B7EC3"/>
    <w:rsid w:val="008C510B"/>
    <w:rsid w:val="008C7E49"/>
    <w:rsid w:val="008D5B8E"/>
    <w:rsid w:val="008D698C"/>
    <w:rsid w:val="008F0487"/>
    <w:rsid w:val="008F0642"/>
    <w:rsid w:val="008F11FB"/>
    <w:rsid w:val="009051B5"/>
    <w:rsid w:val="0092380A"/>
    <w:rsid w:val="00925DAC"/>
    <w:rsid w:val="0093765F"/>
    <w:rsid w:val="00941194"/>
    <w:rsid w:val="00945BFD"/>
    <w:rsid w:val="00955C8B"/>
    <w:rsid w:val="009628C4"/>
    <w:rsid w:val="00962A19"/>
    <w:rsid w:val="00967DE3"/>
    <w:rsid w:val="009732BA"/>
    <w:rsid w:val="0097508D"/>
    <w:rsid w:val="00975EF9"/>
    <w:rsid w:val="00976BF9"/>
    <w:rsid w:val="00980B83"/>
    <w:rsid w:val="00986501"/>
    <w:rsid w:val="00993480"/>
    <w:rsid w:val="009A48A5"/>
    <w:rsid w:val="009A5A1F"/>
    <w:rsid w:val="009A60AB"/>
    <w:rsid w:val="009B150B"/>
    <w:rsid w:val="009C1D34"/>
    <w:rsid w:val="009C75B7"/>
    <w:rsid w:val="009C7B22"/>
    <w:rsid w:val="009D122D"/>
    <w:rsid w:val="009D666F"/>
    <w:rsid w:val="009D6C8E"/>
    <w:rsid w:val="009E32FB"/>
    <w:rsid w:val="009E5368"/>
    <w:rsid w:val="009F0890"/>
    <w:rsid w:val="009F0E24"/>
    <w:rsid w:val="009F18B4"/>
    <w:rsid w:val="009F3270"/>
    <w:rsid w:val="009F36E1"/>
    <w:rsid w:val="00A02E60"/>
    <w:rsid w:val="00A06A55"/>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2D52"/>
    <w:rsid w:val="00A83711"/>
    <w:rsid w:val="00A87E58"/>
    <w:rsid w:val="00A926B9"/>
    <w:rsid w:val="00A97794"/>
    <w:rsid w:val="00A97DBB"/>
    <w:rsid w:val="00AA2093"/>
    <w:rsid w:val="00AA3474"/>
    <w:rsid w:val="00AB30BD"/>
    <w:rsid w:val="00AB4B8B"/>
    <w:rsid w:val="00AB6F87"/>
    <w:rsid w:val="00AB75B3"/>
    <w:rsid w:val="00AC493E"/>
    <w:rsid w:val="00AC6519"/>
    <w:rsid w:val="00AD03E2"/>
    <w:rsid w:val="00AD22FE"/>
    <w:rsid w:val="00AD63F2"/>
    <w:rsid w:val="00AE41E4"/>
    <w:rsid w:val="00AF5413"/>
    <w:rsid w:val="00B00FCE"/>
    <w:rsid w:val="00B05517"/>
    <w:rsid w:val="00B06538"/>
    <w:rsid w:val="00B11E3A"/>
    <w:rsid w:val="00B1312D"/>
    <w:rsid w:val="00B22CED"/>
    <w:rsid w:val="00B22DB6"/>
    <w:rsid w:val="00B24860"/>
    <w:rsid w:val="00B258C1"/>
    <w:rsid w:val="00B27B57"/>
    <w:rsid w:val="00B319C3"/>
    <w:rsid w:val="00B4148E"/>
    <w:rsid w:val="00B50FB6"/>
    <w:rsid w:val="00B51A09"/>
    <w:rsid w:val="00B56225"/>
    <w:rsid w:val="00B62616"/>
    <w:rsid w:val="00B83A9B"/>
    <w:rsid w:val="00B83DE6"/>
    <w:rsid w:val="00B83FD9"/>
    <w:rsid w:val="00B90EAF"/>
    <w:rsid w:val="00B96591"/>
    <w:rsid w:val="00B97BC3"/>
    <w:rsid w:val="00BA56F6"/>
    <w:rsid w:val="00BA69A7"/>
    <w:rsid w:val="00BB3603"/>
    <w:rsid w:val="00BB6C9B"/>
    <w:rsid w:val="00BC1873"/>
    <w:rsid w:val="00BC58D1"/>
    <w:rsid w:val="00BD0B84"/>
    <w:rsid w:val="00BD2B6B"/>
    <w:rsid w:val="00BD7A8D"/>
    <w:rsid w:val="00BE1669"/>
    <w:rsid w:val="00BE30A9"/>
    <w:rsid w:val="00BE4B3E"/>
    <w:rsid w:val="00BE7410"/>
    <w:rsid w:val="00BE7E82"/>
    <w:rsid w:val="00BF46ED"/>
    <w:rsid w:val="00C07E6A"/>
    <w:rsid w:val="00C16556"/>
    <w:rsid w:val="00C20DFF"/>
    <w:rsid w:val="00C21D90"/>
    <w:rsid w:val="00C30078"/>
    <w:rsid w:val="00C37E21"/>
    <w:rsid w:val="00C37E31"/>
    <w:rsid w:val="00C402E4"/>
    <w:rsid w:val="00C40B1D"/>
    <w:rsid w:val="00C45937"/>
    <w:rsid w:val="00C53CCA"/>
    <w:rsid w:val="00C543C0"/>
    <w:rsid w:val="00C555EB"/>
    <w:rsid w:val="00C55D21"/>
    <w:rsid w:val="00C62D1F"/>
    <w:rsid w:val="00C64AA6"/>
    <w:rsid w:val="00C64CC4"/>
    <w:rsid w:val="00C75236"/>
    <w:rsid w:val="00C75FA5"/>
    <w:rsid w:val="00C800C2"/>
    <w:rsid w:val="00C81D28"/>
    <w:rsid w:val="00C832C3"/>
    <w:rsid w:val="00C86960"/>
    <w:rsid w:val="00C92A42"/>
    <w:rsid w:val="00C94904"/>
    <w:rsid w:val="00CA72A3"/>
    <w:rsid w:val="00CB06D6"/>
    <w:rsid w:val="00CB11CA"/>
    <w:rsid w:val="00CB1404"/>
    <w:rsid w:val="00CB66DB"/>
    <w:rsid w:val="00CB66E6"/>
    <w:rsid w:val="00CC04CD"/>
    <w:rsid w:val="00CC0B34"/>
    <w:rsid w:val="00CC5FCB"/>
    <w:rsid w:val="00CD10ED"/>
    <w:rsid w:val="00CD3187"/>
    <w:rsid w:val="00CD4CF7"/>
    <w:rsid w:val="00CE0782"/>
    <w:rsid w:val="00CE1A33"/>
    <w:rsid w:val="00CE3AB3"/>
    <w:rsid w:val="00CE495A"/>
    <w:rsid w:val="00CE628D"/>
    <w:rsid w:val="00CF4E91"/>
    <w:rsid w:val="00CF5731"/>
    <w:rsid w:val="00CF74F1"/>
    <w:rsid w:val="00D01C1E"/>
    <w:rsid w:val="00D0264C"/>
    <w:rsid w:val="00D04B94"/>
    <w:rsid w:val="00D0747A"/>
    <w:rsid w:val="00D14CB9"/>
    <w:rsid w:val="00D17A8E"/>
    <w:rsid w:val="00D308F7"/>
    <w:rsid w:val="00D417AA"/>
    <w:rsid w:val="00D467CC"/>
    <w:rsid w:val="00D469AF"/>
    <w:rsid w:val="00D46EC8"/>
    <w:rsid w:val="00D575EB"/>
    <w:rsid w:val="00D62448"/>
    <w:rsid w:val="00D63E3C"/>
    <w:rsid w:val="00D660B8"/>
    <w:rsid w:val="00D7443D"/>
    <w:rsid w:val="00D77B6B"/>
    <w:rsid w:val="00D80FE7"/>
    <w:rsid w:val="00D81D49"/>
    <w:rsid w:val="00D9156D"/>
    <w:rsid w:val="00D941B7"/>
    <w:rsid w:val="00D94C1B"/>
    <w:rsid w:val="00DA5870"/>
    <w:rsid w:val="00DA5C89"/>
    <w:rsid w:val="00DA6021"/>
    <w:rsid w:val="00DC27F3"/>
    <w:rsid w:val="00DC3689"/>
    <w:rsid w:val="00DD02A4"/>
    <w:rsid w:val="00DD07F5"/>
    <w:rsid w:val="00DD2E82"/>
    <w:rsid w:val="00DE21D2"/>
    <w:rsid w:val="00DE291E"/>
    <w:rsid w:val="00DE4724"/>
    <w:rsid w:val="00DE52F2"/>
    <w:rsid w:val="00DF06B8"/>
    <w:rsid w:val="00DF0C91"/>
    <w:rsid w:val="00DF3D60"/>
    <w:rsid w:val="00E011FC"/>
    <w:rsid w:val="00E03B21"/>
    <w:rsid w:val="00E159BE"/>
    <w:rsid w:val="00E21A6C"/>
    <w:rsid w:val="00E227D4"/>
    <w:rsid w:val="00E25331"/>
    <w:rsid w:val="00E25812"/>
    <w:rsid w:val="00E260A9"/>
    <w:rsid w:val="00E32618"/>
    <w:rsid w:val="00E35938"/>
    <w:rsid w:val="00E41F32"/>
    <w:rsid w:val="00E4278C"/>
    <w:rsid w:val="00E44966"/>
    <w:rsid w:val="00E50AED"/>
    <w:rsid w:val="00E53ED2"/>
    <w:rsid w:val="00E563C6"/>
    <w:rsid w:val="00E568AB"/>
    <w:rsid w:val="00E57417"/>
    <w:rsid w:val="00E5755A"/>
    <w:rsid w:val="00E61FEE"/>
    <w:rsid w:val="00E62394"/>
    <w:rsid w:val="00E70092"/>
    <w:rsid w:val="00E7199F"/>
    <w:rsid w:val="00E721D6"/>
    <w:rsid w:val="00E72CE7"/>
    <w:rsid w:val="00E73DA5"/>
    <w:rsid w:val="00E7683C"/>
    <w:rsid w:val="00E847C2"/>
    <w:rsid w:val="00E86321"/>
    <w:rsid w:val="00E91219"/>
    <w:rsid w:val="00EA506F"/>
    <w:rsid w:val="00EA546A"/>
    <w:rsid w:val="00EA7DF5"/>
    <w:rsid w:val="00EB41AA"/>
    <w:rsid w:val="00EB53EF"/>
    <w:rsid w:val="00EB6D9A"/>
    <w:rsid w:val="00EC1A29"/>
    <w:rsid w:val="00EC1BCD"/>
    <w:rsid w:val="00EC1CC3"/>
    <w:rsid w:val="00EC3CD6"/>
    <w:rsid w:val="00EC6D22"/>
    <w:rsid w:val="00ED29CD"/>
    <w:rsid w:val="00ED5061"/>
    <w:rsid w:val="00ED62DF"/>
    <w:rsid w:val="00EE1FD7"/>
    <w:rsid w:val="00EE4362"/>
    <w:rsid w:val="00EE69EE"/>
    <w:rsid w:val="00EE6F07"/>
    <w:rsid w:val="00EF18D7"/>
    <w:rsid w:val="00EF1E8A"/>
    <w:rsid w:val="00EF3A1A"/>
    <w:rsid w:val="00EF72E1"/>
    <w:rsid w:val="00F0359B"/>
    <w:rsid w:val="00F06223"/>
    <w:rsid w:val="00F0684D"/>
    <w:rsid w:val="00F13A88"/>
    <w:rsid w:val="00F34A69"/>
    <w:rsid w:val="00F431E0"/>
    <w:rsid w:val="00F44770"/>
    <w:rsid w:val="00F47F03"/>
    <w:rsid w:val="00F47F14"/>
    <w:rsid w:val="00F537D9"/>
    <w:rsid w:val="00F55E6C"/>
    <w:rsid w:val="00F63836"/>
    <w:rsid w:val="00F65146"/>
    <w:rsid w:val="00F6742C"/>
    <w:rsid w:val="00F80BCF"/>
    <w:rsid w:val="00F81615"/>
    <w:rsid w:val="00F82B27"/>
    <w:rsid w:val="00F90A72"/>
    <w:rsid w:val="00F918A9"/>
    <w:rsid w:val="00F954E7"/>
    <w:rsid w:val="00F9785D"/>
    <w:rsid w:val="00FA2D3B"/>
    <w:rsid w:val="00FA4F7C"/>
    <w:rsid w:val="00FA5DC2"/>
    <w:rsid w:val="00FA5F64"/>
    <w:rsid w:val="00FB3664"/>
    <w:rsid w:val="00FB4164"/>
    <w:rsid w:val="00FB464F"/>
    <w:rsid w:val="00FB4950"/>
    <w:rsid w:val="00FB5761"/>
    <w:rsid w:val="00FC0CF5"/>
    <w:rsid w:val="00FC347F"/>
    <w:rsid w:val="00FC6D79"/>
    <w:rsid w:val="00FD0385"/>
    <w:rsid w:val="00FD161D"/>
    <w:rsid w:val="00FD5893"/>
    <w:rsid w:val="00FE4E0B"/>
    <w:rsid w:val="00FE5F6E"/>
    <w:rsid w:val="00FF0F80"/>
    <w:rsid w:val="00FF3322"/>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docId w15:val="{AC3DCEEF-4879-46DE-813E-3F19D8BE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21A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customStyle="1" w:styleId="GridTable4-Accent31">
    <w:name w:val="Grid Table 4 - Accent 31"/>
    <w:basedOn w:val="TableNormal"/>
    <w:uiPriority w:val="49"/>
    <w:rsid w:val="00C832C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 w:type="table" w:customStyle="1" w:styleId="GridTable1Light2">
    <w:name w:val="Grid Table 1 Light2"/>
    <w:basedOn w:val="TableNormal"/>
    <w:uiPriority w:val="46"/>
    <w:rsid w:val="00F55E6C"/>
    <w:rPr>
      <w:rFonts w:asciiTheme="minorHAnsi" w:eastAsiaTheme="minorEastAsia" w:hAnsiTheme="minorHAnsi" w:cstheme="minorBidi"/>
      <w:sz w:val="22"/>
      <w:szCs w:val="22"/>
      <w:lang w:val="en-US" w:eastAsia="zh-TW"/>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72A3"/>
    <w:rPr>
      <w:sz w:val="16"/>
      <w:szCs w:val="16"/>
    </w:rPr>
  </w:style>
  <w:style w:type="paragraph" w:styleId="CommentText">
    <w:name w:val="annotation text"/>
    <w:basedOn w:val="Normal"/>
    <w:link w:val="CommentTextChar"/>
    <w:uiPriority w:val="99"/>
    <w:semiHidden/>
    <w:unhideWhenUsed/>
    <w:rsid w:val="00CA72A3"/>
    <w:pPr>
      <w:jc w:val="lef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semiHidden/>
    <w:rsid w:val="00CA72A3"/>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7676F6"/>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en-US"/>
    </w:rPr>
  </w:style>
  <w:style w:type="paragraph" w:styleId="TOC1">
    <w:name w:val="toc 1"/>
    <w:basedOn w:val="Normal"/>
    <w:next w:val="Normal"/>
    <w:autoRedefine/>
    <w:uiPriority w:val="39"/>
    <w:unhideWhenUsed/>
    <w:rsid w:val="007676F6"/>
    <w:pPr>
      <w:spacing w:after="100"/>
    </w:pPr>
  </w:style>
  <w:style w:type="paragraph" w:styleId="TOC2">
    <w:name w:val="toc 2"/>
    <w:basedOn w:val="Normal"/>
    <w:next w:val="Normal"/>
    <w:autoRedefine/>
    <w:uiPriority w:val="39"/>
    <w:unhideWhenUsed/>
    <w:rsid w:val="007676F6"/>
    <w:pPr>
      <w:spacing w:after="100"/>
      <w:ind w:left="200"/>
    </w:pPr>
  </w:style>
  <w:style w:type="paragraph" w:styleId="TOC3">
    <w:name w:val="toc 3"/>
    <w:basedOn w:val="Normal"/>
    <w:next w:val="Normal"/>
    <w:autoRedefine/>
    <w:uiPriority w:val="39"/>
    <w:unhideWhenUsed/>
    <w:rsid w:val="007676F6"/>
    <w:pPr>
      <w:spacing w:after="100"/>
      <w:ind w:left="400"/>
    </w:pPr>
  </w:style>
  <w:style w:type="table" w:styleId="GridTable4-Accent3">
    <w:name w:val="Grid Table 4 Accent 3"/>
    <w:basedOn w:val="TableNormal"/>
    <w:uiPriority w:val="49"/>
    <w:rsid w:val="00EB41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Subject">
    <w:name w:val="annotation subject"/>
    <w:basedOn w:val="CommentText"/>
    <w:next w:val="CommentText"/>
    <w:link w:val="CommentSubjectChar"/>
    <w:uiPriority w:val="99"/>
    <w:semiHidden/>
    <w:unhideWhenUsed/>
    <w:rsid w:val="005F0FD5"/>
    <w:pPr>
      <w:jc w:val="both"/>
    </w:pPr>
    <w:rPr>
      <w:rFonts w:ascii="Adobe Garamond Pro" w:eastAsia="Times New Roman" w:hAnsi="Adobe Garamond Pro" w:cs="Times New Roman"/>
      <w:b/>
      <w:bCs/>
      <w:lang w:eastAsia="en-US"/>
    </w:rPr>
  </w:style>
  <w:style w:type="character" w:customStyle="1" w:styleId="CommentSubjectChar">
    <w:name w:val="Comment Subject Char"/>
    <w:basedOn w:val="CommentTextChar"/>
    <w:link w:val="CommentSubject"/>
    <w:uiPriority w:val="99"/>
    <w:semiHidden/>
    <w:rsid w:val="005F0FD5"/>
    <w:rPr>
      <w:rFonts w:ascii="Adobe Garamond Pro" w:eastAsiaTheme="minorEastAsia" w:hAnsi="Adobe Garamond Pro"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65950394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hema.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4</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5</b:RefOrder>
  </b:Source>
  <b:Source>
    <b:Tag>Ala17</b:Tag>
    <b:SourceType>DocumentFromInternetSite</b:SourceType>
    <b:Guid>{66CDC9E9-C31E-0641-9510-8846A6638202}</b:Guid>
    <b:Author>
      <b:Author>
        <b:Corporate>Alamofire Software Foundation</b:Corporate>
      </b:Author>
    </b:Author>
    <b:Title>Alamofire Reference</b:Title>
    <b:URL>http://cocoadocs.org/docsets/Alamofire/4.3.0/</b:URL>
    <b:Year>2017</b:Year>
    <b:Month>January</b:Month>
    <b:Day>24</b:Day>
    <b:YearAccessed>2017</b:YearAccessed>
    <b:MonthAccessed>February</b:MonthAccessed>
    <b:DayAccessed>22</b:DayAccessed>
    <b:RefOrder>1</b:RefOrder>
  </b:Source>
  <b:Source>
    <b:Tag>Rou14</b:Tag>
    <b:SourceType>InternetSite</b:SourceType>
    <b:Guid>{58A30145-FAD2-EB43-A88D-5C74E999542E}</b:Guid>
    <b:Author>
      <b:Author>
        <b:NameList>
          <b:Person>
            <b:Last>Rouse</b:Last>
            <b:First>Margaret</b:First>
          </b:Person>
          <b:Person>
            <b:Last>Haughn</b:Last>
            <b:First>Matthew</b:First>
          </b:Person>
        </b:NameList>
      </b:Author>
    </b:Author>
    <b:Title>User Authentication</b:Title>
    <b:URL>http://searchsecurity.techtarget.com/definition/user-authentication</b:URL>
    <b:ProductionCompany>TechTarget</b:ProductionCompany>
    <b:Year>2014</b:Year>
    <b:Month>December</b:Month>
    <b:Day>1</b:Day>
    <b:YearAccessed>2017</b:YearAccessed>
    <b:MonthAccessed>March</b:MonthAccessed>
    <b:DayAccessed>20</b:DayAccessed>
    <b:RefOrder>2</b:RefOrder>
  </b:Source>
  <b:Source>
    <b:Tag>OWA16</b:Tag>
    <b:SourceType>InternetSite</b:SourceType>
    <b:Guid>{54F5A7A0-4B15-004F-991C-0A6641076881}</b:Guid>
    <b:Title>Cross-Site Request Forgery (CSRF) Prevention Cheat Sheet</b:Title>
    <b:URL>https://www.owasp.org/index.php/Cross-Site_Request_Forgery_(CSRF)_Prevention_Cheat_Sheet</b:URL>
    <b:ProductionCompany>OWSAP</b:ProductionCompany>
    <b:Year>2016</b:Year>
    <b:Month>January</b:Month>
    <b:Day>11</b:Day>
    <b:YearAccessed>2017</b:YearAccessed>
    <b:MonthAccessed>February</b:MonthAccessed>
    <b:DayAccessed>22</b:DayAccessed>
    <b:Author>
      <b:Author>
        <b:Corporate>OWASP</b:Corporate>
      </b:Author>
    </b:Author>
    <b:RefOrder>3</b:RefOrder>
  </b:Source>
</b:Sources>
</file>

<file path=customXml/itemProps1.xml><?xml version="1.0" encoding="utf-8"?>
<ds:datastoreItem xmlns:ds="http://schemas.openxmlformats.org/officeDocument/2006/customXml" ds:itemID="{87E1515E-9B28-7241-B213-38B59A24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17926</Words>
  <Characters>102180</Characters>
  <Application>Microsoft Macintosh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 Tsz H</cp:lastModifiedBy>
  <cp:revision>2</cp:revision>
  <cp:lastPrinted>2016-02-04T17:59:00Z</cp:lastPrinted>
  <dcterms:created xsi:type="dcterms:W3CDTF">2017-03-21T18:00:00Z</dcterms:created>
  <dcterms:modified xsi:type="dcterms:W3CDTF">2017-03-21T18:00:00Z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id="V2Qb68fH"/&gt;&lt;style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