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9BDCC" w14:textId="77777777" w:rsidR="009C7E83" w:rsidRDefault="009C7E83" w:rsidP="009C7E83">
      <w:pPr>
        <w:rPr>
          <w:lang w:val="en-MY"/>
        </w:rPr>
      </w:pPr>
      <w:r>
        <w:rPr>
          <w:lang w:val="en-MY"/>
        </w:rPr>
        <w:t>To whom it may concern,</w:t>
      </w:r>
    </w:p>
    <w:p w14:paraId="0AD30D3C" w14:textId="77777777" w:rsidR="009C7E83" w:rsidRDefault="009C7E83" w:rsidP="009C7E83">
      <w:pPr>
        <w:rPr>
          <w:lang w:val="en-MY"/>
        </w:rPr>
      </w:pPr>
    </w:p>
    <w:p w14:paraId="5DAF6D45" w14:textId="77777777" w:rsidR="009C7E83" w:rsidRDefault="009C7E83" w:rsidP="009C7E83">
      <w:pPr>
        <w:rPr>
          <w:lang w:val="en-MY"/>
        </w:rPr>
      </w:pPr>
      <w:r>
        <w:rPr>
          <w:lang w:val="en-MY"/>
        </w:rPr>
        <w:t>I hope this email finds you well.</w:t>
      </w:r>
    </w:p>
    <w:p w14:paraId="4DE8F6EB" w14:textId="77777777" w:rsidR="00CD7244" w:rsidRDefault="00CD7244" w:rsidP="009C7E83">
      <w:pPr>
        <w:rPr>
          <w:lang w:val="en-MY"/>
        </w:rPr>
      </w:pPr>
    </w:p>
    <w:p w14:paraId="16214D7F" w14:textId="26D17E59" w:rsidR="00853671" w:rsidRDefault="00853671" w:rsidP="009C7E83">
      <w:pPr>
        <w:rPr>
          <w:lang w:val="en-MY"/>
        </w:rPr>
      </w:pPr>
      <w:r>
        <w:rPr>
          <w:lang w:val="en-MY"/>
        </w:rPr>
        <w:t>Thank you for sending us your datasets for our assessment.</w:t>
      </w:r>
    </w:p>
    <w:p w14:paraId="7B21EBBD" w14:textId="77777777" w:rsidR="00853671" w:rsidRDefault="00853671" w:rsidP="009C7E83">
      <w:pPr>
        <w:rPr>
          <w:lang w:val="en-MY"/>
        </w:rPr>
      </w:pPr>
    </w:p>
    <w:p w14:paraId="493F3776" w14:textId="22BD4293" w:rsidR="009C7E83" w:rsidRDefault="009C7E83" w:rsidP="009C7E83">
      <w:pPr>
        <w:rPr>
          <w:lang w:val="en-MY"/>
        </w:rPr>
      </w:pPr>
      <w:r>
        <w:rPr>
          <w:lang w:val="en-MY"/>
        </w:rPr>
        <w:t xml:space="preserve">After careful assessment of the datasets provided to us, we have identified a few quality issues with the datasets. There are some attributes we look at when evaluating the quality of a dataset. </w:t>
      </w:r>
      <w:r w:rsidR="004A0237">
        <w:rPr>
          <w:lang w:val="en-MY"/>
        </w:rPr>
        <w:t>Listed in this email are the issues that we came across</w:t>
      </w:r>
      <w:r w:rsidR="00BE4EC5">
        <w:rPr>
          <w:lang w:val="en-MY"/>
        </w:rPr>
        <w:t>, along with their mitigation methods.</w:t>
      </w:r>
    </w:p>
    <w:p w14:paraId="15E1925D" w14:textId="3681DBCE" w:rsidR="009C7E83" w:rsidRDefault="009C7E83" w:rsidP="009C7E83">
      <w:pPr>
        <w:rPr>
          <w:lang w:val="en-MY"/>
        </w:rPr>
      </w:pPr>
    </w:p>
    <w:p w14:paraId="2EDA3458" w14:textId="4973F95F" w:rsidR="00954201" w:rsidRDefault="000127DD" w:rsidP="009C7E83">
      <w:pPr>
        <w:rPr>
          <w:lang w:val="en-MY"/>
        </w:rPr>
      </w:pPr>
      <w:r>
        <w:rPr>
          <w:lang w:val="en-MY"/>
        </w:rPr>
        <w:t>Below is a summary statistics table from the three datasets received. Please inform us if the figures do not align with your understanding.</w:t>
      </w:r>
    </w:p>
    <w:p w14:paraId="013292D9" w14:textId="0C384070" w:rsidR="000127DD" w:rsidRDefault="000127DD" w:rsidP="009C7E83">
      <w:pPr>
        <w:rPr>
          <w:lang w:val="en-MY"/>
        </w:rPr>
      </w:pPr>
    </w:p>
    <w:tbl>
      <w:tblPr>
        <w:tblStyle w:val="TableGrid"/>
        <w:tblW w:w="9209" w:type="dxa"/>
        <w:tblLook w:val="04A0" w:firstRow="1" w:lastRow="0" w:firstColumn="1" w:lastColumn="0" w:noHBand="0" w:noVBand="1"/>
      </w:tblPr>
      <w:tblGrid>
        <w:gridCol w:w="2254"/>
        <w:gridCol w:w="2254"/>
        <w:gridCol w:w="2254"/>
        <w:gridCol w:w="2447"/>
      </w:tblGrid>
      <w:tr w:rsidR="000127DD" w14:paraId="49A25EA6" w14:textId="77777777" w:rsidTr="00CD7244">
        <w:tc>
          <w:tcPr>
            <w:tcW w:w="2254" w:type="dxa"/>
          </w:tcPr>
          <w:p w14:paraId="2FDADC56" w14:textId="4DCAAC3B" w:rsidR="000127DD" w:rsidRPr="000127DD" w:rsidRDefault="000127DD" w:rsidP="009C7E83">
            <w:pPr>
              <w:rPr>
                <w:b/>
                <w:bCs/>
                <w:lang w:val="en-MY"/>
              </w:rPr>
            </w:pPr>
            <w:r>
              <w:rPr>
                <w:b/>
                <w:bCs/>
                <w:lang w:val="en-MY"/>
              </w:rPr>
              <w:t>Table Name</w:t>
            </w:r>
          </w:p>
        </w:tc>
        <w:tc>
          <w:tcPr>
            <w:tcW w:w="2254" w:type="dxa"/>
          </w:tcPr>
          <w:p w14:paraId="7A43A841" w14:textId="0997CFEC" w:rsidR="000127DD" w:rsidRPr="000127DD" w:rsidRDefault="000127DD" w:rsidP="009C7E83">
            <w:pPr>
              <w:rPr>
                <w:b/>
                <w:bCs/>
                <w:lang w:val="en-MY"/>
              </w:rPr>
            </w:pPr>
            <w:r>
              <w:rPr>
                <w:b/>
                <w:bCs/>
                <w:lang w:val="en-MY"/>
              </w:rPr>
              <w:t>No. of records</w:t>
            </w:r>
          </w:p>
        </w:tc>
        <w:tc>
          <w:tcPr>
            <w:tcW w:w="2254" w:type="dxa"/>
          </w:tcPr>
          <w:p w14:paraId="109ABDBA" w14:textId="31D9398B" w:rsidR="000127DD" w:rsidRPr="000127DD" w:rsidRDefault="000127DD" w:rsidP="009C7E83">
            <w:pPr>
              <w:rPr>
                <w:b/>
                <w:bCs/>
                <w:lang w:val="en-MY"/>
              </w:rPr>
            </w:pPr>
            <w:r w:rsidRPr="000127DD">
              <w:rPr>
                <w:b/>
                <w:bCs/>
                <w:lang w:val="en-MY"/>
              </w:rPr>
              <w:t>Distinct</w:t>
            </w:r>
            <w:r>
              <w:rPr>
                <w:b/>
                <w:bCs/>
                <w:lang w:val="en-MY"/>
              </w:rPr>
              <w:t xml:space="preserve"> </w:t>
            </w:r>
            <w:r w:rsidRPr="000127DD">
              <w:rPr>
                <w:b/>
                <w:bCs/>
                <w:lang w:val="en-MY"/>
              </w:rPr>
              <w:t>Customers IDs</w:t>
            </w:r>
          </w:p>
        </w:tc>
        <w:tc>
          <w:tcPr>
            <w:tcW w:w="2447" w:type="dxa"/>
          </w:tcPr>
          <w:p w14:paraId="1B6D42A4" w14:textId="1A5D3830" w:rsidR="000127DD" w:rsidRPr="000127DD" w:rsidRDefault="000127DD" w:rsidP="009C7E83">
            <w:pPr>
              <w:rPr>
                <w:b/>
                <w:bCs/>
                <w:lang w:val="en-MY"/>
              </w:rPr>
            </w:pPr>
            <w:r w:rsidRPr="000127DD">
              <w:rPr>
                <w:b/>
                <w:bCs/>
                <w:lang w:val="en-MY"/>
              </w:rPr>
              <w:t>Date Data Received</w:t>
            </w:r>
          </w:p>
        </w:tc>
      </w:tr>
      <w:tr w:rsidR="000127DD" w14:paraId="2BA5B303" w14:textId="77777777" w:rsidTr="00CD7244">
        <w:tc>
          <w:tcPr>
            <w:tcW w:w="2254" w:type="dxa"/>
          </w:tcPr>
          <w:p w14:paraId="7515F4AC" w14:textId="11D52EA4" w:rsidR="000127DD" w:rsidRDefault="000127DD" w:rsidP="009C7E83">
            <w:pPr>
              <w:rPr>
                <w:lang w:val="en-MY"/>
              </w:rPr>
            </w:pPr>
            <w:r>
              <w:rPr>
                <w:lang w:val="en-MY"/>
              </w:rPr>
              <w:t>Customer Demographic</w:t>
            </w:r>
          </w:p>
        </w:tc>
        <w:tc>
          <w:tcPr>
            <w:tcW w:w="2254" w:type="dxa"/>
          </w:tcPr>
          <w:p w14:paraId="665859AD" w14:textId="4D745355" w:rsidR="000127DD" w:rsidRDefault="009247AC" w:rsidP="009C7E83">
            <w:pPr>
              <w:rPr>
                <w:lang w:val="en-MY"/>
              </w:rPr>
            </w:pPr>
            <w:r>
              <w:rPr>
                <w:lang w:val="en-MY"/>
              </w:rPr>
              <w:t>4,000</w:t>
            </w:r>
          </w:p>
        </w:tc>
        <w:tc>
          <w:tcPr>
            <w:tcW w:w="2254" w:type="dxa"/>
          </w:tcPr>
          <w:p w14:paraId="667530F7" w14:textId="728EBDEE" w:rsidR="000127DD" w:rsidRDefault="009247AC" w:rsidP="009C7E83">
            <w:pPr>
              <w:rPr>
                <w:lang w:val="en-MY"/>
              </w:rPr>
            </w:pPr>
            <w:r>
              <w:rPr>
                <w:lang w:val="en-MY"/>
              </w:rPr>
              <w:t>4,000</w:t>
            </w:r>
          </w:p>
        </w:tc>
        <w:tc>
          <w:tcPr>
            <w:tcW w:w="2447" w:type="dxa"/>
          </w:tcPr>
          <w:p w14:paraId="38E45BE2" w14:textId="4FB80F28" w:rsidR="000127DD" w:rsidRDefault="007661C4" w:rsidP="009C7E83">
            <w:pPr>
              <w:rPr>
                <w:lang w:val="en-MY"/>
              </w:rPr>
            </w:pPr>
            <w:r>
              <w:rPr>
                <w:lang w:val="en-MY"/>
              </w:rPr>
              <w:t>1/10/2020</w:t>
            </w:r>
          </w:p>
        </w:tc>
      </w:tr>
      <w:tr w:rsidR="000127DD" w14:paraId="327A9901" w14:textId="77777777" w:rsidTr="00CD7244">
        <w:tc>
          <w:tcPr>
            <w:tcW w:w="2254" w:type="dxa"/>
          </w:tcPr>
          <w:p w14:paraId="0ED13FA0" w14:textId="0B7BBED7" w:rsidR="000127DD" w:rsidRDefault="000127DD" w:rsidP="009C7E83">
            <w:pPr>
              <w:rPr>
                <w:lang w:val="en-MY"/>
              </w:rPr>
            </w:pPr>
            <w:r>
              <w:rPr>
                <w:lang w:val="en-MY"/>
              </w:rPr>
              <w:t>Customer Address</w:t>
            </w:r>
          </w:p>
        </w:tc>
        <w:tc>
          <w:tcPr>
            <w:tcW w:w="2254" w:type="dxa"/>
          </w:tcPr>
          <w:p w14:paraId="0C82A62F" w14:textId="2642B8E2" w:rsidR="000127DD" w:rsidRDefault="009247AC" w:rsidP="009C7E83">
            <w:pPr>
              <w:rPr>
                <w:lang w:val="en-MY"/>
              </w:rPr>
            </w:pPr>
            <w:r>
              <w:rPr>
                <w:lang w:val="en-MY"/>
              </w:rPr>
              <w:t>3,999</w:t>
            </w:r>
          </w:p>
        </w:tc>
        <w:tc>
          <w:tcPr>
            <w:tcW w:w="2254" w:type="dxa"/>
          </w:tcPr>
          <w:p w14:paraId="0B2E1060" w14:textId="5CA81E17" w:rsidR="000127DD" w:rsidRDefault="009247AC" w:rsidP="009C7E83">
            <w:pPr>
              <w:rPr>
                <w:lang w:val="en-MY"/>
              </w:rPr>
            </w:pPr>
            <w:r>
              <w:rPr>
                <w:lang w:val="en-MY"/>
              </w:rPr>
              <w:t>3,999</w:t>
            </w:r>
          </w:p>
        </w:tc>
        <w:tc>
          <w:tcPr>
            <w:tcW w:w="2447" w:type="dxa"/>
          </w:tcPr>
          <w:p w14:paraId="0136E84E" w14:textId="7E64BE03" w:rsidR="000127DD" w:rsidRDefault="007661C4" w:rsidP="009C7E83">
            <w:pPr>
              <w:rPr>
                <w:lang w:val="en-MY"/>
              </w:rPr>
            </w:pPr>
            <w:r>
              <w:rPr>
                <w:lang w:val="en-MY"/>
              </w:rPr>
              <w:t>1/10/2020</w:t>
            </w:r>
          </w:p>
        </w:tc>
      </w:tr>
      <w:tr w:rsidR="000127DD" w14:paraId="04784224" w14:textId="77777777" w:rsidTr="00CD7244">
        <w:tc>
          <w:tcPr>
            <w:tcW w:w="2254" w:type="dxa"/>
          </w:tcPr>
          <w:p w14:paraId="244C9CB3" w14:textId="1ED732CC" w:rsidR="000127DD" w:rsidRDefault="000127DD" w:rsidP="009C7E83">
            <w:pPr>
              <w:rPr>
                <w:lang w:val="en-MY"/>
              </w:rPr>
            </w:pPr>
            <w:r>
              <w:rPr>
                <w:lang w:val="en-MY"/>
              </w:rPr>
              <w:t>Transaction Data</w:t>
            </w:r>
          </w:p>
        </w:tc>
        <w:tc>
          <w:tcPr>
            <w:tcW w:w="2254" w:type="dxa"/>
          </w:tcPr>
          <w:p w14:paraId="2A243C22" w14:textId="17C853BB" w:rsidR="000127DD" w:rsidRDefault="009247AC" w:rsidP="009C7E83">
            <w:pPr>
              <w:rPr>
                <w:lang w:val="en-MY"/>
              </w:rPr>
            </w:pPr>
            <w:r>
              <w:rPr>
                <w:lang w:val="en-MY"/>
              </w:rPr>
              <w:t>20,000</w:t>
            </w:r>
          </w:p>
        </w:tc>
        <w:tc>
          <w:tcPr>
            <w:tcW w:w="2254" w:type="dxa"/>
          </w:tcPr>
          <w:p w14:paraId="4B23AFEB" w14:textId="522AD908" w:rsidR="000127DD" w:rsidRDefault="007661C4" w:rsidP="009C7E83">
            <w:pPr>
              <w:rPr>
                <w:lang w:val="en-MY"/>
              </w:rPr>
            </w:pPr>
            <w:r>
              <w:rPr>
                <w:lang w:val="en-MY"/>
              </w:rPr>
              <w:t>3,494</w:t>
            </w:r>
          </w:p>
        </w:tc>
        <w:tc>
          <w:tcPr>
            <w:tcW w:w="2447" w:type="dxa"/>
          </w:tcPr>
          <w:p w14:paraId="3320981C" w14:textId="79DA7565" w:rsidR="000127DD" w:rsidRDefault="007661C4" w:rsidP="009C7E83">
            <w:pPr>
              <w:rPr>
                <w:lang w:val="en-MY"/>
              </w:rPr>
            </w:pPr>
            <w:r>
              <w:rPr>
                <w:lang w:val="en-MY"/>
              </w:rPr>
              <w:t>1/10/2020</w:t>
            </w:r>
          </w:p>
        </w:tc>
      </w:tr>
    </w:tbl>
    <w:p w14:paraId="650CC59A" w14:textId="77777777" w:rsidR="000127DD" w:rsidRDefault="000127DD" w:rsidP="009C7E83">
      <w:pPr>
        <w:rPr>
          <w:lang w:val="en-MY"/>
        </w:rPr>
      </w:pPr>
    </w:p>
    <w:p w14:paraId="437E6E9F" w14:textId="77777777" w:rsidR="00416C00" w:rsidRPr="00941AEA" w:rsidRDefault="00416C00" w:rsidP="00416C00">
      <w:pPr>
        <w:rPr>
          <w:b/>
          <w:bCs/>
          <w:u w:val="single"/>
          <w:lang w:val="en-MY"/>
        </w:rPr>
      </w:pPr>
      <w:r w:rsidRPr="00941AEA">
        <w:rPr>
          <w:b/>
          <w:bCs/>
          <w:u w:val="single"/>
          <w:lang w:val="en-MY"/>
        </w:rPr>
        <w:t>Accuracy – Correct Values</w:t>
      </w:r>
    </w:p>
    <w:p w14:paraId="64669969" w14:textId="7780EF7C" w:rsidR="00416C00" w:rsidRPr="004C3CE6" w:rsidRDefault="004C3CE6" w:rsidP="004C3CE6">
      <w:pPr>
        <w:rPr>
          <w:lang w:val="en-MY"/>
        </w:rPr>
      </w:pPr>
      <w:r w:rsidRPr="004C3CE6">
        <w:rPr>
          <w:b/>
          <w:bCs/>
          <w:lang w:val="en-MY"/>
        </w:rPr>
        <w:t>Issue</w:t>
      </w:r>
      <w:r>
        <w:rPr>
          <w:lang w:val="en-MY"/>
        </w:rPr>
        <w:t xml:space="preserve">: </w:t>
      </w:r>
      <w:r w:rsidR="00416C00" w:rsidRPr="004C3CE6">
        <w:rPr>
          <w:lang w:val="en-MY"/>
        </w:rPr>
        <w:t>The values of the data do not correspond to reality. One of the errors was the birth year of a customer which was 1843</w:t>
      </w:r>
      <w:r w:rsidR="004A0237">
        <w:rPr>
          <w:lang w:val="en-MY"/>
        </w:rPr>
        <w:t>.</w:t>
      </w:r>
    </w:p>
    <w:p w14:paraId="4F182E34" w14:textId="14721449" w:rsidR="00416C00" w:rsidRDefault="00416C00" w:rsidP="00416C00">
      <w:pPr>
        <w:rPr>
          <w:lang w:val="en-MY"/>
        </w:rPr>
      </w:pPr>
      <w:r w:rsidRPr="004C3CE6">
        <w:rPr>
          <w:b/>
          <w:bCs/>
          <w:lang w:val="en-MY"/>
        </w:rPr>
        <w:t>Mitigation</w:t>
      </w:r>
      <w:r w:rsidR="00853671">
        <w:rPr>
          <w:lang w:val="en-MY"/>
        </w:rPr>
        <w:t>:</w:t>
      </w:r>
      <w:r>
        <w:rPr>
          <w:lang w:val="en-MY"/>
        </w:rPr>
        <w:t xml:space="preserve"> Added an age column</w:t>
      </w:r>
      <w:r w:rsidR="004C3CE6">
        <w:rPr>
          <w:lang w:val="en-MY"/>
        </w:rPr>
        <w:t xml:space="preserve"> within the dataset</w:t>
      </w:r>
      <w:r>
        <w:rPr>
          <w:lang w:val="en-MY"/>
        </w:rPr>
        <w:t xml:space="preserve"> to accurately tell what </w:t>
      </w:r>
      <w:r w:rsidR="004C3CE6">
        <w:rPr>
          <w:lang w:val="en-MY"/>
        </w:rPr>
        <w:t>customers’</w:t>
      </w:r>
      <w:r>
        <w:rPr>
          <w:lang w:val="en-MY"/>
        </w:rPr>
        <w:t xml:space="preserve"> age</w:t>
      </w:r>
      <w:r w:rsidR="004C3CE6">
        <w:rPr>
          <w:lang w:val="en-MY"/>
        </w:rPr>
        <w:t>s</w:t>
      </w:r>
      <w:r>
        <w:rPr>
          <w:lang w:val="en-MY"/>
        </w:rPr>
        <w:t xml:space="preserve"> </w:t>
      </w:r>
      <w:r w:rsidR="004C3CE6">
        <w:rPr>
          <w:lang w:val="en-MY"/>
        </w:rPr>
        <w:t>are</w:t>
      </w:r>
      <w:r w:rsidR="004A0237">
        <w:rPr>
          <w:lang w:val="en-MY"/>
        </w:rPr>
        <w:t>.</w:t>
      </w:r>
    </w:p>
    <w:p w14:paraId="6DB171A8" w14:textId="407479D1" w:rsidR="00416C00" w:rsidRDefault="00853671" w:rsidP="00416C00">
      <w:pPr>
        <w:rPr>
          <w:lang w:val="en-MY"/>
        </w:rPr>
      </w:pPr>
      <w:r w:rsidRPr="004C3CE6">
        <w:rPr>
          <w:b/>
          <w:bCs/>
          <w:lang w:val="en-MY"/>
        </w:rPr>
        <w:t>Recommendation</w:t>
      </w:r>
      <w:r>
        <w:rPr>
          <w:lang w:val="en-MY"/>
        </w:rPr>
        <w:t xml:space="preserve">: </w:t>
      </w:r>
      <w:r w:rsidR="007E07FC">
        <w:rPr>
          <w:lang w:val="en-MY"/>
        </w:rPr>
        <w:t>Generally</w:t>
      </w:r>
      <w:r>
        <w:rPr>
          <w:lang w:val="en-MY"/>
        </w:rPr>
        <w:t>, the</w:t>
      </w:r>
      <w:r w:rsidR="004C3CE6">
        <w:rPr>
          <w:lang w:val="en-MY"/>
        </w:rPr>
        <w:t xml:space="preserve"> </w:t>
      </w:r>
      <w:r>
        <w:rPr>
          <w:lang w:val="en-MY"/>
        </w:rPr>
        <w:t>d</w:t>
      </w:r>
      <w:r w:rsidR="00416C00" w:rsidRPr="00EB183F">
        <w:rPr>
          <w:lang w:val="en-MY"/>
        </w:rPr>
        <w:t xml:space="preserve">ate of birth </w:t>
      </w:r>
      <w:r w:rsidR="007E07FC">
        <w:rPr>
          <w:lang w:val="en-MY"/>
        </w:rPr>
        <w:t>should</w:t>
      </w:r>
      <w:r w:rsidR="00416C00" w:rsidRPr="00EB183F">
        <w:rPr>
          <w:lang w:val="en-MY"/>
        </w:rPr>
        <w:t xml:space="preserve"> be a valid date that falls </w:t>
      </w:r>
      <w:r w:rsidR="004C3CE6">
        <w:rPr>
          <w:lang w:val="en-MY"/>
        </w:rPr>
        <w:t>within</w:t>
      </w:r>
      <w:r w:rsidR="00416C00" w:rsidRPr="00EB183F">
        <w:rPr>
          <w:lang w:val="en-MY"/>
        </w:rPr>
        <w:t xml:space="preserve"> </w:t>
      </w:r>
      <w:r w:rsidR="004C3CE6">
        <w:rPr>
          <w:lang w:val="en-MY"/>
        </w:rPr>
        <w:t>an</w:t>
      </w:r>
      <w:r w:rsidR="00416C00" w:rsidRPr="00EB183F">
        <w:rPr>
          <w:lang w:val="en-MY"/>
        </w:rPr>
        <w:t xml:space="preserve"> interval </w:t>
      </w:r>
      <w:r w:rsidR="004C3CE6">
        <w:rPr>
          <w:lang w:val="en-MY"/>
        </w:rPr>
        <w:t>of</w:t>
      </w:r>
      <w:r w:rsidR="00416C00" w:rsidRPr="00EB183F">
        <w:rPr>
          <w:lang w:val="en-MY"/>
        </w:rPr>
        <w:t xml:space="preserve"> 01/01/1900 to 01/01/2010.</w:t>
      </w:r>
    </w:p>
    <w:p w14:paraId="4B622208" w14:textId="77777777" w:rsidR="00416C00" w:rsidRPr="00941AEA" w:rsidRDefault="00416C00" w:rsidP="00416C00">
      <w:pPr>
        <w:rPr>
          <w:lang w:val="en-MY"/>
        </w:rPr>
      </w:pPr>
    </w:p>
    <w:p w14:paraId="0EC06B3F" w14:textId="77777777" w:rsidR="00416C00" w:rsidRDefault="00416C00" w:rsidP="00416C00">
      <w:pPr>
        <w:rPr>
          <w:b/>
          <w:bCs/>
          <w:u w:val="single"/>
          <w:lang w:val="en-MY"/>
        </w:rPr>
      </w:pPr>
      <w:r w:rsidRPr="00941AEA">
        <w:rPr>
          <w:b/>
          <w:bCs/>
          <w:u w:val="single"/>
          <w:lang w:val="en-MY"/>
        </w:rPr>
        <w:t>Completeness – Data Fields with Values</w:t>
      </w:r>
    </w:p>
    <w:p w14:paraId="06DEF74E" w14:textId="53B95C4A" w:rsidR="00416C00" w:rsidRDefault="004C3CE6" w:rsidP="00416C00">
      <w:pPr>
        <w:rPr>
          <w:lang w:val="en-MY"/>
        </w:rPr>
      </w:pPr>
      <w:r w:rsidRPr="004C3CE6">
        <w:rPr>
          <w:b/>
          <w:bCs/>
          <w:lang w:val="en-MY"/>
        </w:rPr>
        <w:t>Issue</w:t>
      </w:r>
      <w:r>
        <w:rPr>
          <w:lang w:val="en-MY"/>
        </w:rPr>
        <w:t xml:space="preserve">: </w:t>
      </w:r>
      <w:r w:rsidR="00416C00">
        <w:rPr>
          <w:lang w:val="en-MY"/>
        </w:rPr>
        <w:t xml:space="preserve">Additional </w:t>
      </w:r>
      <w:r>
        <w:rPr>
          <w:lang w:val="en-MY"/>
        </w:rPr>
        <w:t>“</w:t>
      </w:r>
      <w:proofErr w:type="spellStart"/>
      <w:r w:rsidR="00416C00" w:rsidRPr="00A72C6F">
        <w:rPr>
          <w:i/>
          <w:iCs/>
          <w:lang w:val="en-MY"/>
        </w:rPr>
        <w:t>customer_ids</w:t>
      </w:r>
      <w:proofErr w:type="spellEnd"/>
      <w:r>
        <w:rPr>
          <w:lang w:val="en-MY"/>
        </w:rPr>
        <w:t>” rows</w:t>
      </w:r>
      <w:r w:rsidR="00416C00">
        <w:rPr>
          <w:lang w:val="en-MY"/>
        </w:rPr>
        <w:t xml:space="preserve"> were inconsistent among “</w:t>
      </w:r>
      <w:proofErr w:type="spellStart"/>
      <w:r w:rsidR="00655D57">
        <w:rPr>
          <w:i/>
          <w:iCs/>
          <w:lang w:val="en-MY"/>
        </w:rPr>
        <w:t>CustomerDemographic</w:t>
      </w:r>
      <w:proofErr w:type="spellEnd"/>
      <w:r w:rsidR="00416C00">
        <w:rPr>
          <w:lang w:val="en-MY"/>
        </w:rPr>
        <w:t>”, “</w:t>
      </w:r>
      <w:proofErr w:type="spellStart"/>
      <w:r w:rsidR="00416C00" w:rsidRPr="00A72C6F">
        <w:rPr>
          <w:i/>
          <w:iCs/>
          <w:lang w:val="en-MY"/>
        </w:rPr>
        <w:t>customer_address</w:t>
      </w:r>
      <w:proofErr w:type="spellEnd"/>
      <w:r w:rsidR="00416C00">
        <w:rPr>
          <w:lang w:val="en-MY"/>
        </w:rPr>
        <w:t>” and “transactions”</w:t>
      </w:r>
      <w:r>
        <w:rPr>
          <w:lang w:val="en-MY"/>
        </w:rPr>
        <w:t xml:space="preserve"> sheets.</w:t>
      </w:r>
    </w:p>
    <w:p w14:paraId="32C20D48" w14:textId="7EBCA1C0" w:rsidR="00416C00" w:rsidRDefault="00416C00" w:rsidP="00416C00">
      <w:pPr>
        <w:rPr>
          <w:lang w:val="en-MY"/>
        </w:rPr>
      </w:pPr>
      <w:r w:rsidRPr="004C3CE6">
        <w:rPr>
          <w:b/>
          <w:bCs/>
          <w:lang w:val="en-MY"/>
        </w:rPr>
        <w:t>Mitigation</w:t>
      </w:r>
      <w:r>
        <w:rPr>
          <w:lang w:val="en-MY"/>
        </w:rPr>
        <w:t xml:space="preserve">: </w:t>
      </w:r>
      <w:r w:rsidR="00655D57">
        <w:rPr>
          <w:lang w:val="en-MY"/>
        </w:rPr>
        <w:t>Maintained</w:t>
      </w:r>
      <w:r>
        <w:rPr>
          <w:lang w:val="en-MY"/>
        </w:rPr>
        <w:t xml:space="preserve"> all </w:t>
      </w:r>
      <w:r w:rsidR="00A72C6F">
        <w:rPr>
          <w:lang w:val="en-MY"/>
        </w:rPr>
        <w:t>“</w:t>
      </w:r>
      <w:proofErr w:type="spellStart"/>
      <w:r w:rsidRPr="00A72C6F">
        <w:rPr>
          <w:i/>
          <w:iCs/>
          <w:lang w:val="en-MY"/>
        </w:rPr>
        <w:t>customer_ids</w:t>
      </w:r>
      <w:proofErr w:type="spellEnd"/>
      <w:r w:rsidR="00A72C6F">
        <w:rPr>
          <w:i/>
          <w:iCs/>
          <w:lang w:val="en-MY"/>
        </w:rPr>
        <w:t>”</w:t>
      </w:r>
      <w:r>
        <w:rPr>
          <w:lang w:val="en-MY"/>
        </w:rPr>
        <w:t xml:space="preserve"> from 1 to 3500</w:t>
      </w:r>
      <w:r w:rsidR="00655D57">
        <w:rPr>
          <w:lang w:val="en-MY"/>
        </w:rPr>
        <w:t xml:space="preserve"> for all sheets as this is the range of customer ids consistent across all rows</w:t>
      </w:r>
      <w:r w:rsidR="004C3CE6">
        <w:rPr>
          <w:lang w:val="en-MY"/>
        </w:rPr>
        <w:t>, dropped</w:t>
      </w:r>
      <w:r w:rsidR="00655D57">
        <w:rPr>
          <w:lang w:val="en-MY"/>
        </w:rPr>
        <w:t>/filtered out</w:t>
      </w:r>
      <w:r w:rsidR="004C3CE6">
        <w:rPr>
          <w:lang w:val="en-MY"/>
        </w:rPr>
        <w:t xml:space="preserve"> any rows outside this range.</w:t>
      </w:r>
    </w:p>
    <w:p w14:paraId="5984417F" w14:textId="127646AA" w:rsidR="00416C00" w:rsidRDefault="00416C00" w:rsidP="00416C00">
      <w:pPr>
        <w:rPr>
          <w:lang w:val="en-MY"/>
        </w:rPr>
      </w:pPr>
      <w:r w:rsidRPr="004C3CE6">
        <w:rPr>
          <w:b/>
          <w:bCs/>
          <w:lang w:val="en-MY"/>
        </w:rPr>
        <w:t>Recommendation</w:t>
      </w:r>
      <w:r>
        <w:rPr>
          <w:lang w:val="en-MY"/>
        </w:rPr>
        <w:t xml:space="preserve">: Ensure tables are up to date (from the same </w:t>
      </w:r>
      <w:r w:rsidR="00655D57">
        <w:rPr>
          <w:lang w:val="en-MY"/>
        </w:rPr>
        <w:t>period</w:t>
      </w:r>
      <w:r>
        <w:rPr>
          <w:lang w:val="en-MY"/>
        </w:rPr>
        <w:t xml:space="preserve">). For our model, only </w:t>
      </w:r>
      <w:r w:rsidR="004C3CE6">
        <w:rPr>
          <w:lang w:val="en-MY"/>
        </w:rPr>
        <w:t>“</w:t>
      </w:r>
      <w:proofErr w:type="spellStart"/>
      <w:r w:rsidRPr="004A0237">
        <w:rPr>
          <w:i/>
          <w:iCs/>
          <w:lang w:val="en-MY"/>
        </w:rPr>
        <w:t>customer_ids</w:t>
      </w:r>
      <w:proofErr w:type="spellEnd"/>
      <w:r w:rsidR="004C3CE6">
        <w:rPr>
          <w:lang w:val="en-MY"/>
        </w:rPr>
        <w:t>”</w:t>
      </w:r>
      <w:r>
        <w:rPr>
          <w:lang w:val="en-MY"/>
        </w:rPr>
        <w:t xml:space="preserve"> from 1 to 3500 will be used as they have complete date</w:t>
      </w:r>
      <w:r w:rsidR="004C3CE6">
        <w:rPr>
          <w:lang w:val="en-MY"/>
        </w:rPr>
        <w:t>s</w:t>
      </w:r>
      <w:r>
        <w:rPr>
          <w:lang w:val="en-MY"/>
        </w:rPr>
        <w:t xml:space="preserve"> (free from missing values)</w:t>
      </w:r>
      <w:r w:rsidR="004C3CE6">
        <w:rPr>
          <w:lang w:val="en-MY"/>
        </w:rPr>
        <w:t>.</w:t>
      </w:r>
    </w:p>
    <w:p w14:paraId="1DB90638" w14:textId="4B859B2F" w:rsidR="00416C00" w:rsidRDefault="004C3CE6" w:rsidP="00416C00">
      <w:pPr>
        <w:rPr>
          <w:lang w:val="en-MY"/>
        </w:rPr>
      </w:pPr>
      <w:r>
        <w:rPr>
          <w:b/>
          <w:bCs/>
          <w:lang w:val="en-MY"/>
        </w:rPr>
        <w:t>Note</w:t>
      </w:r>
      <w:r>
        <w:rPr>
          <w:lang w:val="en-MY"/>
        </w:rPr>
        <w:t xml:space="preserve">: </w:t>
      </w:r>
      <w:r w:rsidR="00416C00">
        <w:rPr>
          <w:lang w:val="en-MY"/>
        </w:rPr>
        <w:t xml:space="preserve">Data received may not be synchronised across all spreadsheets. The results of the analysis may be skewed </w:t>
      </w:r>
      <w:r>
        <w:rPr>
          <w:lang w:val="en-MY"/>
        </w:rPr>
        <w:t>because of</w:t>
      </w:r>
      <w:r w:rsidR="00416C00">
        <w:rPr>
          <w:lang w:val="en-MY"/>
        </w:rPr>
        <w:t xml:space="preserve"> incomplete data. To overcome this issue, spreadsheets sharing similar information should be frequently crosschecked and synchronised.</w:t>
      </w:r>
    </w:p>
    <w:p w14:paraId="5E304A2A" w14:textId="77777777" w:rsidR="00416C00" w:rsidRDefault="00416C00" w:rsidP="00416C00">
      <w:pPr>
        <w:rPr>
          <w:lang w:val="en-MY"/>
        </w:rPr>
      </w:pPr>
    </w:p>
    <w:p w14:paraId="7D9A1375" w14:textId="75E380F3" w:rsidR="00416C00" w:rsidRDefault="004C3CE6" w:rsidP="00416C00">
      <w:pPr>
        <w:rPr>
          <w:lang w:val="en-MY"/>
        </w:rPr>
      </w:pPr>
      <w:r w:rsidRPr="004C3CE6">
        <w:rPr>
          <w:b/>
          <w:bCs/>
          <w:lang w:val="en-MY"/>
        </w:rPr>
        <w:t>Issue</w:t>
      </w:r>
      <w:r>
        <w:rPr>
          <w:lang w:val="en-MY"/>
        </w:rPr>
        <w:t>: Blanks/Missing values</w:t>
      </w:r>
      <w:r w:rsidR="0094628C">
        <w:rPr>
          <w:lang w:val="en-MY"/>
        </w:rPr>
        <w:t>/null values</w:t>
      </w:r>
    </w:p>
    <w:p w14:paraId="1AE9666B" w14:textId="07E22597" w:rsidR="00416C00" w:rsidRDefault="00416C00" w:rsidP="00416C00">
      <w:pPr>
        <w:rPr>
          <w:lang w:val="en-MY"/>
        </w:rPr>
      </w:pPr>
      <w:r w:rsidRPr="004C3CE6">
        <w:rPr>
          <w:b/>
          <w:bCs/>
          <w:lang w:val="en-MY"/>
        </w:rPr>
        <w:t>Mitigation</w:t>
      </w:r>
      <w:r>
        <w:rPr>
          <w:lang w:val="en-MY"/>
        </w:rPr>
        <w:t>: Drop</w:t>
      </w:r>
      <w:r w:rsidR="004C3CE6">
        <w:rPr>
          <w:lang w:val="en-MY"/>
        </w:rPr>
        <w:t>ped</w:t>
      </w:r>
      <w:r>
        <w:rPr>
          <w:lang w:val="en-MY"/>
        </w:rPr>
        <w:t xml:space="preserve"> all missing values for </w:t>
      </w:r>
      <w:r w:rsidR="004C3CE6">
        <w:rPr>
          <w:lang w:val="en-MY"/>
        </w:rPr>
        <w:t>“</w:t>
      </w:r>
      <w:proofErr w:type="spellStart"/>
      <w:r w:rsidRPr="00A72C6F">
        <w:rPr>
          <w:i/>
          <w:iCs/>
          <w:lang w:val="en-MY"/>
        </w:rPr>
        <w:t>job_title</w:t>
      </w:r>
      <w:proofErr w:type="spellEnd"/>
      <w:r w:rsidR="004C3CE6">
        <w:rPr>
          <w:lang w:val="en-MY"/>
        </w:rPr>
        <w:t>”</w:t>
      </w:r>
      <w:proofErr w:type="gramStart"/>
      <w:r w:rsidR="00BE4EC5">
        <w:rPr>
          <w:lang w:val="en-MY"/>
        </w:rPr>
        <w:t>, ”</w:t>
      </w:r>
      <w:r w:rsidR="00BE4EC5" w:rsidRPr="00BE4EC5">
        <w:rPr>
          <w:i/>
          <w:iCs/>
          <w:lang w:val="en-MY"/>
        </w:rPr>
        <w:t>brand</w:t>
      </w:r>
      <w:proofErr w:type="gramEnd"/>
      <w:r w:rsidR="004C6A22">
        <w:rPr>
          <w:i/>
          <w:iCs/>
          <w:lang w:val="en-MY"/>
        </w:rPr>
        <w:t>”</w:t>
      </w:r>
      <w:r w:rsidR="004A0237">
        <w:rPr>
          <w:i/>
          <w:iCs/>
          <w:lang w:val="en-MY"/>
        </w:rPr>
        <w:t>,</w:t>
      </w:r>
      <w:r w:rsidR="007E07FC">
        <w:rPr>
          <w:i/>
          <w:iCs/>
          <w:lang w:val="en-MY"/>
        </w:rPr>
        <w:t xml:space="preserve"> </w:t>
      </w:r>
      <w:r w:rsidR="007E07FC">
        <w:rPr>
          <w:lang w:val="en-MY"/>
        </w:rPr>
        <w:t>and</w:t>
      </w:r>
      <w:r w:rsidR="004A0237">
        <w:rPr>
          <w:i/>
          <w:iCs/>
          <w:lang w:val="en-MY"/>
        </w:rPr>
        <w:t xml:space="preserve"> </w:t>
      </w:r>
      <w:r w:rsidR="004A0237">
        <w:rPr>
          <w:lang w:val="en-MY"/>
        </w:rPr>
        <w:t>“</w:t>
      </w:r>
      <w:proofErr w:type="spellStart"/>
      <w:r w:rsidR="004A0237" w:rsidRPr="00A72C6F">
        <w:rPr>
          <w:i/>
          <w:iCs/>
          <w:lang w:val="en-MY"/>
        </w:rPr>
        <w:t>online_order</w:t>
      </w:r>
      <w:proofErr w:type="spellEnd"/>
      <w:r w:rsidR="004A0237">
        <w:rPr>
          <w:lang w:val="en-MY"/>
        </w:rPr>
        <w:t>”</w:t>
      </w:r>
      <w:r w:rsidR="004A0237">
        <w:rPr>
          <w:i/>
          <w:iCs/>
          <w:lang w:val="en-MY"/>
        </w:rPr>
        <w:t xml:space="preserve"> </w:t>
      </w:r>
      <w:r w:rsidR="004949C2">
        <w:rPr>
          <w:lang w:val="en-MY"/>
        </w:rPr>
        <w:t>column</w:t>
      </w:r>
      <w:r w:rsidR="004C6A22">
        <w:rPr>
          <w:lang w:val="en-MY"/>
        </w:rPr>
        <w:t>s</w:t>
      </w:r>
      <w:r w:rsidR="004949C2">
        <w:rPr>
          <w:lang w:val="en-MY"/>
        </w:rPr>
        <w:t xml:space="preserve"> in “</w:t>
      </w:r>
      <w:r w:rsidR="004949C2" w:rsidRPr="004A0237">
        <w:rPr>
          <w:i/>
          <w:iCs/>
          <w:lang w:val="en-MY"/>
        </w:rPr>
        <w:t>transactions</w:t>
      </w:r>
      <w:r w:rsidR="004949C2">
        <w:rPr>
          <w:lang w:val="en-MY"/>
        </w:rPr>
        <w:t xml:space="preserve">” </w:t>
      </w:r>
      <w:r w:rsidR="007E07FC">
        <w:rPr>
          <w:lang w:val="en-MY"/>
        </w:rPr>
        <w:t>and</w:t>
      </w:r>
      <w:r w:rsidR="004949C2">
        <w:rPr>
          <w:lang w:val="en-MY"/>
        </w:rPr>
        <w:t xml:space="preserve"> “</w:t>
      </w:r>
      <w:proofErr w:type="spellStart"/>
      <w:r w:rsidR="004949C2" w:rsidRPr="004949C2">
        <w:rPr>
          <w:i/>
          <w:iCs/>
          <w:lang w:val="en-MY"/>
        </w:rPr>
        <w:t>CustomerDemographic</w:t>
      </w:r>
      <w:proofErr w:type="spellEnd"/>
      <w:r w:rsidR="004949C2">
        <w:rPr>
          <w:lang w:val="en-MY"/>
        </w:rPr>
        <w:t>”</w:t>
      </w:r>
      <w:r w:rsidR="004A0237">
        <w:rPr>
          <w:lang w:val="en-MY"/>
        </w:rPr>
        <w:t xml:space="preserve"> sheets.</w:t>
      </w:r>
    </w:p>
    <w:p w14:paraId="070AD48A" w14:textId="615325F4" w:rsidR="00416C00" w:rsidRDefault="00416C00" w:rsidP="00416C00">
      <w:pPr>
        <w:rPr>
          <w:lang w:val="en-MY"/>
        </w:rPr>
      </w:pPr>
      <w:r w:rsidRPr="004C3CE6">
        <w:rPr>
          <w:b/>
          <w:bCs/>
          <w:lang w:val="en-MY"/>
        </w:rPr>
        <w:t>Recommendation</w:t>
      </w:r>
      <w:r>
        <w:rPr>
          <w:lang w:val="en-MY"/>
        </w:rPr>
        <w:t xml:space="preserve">: Dropdown options should be used instead. This will ensure that there will </w:t>
      </w:r>
      <w:r w:rsidR="0094628C">
        <w:rPr>
          <w:lang w:val="en-MY"/>
        </w:rPr>
        <w:t>not</w:t>
      </w:r>
      <w:r>
        <w:rPr>
          <w:lang w:val="en-MY"/>
        </w:rPr>
        <w:t xml:space="preserve"> be blanks as there is a</w:t>
      </w:r>
      <w:r w:rsidR="0094628C">
        <w:rPr>
          <w:lang w:val="en-MY"/>
        </w:rPr>
        <w:t xml:space="preserve"> dropdown option for all choices.</w:t>
      </w:r>
    </w:p>
    <w:p w14:paraId="1F8062E3" w14:textId="09C8CAF4" w:rsidR="00416C00" w:rsidRDefault="0094628C" w:rsidP="00416C00">
      <w:pPr>
        <w:rPr>
          <w:lang w:val="en-MY"/>
        </w:rPr>
      </w:pPr>
      <w:r w:rsidRPr="0094628C">
        <w:rPr>
          <w:b/>
          <w:bCs/>
          <w:lang w:val="en-MY"/>
        </w:rPr>
        <w:t>Note</w:t>
      </w:r>
      <w:r>
        <w:rPr>
          <w:lang w:val="en-MY"/>
        </w:rPr>
        <w:t xml:space="preserve">: </w:t>
      </w:r>
      <w:r w:rsidR="00416C00">
        <w:rPr>
          <w:lang w:val="en-MY"/>
        </w:rPr>
        <w:t xml:space="preserve">Blanks are treated as incomplete data. Having to drop entire rows of data due to blanks in </w:t>
      </w:r>
      <w:r w:rsidR="00416C00">
        <w:rPr>
          <w:lang w:val="en-MY"/>
        </w:rPr>
        <w:lastRenderedPageBreak/>
        <w:t>particular cells can further skew analysis</w:t>
      </w:r>
      <w:r w:rsidR="007E07FC">
        <w:rPr>
          <w:lang w:val="en-MY"/>
        </w:rPr>
        <w:t>.</w:t>
      </w:r>
    </w:p>
    <w:p w14:paraId="66C430AC" w14:textId="77777777" w:rsidR="00416C00" w:rsidRPr="00941AEA" w:rsidRDefault="00416C00" w:rsidP="00416C00">
      <w:pPr>
        <w:rPr>
          <w:lang w:val="en-MY"/>
        </w:rPr>
      </w:pPr>
    </w:p>
    <w:p w14:paraId="0F8C2FF2" w14:textId="77777777" w:rsidR="00416C00" w:rsidRDefault="00416C00" w:rsidP="00416C00">
      <w:pPr>
        <w:rPr>
          <w:b/>
          <w:bCs/>
          <w:u w:val="single"/>
          <w:lang w:val="en-MY"/>
        </w:rPr>
      </w:pPr>
      <w:r w:rsidRPr="00941AEA">
        <w:rPr>
          <w:b/>
          <w:bCs/>
          <w:u w:val="single"/>
          <w:lang w:val="en-MY"/>
        </w:rPr>
        <w:t>Consistency – Values Free from Contradiction</w:t>
      </w:r>
    </w:p>
    <w:p w14:paraId="07DA32E8" w14:textId="714188ED" w:rsidR="00416C00" w:rsidRDefault="0094628C" w:rsidP="00416C00">
      <w:pPr>
        <w:rPr>
          <w:lang w:val="en-MY"/>
        </w:rPr>
      </w:pPr>
      <w:r w:rsidRPr="0094628C">
        <w:rPr>
          <w:b/>
          <w:bCs/>
          <w:lang w:val="en-MY"/>
        </w:rPr>
        <w:t>Issue</w:t>
      </w:r>
      <w:r>
        <w:rPr>
          <w:lang w:val="en-MY"/>
        </w:rPr>
        <w:t xml:space="preserve">: </w:t>
      </w:r>
      <w:r w:rsidR="00416C00">
        <w:rPr>
          <w:lang w:val="en-MY"/>
        </w:rPr>
        <w:t>“Gender” column in “</w:t>
      </w:r>
      <w:proofErr w:type="spellStart"/>
      <w:r w:rsidR="004949C2">
        <w:rPr>
          <w:i/>
          <w:iCs/>
          <w:lang w:val="en-MY"/>
        </w:rPr>
        <w:t>C</w:t>
      </w:r>
      <w:r w:rsidR="00416C00" w:rsidRPr="00A72C6F">
        <w:rPr>
          <w:i/>
          <w:iCs/>
          <w:lang w:val="en-MY"/>
        </w:rPr>
        <w:t>ustomer</w:t>
      </w:r>
      <w:r w:rsidR="004949C2">
        <w:rPr>
          <w:i/>
          <w:iCs/>
          <w:lang w:val="en-MY"/>
        </w:rPr>
        <w:t>D</w:t>
      </w:r>
      <w:r w:rsidR="00416C00" w:rsidRPr="00A72C6F">
        <w:rPr>
          <w:i/>
          <w:iCs/>
          <w:lang w:val="en-MY"/>
        </w:rPr>
        <w:t>emographic</w:t>
      </w:r>
      <w:proofErr w:type="spellEnd"/>
      <w:r w:rsidR="00416C00">
        <w:rPr>
          <w:lang w:val="en-MY"/>
        </w:rPr>
        <w:t>” sheet and “state” column in “</w:t>
      </w:r>
      <w:proofErr w:type="spellStart"/>
      <w:r w:rsidR="00416C00" w:rsidRPr="00A72C6F">
        <w:rPr>
          <w:i/>
          <w:iCs/>
          <w:lang w:val="en-MY"/>
        </w:rPr>
        <w:t>customer_address</w:t>
      </w:r>
      <w:proofErr w:type="spellEnd"/>
      <w:r w:rsidR="00416C00">
        <w:rPr>
          <w:lang w:val="en-MY"/>
        </w:rPr>
        <w:t>” sheet</w:t>
      </w:r>
      <w:r w:rsidR="007E07FC">
        <w:rPr>
          <w:lang w:val="en-MY"/>
        </w:rPr>
        <w:t xml:space="preserve">. Input values referring to the same thing were different. </w:t>
      </w:r>
    </w:p>
    <w:p w14:paraId="58DF9ACA" w14:textId="713B2509" w:rsidR="00416C00" w:rsidRDefault="00416C00" w:rsidP="00416C00">
      <w:pPr>
        <w:rPr>
          <w:lang w:val="en-MY"/>
        </w:rPr>
      </w:pPr>
      <w:r w:rsidRPr="0094628C">
        <w:rPr>
          <w:b/>
          <w:bCs/>
          <w:lang w:val="en-MY"/>
        </w:rPr>
        <w:t>Mitigation</w:t>
      </w:r>
      <w:r w:rsidR="0094628C">
        <w:rPr>
          <w:lang w:val="en-MY"/>
        </w:rPr>
        <w:t xml:space="preserve">: </w:t>
      </w:r>
      <w:r>
        <w:rPr>
          <w:lang w:val="en-MY"/>
        </w:rPr>
        <w:t>Replaced with values that match with other values</w:t>
      </w:r>
      <w:r w:rsidR="007E07FC">
        <w:rPr>
          <w:lang w:val="en-MY"/>
        </w:rPr>
        <w:t>.</w:t>
      </w:r>
    </w:p>
    <w:p w14:paraId="2826615B" w14:textId="7E32C29E" w:rsidR="0094628C" w:rsidRDefault="0094628C" w:rsidP="00416C00">
      <w:pPr>
        <w:rPr>
          <w:lang w:val="en-MY"/>
        </w:rPr>
      </w:pPr>
      <w:r w:rsidRPr="0094628C">
        <w:rPr>
          <w:b/>
          <w:bCs/>
          <w:lang w:val="en-MY"/>
        </w:rPr>
        <w:t>Recommendation</w:t>
      </w:r>
      <w:r>
        <w:rPr>
          <w:lang w:val="en-MY"/>
        </w:rPr>
        <w:t>: Dropdown options can be used here as well. This will maintain consistency in the input values across all the rows.</w:t>
      </w:r>
    </w:p>
    <w:p w14:paraId="15420D2E" w14:textId="5E6554CC" w:rsidR="00416C00" w:rsidRDefault="00416C00" w:rsidP="00416C00">
      <w:pPr>
        <w:rPr>
          <w:b/>
          <w:bCs/>
          <w:u w:val="single"/>
          <w:lang w:val="en-MY"/>
        </w:rPr>
      </w:pPr>
    </w:p>
    <w:p w14:paraId="0117D189" w14:textId="77777777" w:rsidR="00416C00" w:rsidRDefault="00416C00" w:rsidP="00416C00">
      <w:pPr>
        <w:rPr>
          <w:b/>
          <w:bCs/>
          <w:u w:val="single"/>
          <w:lang w:val="en-MY"/>
        </w:rPr>
      </w:pPr>
      <w:r w:rsidRPr="00941AEA">
        <w:rPr>
          <w:b/>
          <w:bCs/>
          <w:u w:val="single"/>
          <w:lang w:val="en-MY"/>
        </w:rPr>
        <w:t>Currency – Values up to Date</w:t>
      </w:r>
    </w:p>
    <w:p w14:paraId="01741C10" w14:textId="0508BEC9" w:rsidR="0094628C" w:rsidRDefault="0094628C" w:rsidP="00416C00">
      <w:pPr>
        <w:rPr>
          <w:lang w:val="en-MY"/>
        </w:rPr>
      </w:pPr>
      <w:r w:rsidRPr="0094628C">
        <w:rPr>
          <w:b/>
          <w:bCs/>
          <w:lang w:val="en-MY"/>
        </w:rPr>
        <w:t>Issue</w:t>
      </w:r>
      <w:r>
        <w:rPr>
          <w:lang w:val="en-MY"/>
        </w:rPr>
        <w:t>: “</w:t>
      </w:r>
      <w:proofErr w:type="spellStart"/>
      <w:r w:rsidRPr="00A72C6F">
        <w:rPr>
          <w:i/>
          <w:iCs/>
          <w:lang w:val="en-MY"/>
        </w:rPr>
        <w:t>deceased_indicator</w:t>
      </w:r>
      <w:proofErr w:type="spellEnd"/>
      <w:r>
        <w:rPr>
          <w:lang w:val="en-MY"/>
        </w:rPr>
        <w:t>” column in “</w:t>
      </w:r>
      <w:proofErr w:type="spellStart"/>
      <w:r w:rsidR="00655D57">
        <w:rPr>
          <w:i/>
          <w:iCs/>
          <w:lang w:val="en-MY"/>
        </w:rPr>
        <w:t>CustomerDemographic</w:t>
      </w:r>
      <w:proofErr w:type="spellEnd"/>
      <w:r>
        <w:rPr>
          <w:lang w:val="en-MY"/>
        </w:rPr>
        <w:t>” sheet</w:t>
      </w:r>
      <w:r w:rsidR="007E07FC">
        <w:rPr>
          <w:lang w:val="en-MY"/>
        </w:rPr>
        <w:t>.</w:t>
      </w:r>
    </w:p>
    <w:p w14:paraId="45E4DF4F" w14:textId="3B8BE9E1" w:rsidR="00416C00" w:rsidRDefault="00416C00" w:rsidP="00416C00">
      <w:pPr>
        <w:rPr>
          <w:lang w:val="en-MY"/>
        </w:rPr>
      </w:pPr>
      <w:r w:rsidRPr="0094628C">
        <w:rPr>
          <w:b/>
          <w:bCs/>
          <w:lang w:val="en-MY"/>
        </w:rPr>
        <w:t>Mitigation</w:t>
      </w:r>
      <w:r w:rsidR="0094628C">
        <w:rPr>
          <w:lang w:val="en-MY"/>
        </w:rPr>
        <w:t>: All data with the value “Y” were dropped from the dataset</w:t>
      </w:r>
      <w:r w:rsidR="007E07FC">
        <w:rPr>
          <w:lang w:val="en-MY"/>
        </w:rPr>
        <w:t>.</w:t>
      </w:r>
    </w:p>
    <w:p w14:paraId="7857B153" w14:textId="38AA6904" w:rsidR="00416C00" w:rsidRDefault="0094628C" w:rsidP="00416C00">
      <w:pPr>
        <w:rPr>
          <w:lang w:val="en-MY"/>
        </w:rPr>
      </w:pPr>
      <w:r w:rsidRPr="0094628C">
        <w:rPr>
          <w:b/>
          <w:bCs/>
          <w:lang w:val="en-MY"/>
        </w:rPr>
        <w:t>Recommendation</w:t>
      </w:r>
      <w:r>
        <w:rPr>
          <w:lang w:val="en-MY"/>
        </w:rPr>
        <w:t xml:space="preserve">: </w:t>
      </w:r>
      <w:r w:rsidR="00665E66">
        <w:rPr>
          <w:lang w:val="en-MY"/>
        </w:rPr>
        <w:t xml:space="preserve">As the data of customers who are deceased are not considered as current customers, these rows of customers should be filtered out/dropped. </w:t>
      </w:r>
    </w:p>
    <w:p w14:paraId="7C8BA0FB" w14:textId="7A27AD05" w:rsidR="00665E66" w:rsidRDefault="00665E66" w:rsidP="00416C00">
      <w:pPr>
        <w:rPr>
          <w:lang w:val="en-MY"/>
        </w:rPr>
      </w:pPr>
      <w:r w:rsidRPr="00665E66">
        <w:rPr>
          <w:b/>
          <w:bCs/>
          <w:lang w:val="en-MY"/>
        </w:rPr>
        <w:t>Note</w:t>
      </w:r>
      <w:r>
        <w:rPr>
          <w:lang w:val="en-MY"/>
        </w:rPr>
        <w:t>: It could be challenging to check for deceased customers, but once information is received the customer’s information should be updated accordingly.</w:t>
      </w:r>
    </w:p>
    <w:p w14:paraId="573ABA95" w14:textId="77777777" w:rsidR="00416C00" w:rsidRPr="00941AEA" w:rsidRDefault="00416C00" w:rsidP="00416C00">
      <w:pPr>
        <w:rPr>
          <w:lang w:val="en-MY"/>
        </w:rPr>
      </w:pPr>
    </w:p>
    <w:p w14:paraId="0314C2AB" w14:textId="77777777" w:rsidR="00416C00" w:rsidRDefault="00416C00" w:rsidP="00416C00">
      <w:pPr>
        <w:rPr>
          <w:b/>
          <w:bCs/>
          <w:u w:val="single"/>
          <w:lang w:val="en-MY"/>
        </w:rPr>
      </w:pPr>
      <w:r w:rsidRPr="00941AEA">
        <w:rPr>
          <w:b/>
          <w:bCs/>
          <w:u w:val="single"/>
          <w:lang w:val="en-MY"/>
        </w:rPr>
        <w:t>Relevancy – Data Items with Value Meta-data</w:t>
      </w:r>
    </w:p>
    <w:p w14:paraId="4E7CDA1C" w14:textId="019833CF" w:rsidR="00416C00" w:rsidRDefault="00665E66" w:rsidP="00416C00">
      <w:pPr>
        <w:rPr>
          <w:lang w:val="en-MY"/>
        </w:rPr>
      </w:pPr>
      <w:r w:rsidRPr="0094628C">
        <w:rPr>
          <w:b/>
          <w:bCs/>
          <w:lang w:val="en-MY"/>
        </w:rPr>
        <w:t>Issue</w:t>
      </w:r>
      <w:r>
        <w:rPr>
          <w:b/>
          <w:bCs/>
          <w:lang w:val="en-MY"/>
        </w:rPr>
        <w:t>:</w:t>
      </w:r>
      <w:r>
        <w:rPr>
          <w:lang w:val="en-MY"/>
        </w:rPr>
        <w:t xml:space="preserve"> Existence of meta-data in “</w:t>
      </w:r>
      <w:r w:rsidRPr="008766EB">
        <w:rPr>
          <w:i/>
          <w:iCs/>
          <w:lang w:val="en-MY"/>
        </w:rPr>
        <w:t>default</w:t>
      </w:r>
      <w:r>
        <w:rPr>
          <w:lang w:val="en-MY"/>
        </w:rPr>
        <w:t>” column of “</w:t>
      </w:r>
      <w:proofErr w:type="spellStart"/>
      <w:r w:rsidR="00655D57">
        <w:rPr>
          <w:i/>
          <w:iCs/>
          <w:lang w:val="en-MY"/>
        </w:rPr>
        <w:t>CustomerDemographic</w:t>
      </w:r>
      <w:proofErr w:type="spellEnd"/>
      <w:r>
        <w:rPr>
          <w:lang w:val="en-MY"/>
        </w:rPr>
        <w:t>” sheet</w:t>
      </w:r>
      <w:r w:rsidR="007E07FC">
        <w:rPr>
          <w:lang w:val="en-MY"/>
        </w:rPr>
        <w:t>.</w:t>
      </w:r>
    </w:p>
    <w:p w14:paraId="26C842A9" w14:textId="47084239" w:rsidR="00416C00" w:rsidRDefault="00416C00" w:rsidP="00416C00">
      <w:pPr>
        <w:rPr>
          <w:lang w:val="en-MY"/>
        </w:rPr>
      </w:pPr>
      <w:r w:rsidRPr="00597E25">
        <w:rPr>
          <w:b/>
          <w:bCs/>
          <w:lang w:val="en-MY"/>
        </w:rPr>
        <w:t>Mitigation</w:t>
      </w:r>
      <w:r w:rsidR="00597E25">
        <w:rPr>
          <w:lang w:val="en-MY"/>
        </w:rPr>
        <w:t>: Dr</w:t>
      </w:r>
      <w:r>
        <w:rPr>
          <w:lang w:val="en-MY"/>
        </w:rPr>
        <w:t>opped entire column of metadata</w:t>
      </w:r>
      <w:r w:rsidR="007E07FC">
        <w:rPr>
          <w:lang w:val="en-MY"/>
        </w:rPr>
        <w:t>.</w:t>
      </w:r>
    </w:p>
    <w:p w14:paraId="6BB219BE" w14:textId="22E15D20" w:rsidR="00416C00" w:rsidRDefault="00416C00" w:rsidP="00416C00">
      <w:pPr>
        <w:rPr>
          <w:lang w:val="en-MY"/>
        </w:rPr>
      </w:pPr>
      <w:r w:rsidRPr="00597E25">
        <w:rPr>
          <w:b/>
          <w:bCs/>
          <w:lang w:val="en-MY"/>
        </w:rPr>
        <w:t>Recommendation</w:t>
      </w:r>
      <w:r>
        <w:rPr>
          <w:lang w:val="en-MY"/>
        </w:rPr>
        <w:t xml:space="preserve">: Check for incomprehensible Meta-data and delete or format to make them </w:t>
      </w:r>
      <w:r w:rsidR="00597E25">
        <w:rPr>
          <w:lang w:val="en-MY"/>
        </w:rPr>
        <w:t>comprehensible</w:t>
      </w:r>
      <w:r w:rsidR="007E07FC">
        <w:rPr>
          <w:lang w:val="en-MY"/>
        </w:rPr>
        <w:t>.</w:t>
      </w:r>
    </w:p>
    <w:p w14:paraId="2A9291C0" w14:textId="77777777" w:rsidR="00416C00" w:rsidRPr="00941AEA" w:rsidRDefault="00416C00" w:rsidP="00416C00">
      <w:pPr>
        <w:rPr>
          <w:lang w:val="en-MY"/>
        </w:rPr>
      </w:pPr>
    </w:p>
    <w:p w14:paraId="53EE32D0" w14:textId="77777777" w:rsidR="00416C00" w:rsidRDefault="00416C00" w:rsidP="00416C00">
      <w:pPr>
        <w:rPr>
          <w:b/>
          <w:bCs/>
          <w:u w:val="single"/>
          <w:lang w:val="en-MY"/>
        </w:rPr>
      </w:pPr>
      <w:r w:rsidRPr="00941AEA">
        <w:rPr>
          <w:b/>
          <w:bCs/>
          <w:u w:val="single"/>
          <w:lang w:val="en-MY"/>
        </w:rPr>
        <w:t>Validity – Data Containing Allowable Values</w:t>
      </w:r>
    </w:p>
    <w:p w14:paraId="74203B03" w14:textId="79BE6C43" w:rsidR="00416C00" w:rsidRDefault="00597E25" w:rsidP="00416C00">
      <w:pPr>
        <w:rPr>
          <w:lang w:val="en-MY"/>
        </w:rPr>
      </w:pPr>
      <w:r w:rsidRPr="00597E25">
        <w:rPr>
          <w:b/>
          <w:bCs/>
          <w:lang w:val="en-MY"/>
        </w:rPr>
        <w:t>Issue</w:t>
      </w:r>
      <w:r>
        <w:rPr>
          <w:lang w:val="en-MY"/>
        </w:rPr>
        <w:t xml:space="preserve">: </w:t>
      </w:r>
      <w:r w:rsidR="0060768C">
        <w:rPr>
          <w:lang w:val="en-MY"/>
        </w:rPr>
        <w:t>Inconsistent data type for the same attribute (e.g. numeric values for some fields and strings for others)</w:t>
      </w:r>
    </w:p>
    <w:p w14:paraId="1384E00C" w14:textId="2A8CFD48" w:rsidR="00416C00" w:rsidRDefault="00416C00" w:rsidP="00416C00">
      <w:pPr>
        <w:rPr>
          <w:lang w:val="en-MY"/>
        </w:rPr>
      </w:pPr>
      <w:r w:rsidRPr="00597E25">
        <w:rPr>
          <w:b/>
          <w:bCs/>
          <w:lang w:val="en-MY"/>
        </w:rPr>
        <w:t>Mitigation</w:t>
      </w:r>
      <w:r>
        <w:rPr>
          <w:lang w:val="en-MY"/>
        </w:rPr>
        <w:t xml:space="preserve">: Format </w:t>
      </w:r>
      <w:r w:rsidR="00A72C6F">
        <w:rPr>
          <w:lang w:val="en-MY"/>
        </w:rPr>
        <w:t>“</w:t>
      </w:r>
      <w:proofErr w:type="spellStart"/>
      <w:r w:rsidRPr="00A72C6F">
        <w:rPr>
          <w:i/>
          <w:iCs/>
          <w:lang w:val="en-MY"/>
        </w:rPr>
        <w:t>list_price</w:t>
      </w:r>
      <w:proofErr w:type="spellEnd"/>
      <w:r w:rsidR="00A72C6F">
        <w:rPr>
          <w:lang w:val="en-MY"/>
        </w:rPr>
        <w:t>”</w:t>
      </w:r>
      <w:r>
        <w:rPr>
          <w:lang w:val="en-MY"/>
        </w:rPr>
        <w:t xml:space="preserve"> </w:t>
      </w:r>
      <w:r w:rsidR="0060768C">
        <w:rPr>
          <w:lang w:val="en-MY"/>
        </w:rPr>
        <w:t xml:space="preserve">column </w:t>
      </w:r>
      <w:r>
        <w:rPr>
          <w:lang w:val="en-MY"/>
        </w:rPr>
        <w:t xml:space="preserve">to currency </w:t>
      </w:r>
      <w:r w:rsidR="0060768C">
        <w:rPr>
          <w:lang w:val="en-MY"/>
        </w:rPr>
        <w:t>to maintain consistency</w:t>
      </w:r>
    </w:p>
    <w:p w14:paraId="6B93ECDF" w14:textId="457DC7B4" w:rsidR="00416C00" w:rsidRDefault="00416C00" w:rsidP="00416C00">
      <w:pPr>
        <w:rPr>
          <w:lang w:val="en-MY"/>
        </w:rPr>
      </w:pPr>
      <w:r w:rsidRPr="00597E25">
        <w:rPr>
          <w:b/>
          <w:bCs/>
          <w:lang w:val="en-MY"/>
        </w:rPr>
        <w:t>Recommendation</w:t>
      </w:r>
      <w:r>
        <w:rPr>
          <w:lang w:val="en-MY"/>
        </w:rPr>
        <w:t>: Set up columns in a format that</w:t>
      </w:r>
      <w:r w:rsidR="0060768C">
        <w:rPr>
          <w:lang w:val="en-MY"/>
        </w:rPr>
        <w:t xml:space="preserve"> </w:t>
      </w:r>
      <w:r>
        <w:rPr>
          <w:lang w:val="en-MY"/>
        </w:rPr>
        <w:t xml:space="preserve">readily receive inputs </w:t>
      </w:r>
      <w:r w:rsidR="0060768C">
        <w:rPr>
          <w:lang w:val="en-MY"/>
        </w:rPr>
        <w:t>of the same format</w:t>
      </w:r>
      <w:r>
        <w:rPr>
          <w:lang w:val="en-MY"/>
        </w:rPr>
        <w:t xml:space="preserve">. This </w:t>
      </w:r>
      <w:r w:rsidR="0060768C">
        <w:rPr>
          <w:lang w:val="en-MY"/>
        </w:rPr>
        <w:t>will aid in interpretation/analysis of results at a later stage.</w:t>
      </w:r>
    </w:p>
    <w:p w14:paraId="24F30FEA" w14:textId="77777777" w:rsidR="00416C00" w:rsidRPr="00941AEA" w:rsidRDefault="00416C00" w:rsidP="00416C00">
      <w:pPr>
        <w:rPr>
          <w:lang w:val="en-MY"/>
        </w:rPr>
      </w:pPr>
    </w:p>
    <w:p w14:paraId="1BB642E0" w14:textId="77777777" w:rsidR="00416C00" w:rsidRDefault="00416C00" w:rsidP="00416C00">
      <w:pPr>
        <w:rPr>
          <w:b/>
          <w:bCs/>
          <w:u w:val="single"/>
          <w:lang w:val="en-MY"/>
        </w:rPr>
      </w:pPr>
      <w:r w:rsidRPr="00941AEA">
        <w:rPr>
          <w:b/>
          <w:bCs/>
          <w:u w:val="single"/>
          <w:lang w:val="en-MY"/>
        </w:rPr>
        <w:t>Uniqueness – Records that are Duplicated</w:t>
      </w:r>
    </w:p>
    <w:p w14:paraId="3A304E10" w14:textId="19DB278C" w:rsidR="00416C00" w:rsidRDefault="006E12DA" w:rsidP="00416C00">
      <w:pPr>
        <w:rPr>
          <w:lang w:val="en-MY"/>
        </w:rPr>
      </w:pPr>
      <w:r w:rsidRPr="006E12DA">
        <w:rPr>
          <w:b/>
          <w:bCs/>
          <w:lang w:val="en-MY"/>
        </w:rPr>
        <w:t>Issue</w:t>
      </w:r>
      <w:r>
        <w:rPr>
          <w:lang w:val="en-MY"/>
        </w:rPr>
        <w:t>: None detected</w:t>
      </w:r>
    </w:p>
    <w:p w14:paraId="0788EED8" w14:textId="34871516" w:rsidR="006E12DA" w:rsidRPr="006E12DA" w:rsidRDefault="006E12DA" w:rsidP="00416C00">
      <w:pPr>
        <w:rPr>
          <w:b/>
          <w:bCs/>
          <w:lang w:val="en-MY"/>
        </w:rPr>
      </w:pPr>
      <w:r w:rsidRPr="00597E25">
        <w:rPr>
          <w:b/>
          <w:bCs/>
          <w:lang w:val="en-MY"/>
        </w:rPr>
        <w:t>Mitigation</w:t>
      </w:r>
      <w:r>
        <w:rPr>
          <w:b/>
          <w:bCs/>
          <w:lang w:val="en-MY"/>
        </w:rPr>
        <w:t>:</w:t>
      </w:r>
      <w:r w:rsidR="007E07FC">
        <w:rPr>
          <w:b/>
          <w:bCs/>
          <w:lang w:val="en-MY"/>
        </w:rPr>
        <w:t xml:space="preserve"> </w:t>
      </w:r>
      <w:r w:rsidR="007E07FC" w:rsidRPr="007E07FC">
        <w:rPr>
          <w:lang w:val="en-MY"/>
        </w:rPr>
        <w:t>-</w:t>
      </w:r>
    </w:p>
    <w:p w14:paraId="6A2F889D" w14:textId="7988C601" w:rsidR="00416C00" w:rsidRDefault="006E12DA" w:rsidP="00416C00">
      <w:pPr>
        <w:rPr>
          <w:b/>
          <w:bCs/>
          <w:lang w:val="en-MY"/>
        </w:rPr>
      </w:pPr>
      <w:r w:rsidRPr="00597E25">
        <w:rPr>
          <w:b/>
          <w:bCs/>
          <w:lang w:val="en-MY"/>
        </w:rPr>
        <w:t>Recommendation</w:t>
      </w:r>
      <w:r>
        <w:rPr>
          <w:b/>
          <w:bCs/>
          <w:lang w:val="en-MY"/>
        </w:rPr>
        <w:t>:</w:t>
      </w:r>
      <w:r w:rsidR="007E07FC">
        <w:rPr>
          <w:b/>
          <w:bCs/>
          <w:lang w:val="en-MY"/>
        </w:rPr>
        <w:t xml:space="preserve"> </w:t>
      </w:r>
      <w:r w:rsidR="007E07FC" w:rsidRPr="007E07FC">
        <w:rPr>
          <w:lang w:val="en-MY"/>
        </w:rPr>
        <w:t>-</w:t>
      </w:r>
    </w:p>
    <w:p w14:paraId="4F8754ED" w14:textId="0416EAE4" w:rsidR="006E12DA" w:rsidRDefault="006E12DA" w:rsidP="00416C00">
      <w:pPr>
        <w:rPr>
          <w:b/>
          <w:bCs/>
          <w:u w:val="single"/>
          <w:lang w:val="en-MY"/>
        </w:rPr>
      </w:pPr>
    </w:p>
    <w:p w14:paraId="3C98CFD8" w14:textId="71D724FB" w:rsidR="00416C00" w:rsidRDefault="00416C00" w:rsidP="00416C00">
      <w:pPr>
        <w:rPr>
          <w:lang w:val="en-MY"/>
        </w:rPr>
      </w:pPr>
      <w:r>
        <w:rPr>
          <w:lang w:val="en-MY"/>
        </w:rPr>
        <w:t xml:space="preserve">These are the summary of all data quality issues found in the first stage of the data quality analysis. Mitigation strategies are noted below every issue for effectively improving data quality in the future. By following these strategies, data quality can be improved which in turn improves quality of analysis. A </w:t>
      </w:r>
      <w:r w:rsidR="00597E25">
        <w:rPr>
          <w:lang w:val="en-MY"/>
        </w:rPr>
        <w:t>high-quality</w:t>
      </w:r>
      <w:r>
        <w:rPr>
          <w:lang w:val="en-MY"/>
        </w:rPr>
        <w:t xml:space="preserve"> data not only improves efficiency in business processes and data lifecycle processes, </w:t>
      </w:r>
      <w:r w:rsidR="007E07FC">
        <w:rPr>
          <w:lang w:val="en-MY"/>
        </w:rPr>
        <w:t>but it</w:t>
      </w:r>
      <w:r>
        <w:rPr>
          <w:lang w:val="en-MY"/>
        </w:rPr>
        <w:t xml:space="preserve"> also aids in making well informed data-driven decisions. </w:t>
      </w:r>
    </w:p>
    <w:p w14:paraId="4D6A5F05" w14:textId="77777777" w:rsidR="00416C00" w:rsidRDefault="00416C00" w:rsidP="00416C00">
      <w:pPr>
        <w:rPr>
          <w:lang w:val="en-MY"/>
        </w:rPr>
      </w:pPr>
    </w:p>
    <w:p w14:paraId="04CC1C96" w14:textId="34FF263D" w:rsidR="00416C00" w:rsidRDefault="00416C00" w:rsidP="00416C00">
      <w:pPr>
        <w:rPr>
          <w:lang w:val="en-MY"/>
        </w:rPr>
      </w:pPr>
      <w:r>
        <w:rPr>
          <w:lang w:val="en-MY"/>
        </w:rPr>
        <w:t>If you have any questions regarding data quality issues, please do not hesitate to contact me. Thank you.</w:t>
      </w:r>
    </w:p>
    <w:p w14:paraId="25714AD6" w14:textId="77777777" w:rsidR="00416C00" w:rsidRDefault="00416C00" w:rsidP="00416C00">
      <w:pPr>
        <w:rPr>
          <w:lang w:val="en-MY"/>
        </w:rPr>
      </w:pPr>
    </w:p>
    <w:p w14:paraId="0650AAE5" w14:textId="77777777" w:rsidR="00416C00" w:rsidRDefault="00416C00" w:rsidP="00416C00">
      <w:pPr>
        <w:rPr>
          <w:lang w:val="en-MY"/>
        </w:rPr>
      </w:pPr>
      <w:r>
        <w:rPr>
          <w:lang w:val="en-MY"/>
        </w:rPr>
        <w:lastRenderedPageBreak/>
        <w:t>Kind regards,</w:t>
      </w:r>
    </w:p>
    <w:p w14:paraId="5FB8BAAD" w14:textId="77777777" w:rsidR="00416C00" w:rsidRPr="007F0943" w:rsidRDefault="00416C00" w:rsidP="00416C00">
      <w:pPr>
        <w:rPr>
          <w:lang w:val="en-MY"/>
        </w:rPr>
      </w:pPr>
      <w:r w:rsidRPr="00F334DB">
        <w:rPr>
          <w:lang w:val="en-MY"/>
        </w:rPr>
        <w:t>Jeremy Chia</w:t>
      </w:r>
      <w:r>
        <w:rPr>
          <w:lang w:val="en-MY"/>
        </w:rPr>
        <w:t xml:space="preserve"> </w:t>
      </w:r>
    </w:p>
    <w:p w14:paraId="6BAE2CDC" w14:textId="287FA234" w:rsidR="009C7E83" w:rsidRPr="009C7E83" w:rsidRDefault="009C7E83" w:rsidP="00416C00">
      <w:pPr>
        <w:rPr>
          <w:lang w:val="en-MY"/>
        </w:rPr>
      </w:pPr>
    </w:p>
    <w:sectPr w:rsidR="009C7E83" w:rsidRPr="009C7E8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4651"/>
    <w:multiLevelType w:val="hybridMultilevel"/>
    <w:tmpl w:val="1B34F5EC"/>
    <w:lvl w:ilvl="0" w:tplc="985800BA">
      <w:numFmt w:val="bullet"/>
      <w:lvlText w:val="-"/>
      <w:lvlJc w:val="left"/>
      <w:pPr>
        <w:ind w:left="720" w:hanging="360"/>
      </w:pPr>
      <w:rPr>
        <w:rFonts w:ascii="DengXian" w:eastAsia="DengXian" w:hAnsi="DengXian" w:cstheme="minorBidi" w:hint="eastAsi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411303F"/>
    <w:multiLevelType w:val="hybridMultilevel"/>
    <w:tmpl w:val="2736C2EA"/>
    <w:lvl w:ilvl="0" w:tplc="985800BA">
      <w:numFmt w:val="bullet"/>
      <w:lvlText w:val="-"/>
      <w:lvlJc w:val="left"/>
      <w:pPr>
        <w:ind w:left="720" w:hanging="360"/>
      </w:pPr>
      <w:rPr>
        <w:rFonts w:ascii="DengXian" w:eastAsia="DengXian" w:hAnsi="DengXian" w:cstheme="minorBidi" w:hint="eastAsi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5FE0C24"/>
    <w:multiLevelType w:val="hybridMultilevel"/>
    <w:tmpl w:val="00DA1552"/>
    <w:lvl w:ilvl="0" w:tplc="96523CE2">
      <w:numFmt w:val="bullet"/>
      <w:lvlText w:val="-"/>
      <w:lvlJc w:val="left"/>
      <w:pPr>
        <w:ind w:left="720" w:hanging="360"/>
      </w:pPr>
      <w:rPr>
        <w:rFonts w:ascii="DengXian" w:eastAsia="DengXian" w:hAnsi="DengXian" w:cstheme="minorBidi" w:hint="eastAsi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83"/>
    <w:rsid w:val="000127DD"/>
    <w:rsid w:val="00416C00"/>
    <w:rsid w:val="004949C2"/>
    <w:rsid w:val="004A0237"/>
    <w:rsid w:val="004C3CE6"/>
    <w:rsid w:val="004C6A22"/>
    <w:rsid w:val="00597E25"/>
    <w:rsid w:val="0060768C"/>
    <w:rsid w:val="00655D57"/>
    <w:rsid w:val="00665E66"/>
    <w:rsid w:val="006E12DA"/>
    <w:rsid w:val="007661C4"/>
    <w:rsid w:val="007E07FC"/>
    <w:rsid w:val="00853671"/>
    <w:rsid w:val="008766EB"/>
    <w:rsid w:val="009247AC"/>
    <w:rsid w:val="0094628C"/>
    <w:rsid w:val="00954201"/>
    <w:rsid w:val="009C7E83"/>
    <w:rsid w:val="00A55B6E"/>
    <w:rsid w:val="00A72C6F"/>
    <w:rsid w:val="00BE4EC5"/>
    <w:rsid w:val="00CD7244"/>
    <w:rsid w:val="00E0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986A"/>
  <w15:chartTrackingRefBased/>
  <w15:docId w15:val="{020DDBF3-5729-4432-AD7C-438ED648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E83"/>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E83"/>
    <w:pPr>
      <w:ind w:left="720"/>
      <w:contextualSpacing/>
    </w:pPr>
  </w:style>
  <w:style w:type="table" w:styleId="TableGrid">
    <w:name w:val="Table Grid"/>
    <w:basedOn w:val="TableNormal"/>
    <w:uiPriority w:val="39"/>
    <w:rsid w:val="00012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Chia</dc:creator>
  <cp:keywords/>
  <dc:description/>
  <cp:lastModifiedBy>Amanda Chia</cp:lastModifiedBy>
  <cp:revision>14</cp:revision>
  <dcterms:created xsi:type="dcterms:W3CDTF">2020-10-09T10:34:00Z</dcterms:created>
  <dcterms:modified xsi:type="dcterms:W3CDTF">2020-10-10T11:32:00Z</dcterms:modified>
</cp:coreProperties>
</file>