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E4850" w14:textId="77777777" w:rsidR="00763398" w:rsidRPr="00EB2884" w:rsidRDefault="00763398" w:rsidP="00763398">
      <w:pPr>
        <w:rPr>
          <w:rFonts w:ascii="Times" w:hAnsi="Times"/>
        </w:rPr>
      </w:pPr>
    </w:p>
    <w:p w14:paraId="5BD62BE1" w14:textId="77777777" w:rsidR="00763398" w:rsidRPr="00EB2884" w:rsidRDefault="00763398" w:rsidP="00763398">
      <w:pPr>
        <w:rPr>
          <w:rFonts w:ascii="Times" w:hAnsi="Times"/>
        </w:rPr>
      </w:pPr>
    </w:p>
    <w:p w14:paraId="425E36CC" w14:textId="5EE64A00" w:rsidR="00763398" w:rsidRDefault="00763398" w:rsidP="00C00990">
      <w:pPr>
        <w:jc w:val="center"/>
        <w:rPr>
          <w:rFonts w:ascii="Times" w:hAnsi="Times"/>
          <w:sz w:val="44"/>
        </w:rPr>
      </w:pPr>
      <w:r w:rsidRPr="00C00990">
        <w:rPr>
          <w:rFonts w:ascii="Times" w:hAnsi="Times"/>
          <w:sz w:val="44"/>
        </w:rPr>
        <w:t>Vector Texture Synthesis</w:t>
      </w:r>
    </w:p>
    <w:p w14:paraId="2397E6C7" w14:textId="77777777" w:rsidR="00290FA5" w:rsidRDefault="00290FA5" w:rsidP="00C00990">
      <w:pPr>
        <w:jc w:val="center"/>
        <w:rPr>
          <w:rFonts w:ascii="Times" w:hAnsi="Times"/>
        </w:rPr>
      </w:pPr>
    </w:p>
    <w:p w14:paraId="3936BAEE" w14:textId="49A5AD9E" w:rsidR="00290FA5" w:rsidRDefault="00290FA5" w:rsidP="00C00990">
      <w:pPr>
        <w:jc w:val="center"/>
        <w:rPr>
          <w:rFonts w:ascii="Times" w:hAnsi="Times"/>
        </w:rPr>
      </w:pPr>
      <w:r w:rsidRPr="00290FA5">
        <w:rPr>
          <w:rFonts w:ascii="Times" w:hAnsi="Times"/>
        </w:rPr>
        <w:t>Papoj Thamjaroenporn pt2277</w:t>
      </w:r>
    </w:p>
    <w:p w14:paraId="3CFBBBF4" w14:textId="62432A6E" w:rsidR="00290FA5" w:rsidRPr="00290FA5" w:rsidRDefault="00290FA5" w:rsidP="00C00990">
      <w:pPr>
        <w:jc w:val="center"/>
        <w:rPr>
          <w:rFonts w:ascii="Times" w:hAnsi="Times"/>
        </w:rPr>
      </w:pPr>
      <w:r>
        <w:rPr>
          <w:rFonts w:ascii="Times" w:hAnsi="Times"/>
        </w:rPr>
        <w:t xml:space="preserve">Fall </w:t>
      </w:r>
      <w:r w:rsidR="00AA4899">
        <w:rPr>
          <w:rFonts w:ascii="Times" w:hAnsi="Times"/>
        </w:rPr>
        <w:t xml:space="preserve">Project </w:t>
      </w:r>
      <w:bookmarkStart w:id="0" w:name="_GoBack"/>
      <w:bookmarkEnd w:id="0"/>
      <w:r>
        <w:rPr>
          <w:rFonts w:ascii="Times" w:hAnsi="Times"/>
        </w:rPr>
        <w:t>Report, 2012</w:t>
      </w:r>
    </w:p>
    <w:p w14:paraId="03AE1D46" w14:textId="74026029" w:rsidR="00290FA5" w:rsidRDefault="00290FA5" w:rsidP="00C00990">
      <w:pPr>
        <w:jc w:val="center"/>
        <w:rPr>
          <w:rFonts w:ascii="Times" w:hAnsi="Times"/>
        </w:rPr>
      </w:pPr>
      <w:r w:rsidRPr="00290FA5">
        <w:rPr>
          <w:rFonts w:ascii="Times" w:hAnsi="Times"/>
        </w:rPr>
        <w:t>Prof. Eitan Grinspun, Prof. Changxi Zheng</w:t>
      </w:r>
    </w:p>
    <w:p w14:paraId="1A2FF5F7" w14:textId="77777777" w:rsidR="00290FA5" w:rsidRPr="00290FA5" w:rsidRDefault="00290FA5" w:rsidP="00C00990">
      <w:pPr>
        <w:jc w:val="center"/>
        <w:rPr>
          <w:rFonts w:ascii="Times" w:hAnsi="Times"/>
        </w:rPr>
      </w:pPr>
    </w:p>
    <w:p w14:paraId="60DC6ECC" w14:textId="264F2605" w:rsidR="00C00990" w:rsidRPr="00C00990" w:rsidRDefault="00C00990" w:rsidP="00C00990">
      <w:pPr>
        <w:rPr>
          <w:rFonts w:ascii="Times" w:hAnsi="Times"/>
          <w:sz w:val="44"/>
        </w:rPr>
      </w:pPr>
      <w:r>
        <w:rPr>
          <w:rFonts w:ascii="Times" w:hAnsi="Times"/>
          <w:noProof/>
          <w:sz w:val="44"/>
        </w:rPr>
        <w:drawing>
          <wp:inline distT="0" distB="0" distL="0" distR="0" wp14:anchorId="4B4654BD" wp14:editId="616FE2B4">
            <wp:extent cx="3089487" cy="2310040"/>
            <wp:effectExtent l="0" t="0" r="9525" b="1905"/>
            <wp:docPr id="11" name="Picture 11" descr="Macintosh HD:Users:Papoj:Desktop:Fig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poj:Desktop:Fig7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0783" cy="2311009"/>
                    </a:xfrm>
                    <a:prstGeom prst="rect">
                      <a:avLst/>
                    </a:prstGeom>
                    <a:noFill/>
                    <a:ln>
                      <a:noFill/>
                    </a:ln>
                  </pic:spPr>
                </pic:pic>
              </a:graphicData>
            </a:graphic>
          </wp:inline>
        </w:drawing>
      </w:r>
      <w:r>
        <w:rPr>
          <w:rFonts w:ascii="Times" w:hAnsi="Times"/>
          <w:noProof/>
          <w:sz w:val="44"/>
        </w:rPr>
        <w:drawing>
          <wp:inline distT="0" distB="0" distL="0" distR="0" wp14:anchorId="7AA00304" wp14:editId="18913861">
            <wp:extent cx="3195320" cy="2393354"/>
            <wp:effectExtent l="0" t="0" r="5080" b="0"/>
            <wp:docPr id="12" name="Picture 12" descr="Macintosh HD:Users:Papoj:Desktop:Fig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apoj:Desktop:Fig7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320" cy="2393354"/>
                    </a:xfrm>
                    <a:prstGeom prst="rect">
                      <a:avLst/>
                    </a:prstGeom>
                    <a:noFill/>
                    <a:ln>
                      <a:noFill/>
                    </a:ln>
                  </pic:spPr>
                </pic:pic>
              </a:graphicData>
            </a:graphic>
          </wp:inline>
        </w:drawing>
      </w:r>
    </w:p>
    <w:p w14:paraId="336904B4" w14:textId="77777777" w:rsidR="00763398" w:rsidRPr="00EB2884" w:rsidRDefault="00763398" w:rsidP="00763398">
      <w:pPr>
        <w:rPr>
          <w:rFonts w:ascii="Times" w:hAnsi="Times"/>
        </w:rPr>
      </w:pPr>
    </w:p>
    <w:p w14:paraId="25190366" w14:textId="1D38621D" w:rsidR="00763398" w:rsidRPr="00C00990" w:rsidRDefault="00763398" w:rsidP="00763398">
      <w:pPr>
        <w:rPr>
          <w:rFonts w:ascii="Times" w:hAnsi="Times"/>
          <w:sz w:val="36"/>
          <w:szCs w:val="36"/>
        </w:rPr>
      </w:pPr>
      <w:r w:rsidRPr="00C00990">
        <w:rPr>
          <w:rFonts w:ascii="Times" w:hAnsi="Times"/>
          <w:sz w:val="36"/>
          <w:szCs w:val="36"/>
        </w:rPr>
        <w:t>Overview</w:t>
      </w:r>
    </w:p>
    <w:p w14:paraId="049B225A" w14:textId="6F9C1F5B" w:rsidR="00E3184D" w:rsidRPr="00EB2884" w:rsidRDefault="00E3184D" w:rsidP="00763398">
      <w:pPr>
        <w:rPr>
          <w:rFonts w:ascii="Times" w:hAnsi="Times"/>
        </w:rPr>
      </w:pPr>
      <w:r w:rsidRPr="00EB2884">
        <w:rPr>
          <w:rFonts w:ascii="Times" w:hAnsi="Times"/>
        </w:rPr>
        <w:tab/>
        <w:t xml:space="preserve">In this project, we consider an alternative way to generate texture: using vector representation of the exemplar instead of pixel representation. In this report, we focus on the first step accomplished in the texture synthesis process: smooth curve connection based on minimization of curvature change constraint. My main contribution to this project includes: a solid </w:t>
      </w:r>
      <w:r w:rsidR="005D4B26" w:rsidRPr="00EB2884">
        <w:rPr>
          <w:rFonts w:ascii="Times" w:hAnsi="Times"/>
        </w:rPr>
        <w:t xml:space="preserve">OpenGL </w:t>
      </w:r>
      <w:r w:rsidRPr="00EB2884">
        <w:rPr>
          <w:rFonts w:ascii="Times" w:hAnsi="Times"/>
        </w:rPr>
        <w:t xml:space="preserve">framework for Poly-Bezier curve display, </w:t>
      </w:r>
      <w:r w:rsidR="005D4B26" w:rsidRPr="00EB2884">
        <w:rPr>
          <w:rFonts w:ascii="Times" w:hAnsi="Times"/>
        </w:rPr>
        <w:t>a curve evaluation algorithm that calculates Bernstein coefficients efficiently, and an algorithm that robustly connects two generic Poly-Bezier curves together smoothly, while preserving the curvature of the original curves.</w:t>
      </w:r>
    </w:p>
    <w:p w14:paraId="4BA42DD4" w14:textId="0F03C415" w:rsidR="00763398" w:rsidRPr="00EB2884" w:rsidRDefault="00763398" w:rsidP="00763398">
      <w:pPr>
        <w:rPr>
          <w:rFonts w:ascii="Times" w:hAnsi="Times"/>
        </w:rPr>
      </w:pPr>
      <w:r w:rsidRPr="00EB2884">
        <w:rPr>
          <w:rFonts w:ascii="Times" w:hAnsi="Times"/>
        </w:rPr>
        <w:tab/>
      </w:r>
    </w:p>
    <w:p w14:paraId="49167A47" w14:textId="70AB433E" w:rsidR="00763398" w:rsidRPr="00C00990" w:rsidRDefault="00763398" w:rsidP="00763398">
      <w:pPr>
        <w:rPr>
          <w:rFonts w:ascii="Times" w:hAnsi="Times"/>
          <w:sz w:val="36"/>
          <w:szCs w:val="36"/>
        </w:rPr>
      </w:pPr>
      <w:r w:rsidRPr="00C00990">
        <w:rPr>
          <w:rFonts w:ascii="Times" w:hAnsi="Times"/>
          <w:sz w:val="36"/>
          <w:szCs w:val="36"/>
        </w:rPr>
        <w:t>1. Introduction</w:t>
      </w:r>
    </w:p>
    <w:p w14:paraId="670F8BF3" w14:textId="7D4CDB4E" w:rsidR="00EB2884" w:rsidRDefault="00E3184D" w:rsidP="00763398">
      <w:pPr>
        <w:rPr>
          <w:rFonts w:ascii="Times" w:hAnsi="Times"/>
        </w:rPr>
      </w:pPr>
      <w:r w:rsidRPr="00EB2884">
        <w:rPr>
          <w:rFonts w:ascii="Times" w:hAnsi="Times"/>
        </w:rPr>
        <w:tab/>
        <w:t xml:space="preserve">In the texture synthesis literature, much work has been done on the synthesis </w:t>
      </w:r>
      <w:r w:rsidR="005D4B26" w:rsidRPr="00EB2884">
        <w:rPr>
          <w:rFonts w:ascii="Times" w:hAnsi="Times"/>
        </w:rPr>
        <w:t>using pixel-based exemplar. A few works incorporate the notion of splines into the texture synthesis. However, the works often consider the splines as separate elements instead of connectable curves, as seen in Discrete Element [Ma et al. 2011]. Approaching the texture synthesis in this manner is still similar to pixel-based texture synthesis, since a graph of separate elements can be generated, and traditional neighbor searching algorithm can be employed when generating new texture patch [</w:t>
      </w:r>
      <w:r w:rsidR="00EB2884" w:rsidRPr="00EB2884">
        <w:rPr>
          <w:rFonts w:ascii="Times" w:hAnsi="Times"/>
        </w:rPr>
        <w:t>Barla et al. 2006</w:t>
      </w:r>
      <w:r w:rsidR="00EB2884">
        <w:rPr>
          <w:rFonts w:ascii="Times" w:hAnsi="Times"/>
        </w:rPr>
        <w:t>, Ma et al. 2011</w:t>
      </w:r>
      <w:r w:rsidR="00EB2884" w:rsidRPr="00EB2884">
        <w:rPr>
          <w:rFonts w:ascii="Times" w:hAnsi="Times"/>
        </w:rPr>
        <w:t>]</w:t>
      </w:r>
      <w:r w:rsidR="00EB2884">
        <w:rPr>
          <w:rFonts w:ascii="Times" w:hAnsi="Times"/>
        </w:rPr>
        <w:t>. This project aims to explore the texture synthesis that consider the curves in the exemplar as connectable elements. This report specifically focuses on a main algorithm implemented for the project: smooth curve connection under curvature preservation constraint.</w:t>
      </w:r>
    </w:p>
    <w:p w14:paraId="36F4ED1D" w14:textId="77777777" w:rsidR="00C00990" w:rsidRDefault="00EB2884" w:rsidP="00763398">
      <w:pPr>
        <w:rPr>
          <w:rFonts w:ascii="Times" w:hAnsi="Times"/>
        </w:rPr>
      </w:pPr>
      <w:r>
        <w:rPr>
          <w:rFonts w:ascii="Times" w:hAnsi="Times"/>
        </w:rPr>
        <w:tab/>
      </w:r>
      <w:r w:rsidR="00C00990">
        <w:rPr>
          <w:rFonts w:ascii="Times" w:hAnsi="Times"/>
        </w:rPr>
        <w:br w:type="page"/>
      </w:r>
    </w:p>
    <w:p w14:paraId="1E861C9E" w14:textId="0310CF7F" w:rsidR="00E3184D" w:rsidRPr="00EB2884" w:rsidRDefault="00EB2884" w:rsidP="00763398">
      <w:pPr>
        <w:rPr>
          <w:rFonts w:ascii="Times" w:hAnsi="Times"/>
        </w:rPr>
      </w:pPr>
      <w:r w:rsidRPr="00EB2884">
        <w:rPr>
          <w:rFonts w:ascii="Times" w:hAnsi="Times"/>
        </w:rPr>
        <w:lastRenderedPageBreak/>
        <w:t xml:space="preserve"> </w:t>
      </w:r>
    </w:p>
    <w:p w14:paraId="7F0A21E7" w14:textId="670B7005" w:rsidR="00854D73" w:rsidRPr="00C00990" w:rsidRDefault="00854D73" w:rsidP="00763398">
      <w:pPr>
        <w:rPr>
          <w:rFonts w:ascii="Times" w:hAnsi="Times"/>
          <w:sz w:val="36"/>
          <w:szCs w:val="36"/>
        </w:rPr>
      </w:pPr>
      <w:r w:rsidRPr="00C00990">
        <w:rPr>
          <w:rFonts w:ascii="Times" w:hAnsi="Times"/>
          <w:sz w:val="36"/>
          <w:szCs w:val="36"/>
        </w:rPr>
        <w:t>2. Project Timeline</w:t>
      </w:r>
    </w:p>
    <w:p w14:paraId="7B230AAE" w14:textId="77777777" w:rsidR="00854D73" w:rsidRDefault="00854D73" w:rsidP="00763398">
      <w:pPr>
        <w:rPr>
          <w:rFonts w:ascii="Times" w:hAnsi="Times"/>
        </w:rPr>
      </w:pPr>
    </w:p>
    <w:tbl>
      <w:tblPr>
        <w:tblStyle w:val="LightShading"/>
        <w:tblW w:w="7560" w:type="dxa"/>
        <w:jc w:val="center"/>
        <w:tblInd w:w="828" w:type="dxa"/>
        <w:tblLook w:val="04A0" w:firstRow="1" w:lastRow="0" w:firstColumn="1" w:lastColumn="0" w:noHBand="0" w:noVBand="1"/>
      </w:tblPr>
      <w:tblGrid>
        <w:gridCol w:w="2178"/>
        <w:gridCol w:w="5382"/>
      </w:tblGrid>
      <w:tr w:rsidR="00854D73" w14:paraId="64F0D98D" w14:textId="77777777" w:rsidTr="00E742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00F68F5E" w14:textId="0A5D9C17" w:rsidR="00854D73" w:rsidRDefault="00854D73" w:rsidP="00763398">
            <w:pPr>
              <w:rPr>
                <w:rFonts w:ascii="Times" w:hAnsi="Times"/>
              </w:rPr>
            </w:pPr>
            <w:r>
              <w:rPr>
                <w:rFonts w:ascii="Times" w:hAnsi="Times"/>
              </w:rPr>
              <w:t>Month</w:t>
            </w:r>
          </w:p>
        </w:tc>
        <w:tc>
          <w:tcPr>
            <w:tcW w:w="5382" w:type="dxa"/>
          </w:tcPr>
          <w:p w14:paraId="0DE6A912" w14:textId="4439E0F7" w:rsidR="00854D73" w:rsidRDefault="00854D73" w:rsidP="00763398">
            <w:pP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Progress</w:t>
            </w:r>
          </w:p>
        </w:tc>
      </w:tr>
      <w:tr w:rsidR="00854D73" w14:paraId="10D4284D" w14:textId="77777777" w:rsidTr="00E742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519F1C06" w14:textId="4D7A7357" w:rsidR="00854D73" w:rsidRDefault="00854D73" w:rsidP="00854D73">
            <w:pPr>
              <w:rPr>
                <w:rFonts w:ascii="Times" w:hAnsi="Times"/>
              </w:rPr>
            </w:pPr>
            <w:r>
              <w:rPr>
                <w:rFonts w:ascii="Times" w:hAnsi="Times"/>
              </w:rPr>
              <w:t>Sept 2012</w:t>
            </w:r>
          </w:p>
          <w:p w14:paraId="06D6DC8B" w14:textId="77777777" w:rsidR="00854D73" w:rsidRDefault="00854D73" w:rsidP="00E742B8">
            <w:pPr>
              <w:rPr>
                <w:rFonts w:ascii="Times" w:hAnsi="Times"/>
              </w:rPr>
            </w:pPr>
          </w:p>
        </w:tc>
        <w:tc>
          <w:tcPr>
            <w:tcW w:w="5382" w:type="dxa"/>
          </w:tcPr>
          <w:p w14:paraId="101A6A9B" w14:textId="77777777" w:rsidR="00854D73" w:rsidRDefault="00854D73" w:rsidP="00854D7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w:hAnsi="Times"/>
              </w:rPr>
            </w:pPr>
            <w:r w:rsidRPr="00854D73">
              <w:rPr>
                <w:rFonts w:ascii="Times" w:hAnsi="Times"/>
              </w:rPr>
              <w:t xml:space="preserve">Project </w:t>
            </w:r>
            <w:r>
              <w:rPr>
                <w:rFonts w:ascii="Times" w:hAnsi="Times"/>
              </w:rPr>
              <w:t>setup</w:t>
            </w:r>
          </w:p>
          <w:p w14:paraId="18025025" w14:textId="77777777" w:rsidR="00854D73" w:rsidRDefault="00854D73" w:rsidP="00854D7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B</w:t>
            </w:r>
            <w:r w:rsidRPr="00854D73">
              <w:rPr>
                <w:rFonts w:ascii="Times" w:hAnsi="Times"/>
              </w:rPr>
              <w:t>rainstorming</w:t>
            </w:r>
          </w:p>
          <w:p w14:paraId="7BD761E9" w14:textId="668E7350" w:rsidR="00854D73" w:rsidRPr="00854D73" w:rsidRDefault="00854D73" w:rsidP="00854D7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R</w:t>
            </w:r>
            <w:r w:rsidRPr="00854D73">
              <w:rPr>
                <w:rFonts w:ascii="Times" w:hAnsi="Times"/>
              </w:rPr>
              <w:t xml:space="preserve">eading </w:t>
            </w:r>
            <w:r>
              <w:rPr>
                <w:rFonts w:ascii="Times" w:hAnsi="Times"/>
              </w:rPr>
              <w:t xml:space="preserve">and discussing related </w:t>
            </w:r>
            <w:r w:rsidRPr="00854D73">
              <w:rPr>
                <w:rFonts w:ascii="Times" w:hAnsi="Times"/>
              </w:rPr>
              <w:t>papers.</w:t>
            </w:r>
          </w:p>
        </w:tc>
      </w:tr>
      <w:tr w:rsidR="00854D73" w14:paraId="6F5ED5F1" w14:textId="77777777" w:rsidTr="00E742B8">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361AC0CE" w14:textId="60786D03" w:rsidR="00854D73" w:rsidRDefault="00854D73" w:rsidP="00763398">
            <w:pPr>
              <w:rPr>
                <w:rFonts w:ascii="Times" w:hAnsi="Times"/>
              </w:rPr>
            </w:pPr>
            <w:r>
              <w:rPr>
                <w:rFonts w:ascii="Times" w:hAnsi="Times"/>
              </w:rPr>
              <w:t>Oct 2012</w:t>
            </w:r>
          </w:p>
        </w:tc>
        <w:tc>
          <w:tcPr>
            <w:tcW w:w="5382" w:type="dxa"/>
          </w:tcPr>
          <w:p w14:paraId="033E9284" w14:textId="126F7F3C" w:rsidR="00854D73" w:rsidRPr="00854D73" w:rsidRDefault="00854D73" w:rsidP="00854D73">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w:hAnsi="Times"/>
              </w:rPr>
            </w:pPr>
            <w:r w:rsidRPr="00854D73">
              <w:rPr>
                <w:rFonts w:ascii="Times" w:hAnsi="Times"/>
              </w:rPr>
              <w:t>Derivation of a formula for curve connectio</w:t>
            </w:r>
            <w:r w:rsidR="00EC6073">
              <w:rPr>
                <w:rFonts w:ascii="Times" w:hAnsi="Times"/>
              </w:rPr>
              <w:t>n constraints in a simple case.</w:t>
            </w:r>
          </w:p>
          <w:p w14:paraId="3B636678" w14:textId="34CE9BA3" w:rsidR="00854D73" w:rsidRPr="00854D73" w:rsidRDefault="00854D73" w:rsidP="0076339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Writing t</w:t>
            </w:r>
            <w:r w:rsidRPr="00854D73">
              <w:rPr>
                <w:rFonts w:ascii="Times" w:hAnsi="Times"/>
              </w:rPr>
              <w:t>est sc</w:t>
            </w:r>
            <w:r w:rsidR="00EC6073">
              <w:rPr>
                <w:rFonts w:ascii="Times" w:hAnsi="Times"/>
              </w:rPr>
              <w:t>ripts in Python</w:t>
            </w:r>
          </w:p>
        </w:tc>
      </w:tr>
      <w:tr w:rsidR="00854D73" w14:paraId="7B90C002" w14:textId="77777777" w:rsidTr="00E742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24428247" w14:textId="206BAFED" w:rsidR="00854D73" w:rsidRDefault="006F1009" w:rsidP="00763398">
            <w:pPr>
              <w:rPr>
                <w:rFonts w:ascii="Times" w:hAnsi="Times"/>
              </w:rPr>
            </w:pPr>
            <w:r>
              <w:rPr>
                <w:rFonts w:ascii="Times" w:hAnsi="Times"/>
              </w:rPr>
              <w:t>Nov 2012</w:t>
            </w:r>
          </w:p>
        </w:tc>
        <w:tc>
          <w:tcPr>
            <w:tcW w:w="5382" w:type="dxa"/>
          </w:tcPr>
          <w:p w14:paraId="6357F685" w14:textId="243D6396" w:rsidR="00854D73" w:rsidRDefault="006F1009" w:rsidP="006F1009">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Derivation of a generaliz</w:t>
            </w:r>
            <w:r w:rsidR="00EC6073">
              <w:rPr>
                <w:rFonts w:ascii="Times" w:hAnsi="Times"/>
              </w:rPr>
              <w:t>ed formula for curve connection</w:t>
            </w:r>
          </w:p>
          <w:p w14:paraId="50F1A054" w14:textId="00200F05" w:rsidR="006F1009" w:rsidRDefault="006F1009" w:rsidP="006F1009">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Developing OpenGL framework in C++</w:t>
            </w:r>
          </w:p>
          <w:p w14:paraId="268C9DDC" w14:textId="0FD8E398" w:rsidR="006F1009" w:rsidRPr="006F1009" w:rsidRDefault="006F1009" w:rsidP="006F1009">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Implementing an efficient Bezier curve evaluation algorithm</w:t>
            </w:r>
          </w:p>
        </w:tc>
      </w:tr>
      <w:tr w:rsidR="00854D73" w14:paraId="69EA7370" w14:textId="77777777" w:rsidTr="00E742B8">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27130332" w14:textId="59C139A9" w:rsidR="00854D73" w:rsidRDefault="006F1009" w:rsidP="00763398">
            <w:pPr>
              <w:rPr>
                <w:rFonts w:ascii="Times" w:hAnsi="Times"/>
              </w:rPr>
            </w:pPr>
            <w:r>
              <w:rPr>
                <w:rFonts w:ascii="Times" w:hAnsi="Times"/>
              </w:rPr>
              <w:t>Dec 2012</w:t>
            </w:r>
          </w:p>
        </w:tc>
        <w:tc>
          <w:tcPr>
            <w:tcW w:w="5382" w:type="dxa"/>
          </w:tcPr>
          <w:p w14:paraId="1F6E6A23" w14:textId="5EE1ECAB" w:rsidR="00854D73" w:rsidRPr="006F1009" w:rsidRDefault="006F1009" w:rsidP="00EC607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 xml:space="preserve">Implementing </w:t>
            </w:r>
            <w:r w:rsidR="00EC6073">
              <w:rPr>
                <w:rFonts w:ascii="Times" w:hAnsi="Times"/>
              </w:rPr>
              <w:t>the generalized optimization formula</w:t>
            </w:r>
          </w:p>
        </w:tc>
      </w:tr>
    </w:tbl>
    <w:p w14:paraId="0336ED46" w14:textId="1C413CA2" w:rsidR="00854D73" w:rsidRDefault="00854D73" w:rsidP="00763398">
      <w:pPr>
        <w:rPr>
          <w:rFonts w:ascii="Times" w:hAnsi="Times"/>
        </w:rPr>
      </w:pPr>
    </w:p>
    <w:p w14:paraId="76C0E625" w14:textId="741F912B" w:rsidR="00EC6073" w:rsidRPr="00C00990" w:rsidRDefault="00854D73" w:rsidP="00763398">
      <w:pPr>
        <w:rPr>
          <w:rFonts w:ascii="Times" w:hAnsi="Times"/>
          <w:sz w:val="36"/>
          <w:szCs w:val="36"/>
        </w:rPr>
      </w:pPr>
      <w:r w:rsidRPr="00C00990">
        <w:rPr>
          <w:rFonts w:ascii="Times" w:hAnsi="Times"/>
          <w:sz w:val="36"/>
          <w:szCs w:val="36"/>
        </w:rPr>
        <w:t>3</w:t>
      </w:r>
      <w:r w:rsidR="00763398" w:rsidRPr="00C00990">
        <w:rPr>
          <w:rFonts w:ascii="Times" w:hAnsi="Times"/>
          <w:sz w:val="36"/>
          <w:szCs w:val="36"/>
        </w:rPr>
        <w:t xml:space="preserve">. </w:t>
      </w:r>
      <w:r w:rsidR="00EC6073" w:rsidRPr="00C00990">
        <w:rPr>
          <w:rFonts w:ascii="Times" w:hAnsi="Times"/>
          <w:sz w:val="36"/>
          <w:szCs w:val="36"/>
        </w:rPr>
        <w:t>Compiling and Program Control</w:t>
      </w:r>
    </w:p>
    <w:p w14:paraId="4F4EFDEF" w14:textId="2F4414F6" w:rsidR="00EA4C88" w:rsidRDefault="00EA4C88" w:rsidP="00763398">
      <w:pPr>
        <w:rPr>
          <w:rFonts w:ascii="Times" w:hAnsi="Times"/>
        </w:rPr>
      </w:pPr>
      <w:r>
        <w:rPr>
          <w:rFonts w:ascii="Times" w:hAnsi="Times"/>
        </w:rPr>
        <w:tab/>
        <w:t xml:space="preserve">The source code only depends on OpenGL framework and Eigen library, which is included in the package. To compile the code, simply </w:t>
      </w:r>
      <w:r w:rsidRPr="00EA4C88">
        <w:rPr>
          <w:rFonts w:ascii="Courier New" w:hAnsi="Courier New" w:cs="Courier New"/>
        </w:rPr>
        <w:t>make</w:t>
      </w:r>
      <w:r>
        <w:rPr>
          <w:rFonts w:ascii="Times" w:hAnsi="Times"/>
        </w:rPr>
        <w:t xml:space="preserve">, then run </w:t>
      </w:r>
      <w:r w:rsidRPr="00EA4C88">
        <w:rPr>
          <w:rFonts w:ascii="Courier New" w:hAnsi="Courier New" w:cs="Courier New"/>
        </w:rPr>
        <w:t>./vtsynth</w:t>
      </w:r>
      <w:r>
        <w:rPr>
          <w:rFonts w:ascii="Times" w:hAnsi="Times"/>
        </w:rPr>
        <w:t xml:space="preserve">. The user can change test cases, as instructed in </w:t>
      </w:r>
      <w:r w:rsidRPr="00F572B2">
        <w:rPr>
          <w:rFonts w:ascii="Courier New" w:hAnsi="Courier New" w:cs="Courier New"/>
        </w:rPr>
        <w:t>main.cpp</w:t>
      </w:r>
      <w:r>
        <w:rPr>
          <w:rFonts w:ascii="Times" w:hAnsi="Times"/>
        </w:rPr>
        <w:t>, to run different hard-coded test cases</w:t>
      </w:r>
      <w:r w:rsidR="00F572B2">
        <w:rPr>
          <w:rFonts w:ascii="Times" w:hAnsi="Times"/>
        </w:rPr>
        <w:t xml:space="preserve"> for different results.</w:t>
      </w:r>
    </w:p>
    <w:p w14:paraId="347EC4A3" w14:textId="7E4A5E47" w:rsidR="00F572B2" w:rsidRDefault="00F572B2" w:rsidP="00763398">
      <w:pPr>
        <w:rPr>
          <w:rFonts w:ascii="Times" w:hAnsi="Times"/>
        </w:rPr>
      </w:pPr>
      <w:r>
        <w:rPr>
          <w:rFonts w:ascii="Times" w:hAnsi="Times"/>
        </w:rPr>
        <w:tab/>
        <w:t>The program control is the following:</w:t>
      </w:r>
    </w:p>
    <w:p w14:paraId="3F95F188" w14:textId="77777777" w:rsidR="00F572B2" w:rsidRDefault="00F572B2" w:rsidP="00763398">
      <w:pPr>
        <w:rPr>
          <w:rFonts w:ascii="Times" w:hAnsi="Times"/>
        </w:rPr>
      </w:pPr>
    </w:p>
    <w:tbl>
      <w:tblPr>
        <w:tblStyle w:val="LightShading"/>
        <w:tblW w:w="7560" w:type="dxa"/>
        <w:jc w:val="center"/>
        <w:tblInd w:w="828" w:type="dxa"/>
        <w:tblLook w:val="04A0" w:firstRow="1" w:lastRow="0" w:firstColumn="1" w:lastColumn="0" w:noHBand="0" w:noVBand="1"/>
      </w:tblPr>
      <w:tblGrid>
        <w:gridCol w:w="2178"/>
        <w:gridCol w:w="5382"/>
      </w:tblGrid>
      <w:tr w:rsidR="00F572B2" w14:paraId="291B4F05" w14:textId="77777777" w:rsidTr="00E742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4CBCFE01" w14:textId="6A043C9B" w:rsidR="00F572B2" w:rsidRDefault="00F572B2" w:rsidP="00F572B2">
            <w:pPr>
              <w:rPr>
                <w:rFonts w:ascii="Times" w:hAnsi="Times"/>
              </w:rPr>
            </w:pPr>
            <w:r>
              <w:rPr>
                <w:rFonts w:ascii="Times" w:hAnsi="Times"/>
              </w:rPr>
              <w:t>Keyboard Control</w:t>
            </w:r>
          </w:p>
        </w:tc>
        <w:tc>
          <w:tcPr>
            <w:tcW w:w="5382" w:type="dxa"/>
          </w:tcPr>
          <w:p w14:paraId="0969562A" w14:textId="53F45303" w:rsidR="00F572B2" w:rsidRDefault="00F572B2" w:rsidP="00F572B2">
            <w:pP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Command</w:t>
            </w:r>
          </w:p>
        </w:tc>
      </w:tr>
      <w:tr w:rsidR="00F572B2" w:rsidRPr="00854D73" w14:paraId="7E4ABC29" w14:textId="77777777" w:rsidTr="00E742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4F6EF5CE" w14:textId="6B487EB9" w:rsidR="00F572B2" w:rsidRDefault="00F572B2" w:rsidP="00F572B2">
            <w:pPr>
              <w:rPr>
                <w:rFonts w:ascii="Times" w:hAnsi="Times"/>
              </w:rPr>
            </w:pPr>
            <w:r>
              <w:rPr>
                <w:rFonts w:ascii="Times" w:hAnsi="Times"/>
              </w:rPr>
              <w:t>q</w:t>
            </w:r>
          </w:p>
        </w:tc>
        <w:tc>
          <w:tcPr>
            <w:tcW w:w="5382" w:type="dxa"/>
          </w:tcPr>
          <w:p w14:paraId="716D044C" w14:textId="7EEF4152" w:rsidR="00F572B2" w:rsidRPr="00F572B2" w:rsidRDefault="00F572B2" w:rsidP="00F572B2">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Quit</w:t>
            </w:r>
          </w:p>
        </w:tc>
      </w:tr>
      <w:tr w:rsidR="00F572B2" w:rsidRPr="00854D73" w14:paraId="214BCAA6" w14:textId="77777777" w:rsidTr="00E742B8">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1421681C" w14:textId="5D652FF6" w:rsidR="00F572B2" w:rsidRDefault="00F572B2" w:rsidP="00F572B2">
            <w:pPr>
              <w:rPr>
                <w:rFonts w:ascii="Times" w:hAnsi="Times"/>
              </w:rPr>
            </w:pPr>
            <w:r>
              <w:rPr>
                <w:rFonts w:ascii="Times" w:hAnsi="Times"/>
              </w:rPr>
              <w:t>c ,  C</w:t>
            </w:r>
          </w:p>
        </w:tc>
        <w:tc>
          <w:tcPr>
            <w:tcW w:w="5382" w:type="dxa"/>
          </w:tcPr>
          <w:p w14:paraId="023E0B7F" w14:textId="3DE40D3F" w:rsidR="00F572B2" w:rsidRPr="00F572B2" w:rsidRDefault="00F572B2" w:rsidP="00F572B2">
            <w:pP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Recenter by covering all objects in the scene</w:t>
            </w:r>
          </w:p>
        </w:tc>
      </w:tr>
      <w:tr w:rsidR="00F572B2" w:rsidRPr="006F1009" w14:paraId="57C5F45C" w14:textId="77777777" w:rsidTr="00E742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73AA0F08" w14:textId="124E2FF5" w:rsidR="00F572B2" w:rsidRDefault="00F572B2" w:rsidP="00F572B2">
            <w:pPr>
              <w:rPr>
                <w:rFonts w:ascii="Times" w:hAnsi="Times"/>
              </w:rPr>
            </w:pPr>
            <w:r>
              <w:rPr>
                <w:rFonts w:ascii="Times" w:hAnsi="Times"/>
              </w:rPr>
              <w:t>[ , ]</w:t>
            </w:r>
          </w:p>
        </w:tc>
        <w:tc>
          <w:tcPr>
            <w:tcW w:w="5382" w:type="dxa"/>
          </w:tcPr>
          <w:p w14:paraId="6A479903" w14:textId="1A4D0622" w:rsidR="00F572B2" w:rsidRPr="00F572B2" w:rsidRDefault="00F572B2" w:rsidP="00F572B2">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Increase/decrease the size of the grid</w:t>
            </w:r>
          </w:p>
        </w:tc>
      </w:tr>
      <w:tr w:rsidR="00F572B2" w:rsidRPr="006F1009" w14:paraId="300BA721" w14:textId="77777777" w:rsidTr="00E742B8">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603C5951" w14:textId="7DF5660C" w:rsidR="00F572B2" w:rsidRDefault="00F572B2" w:rsidP="00F572B2">
            <w:pPr>
              <w:rPr>
                <w:rFonts w:ascii="Times" w:hAnsi="Times"/>
              </w:rPr>
            </w:pPr>
            <w:r>
              <w:rPr>
                <w:rFonts w:ascii="Times" w:hAnsi="Times"/>
              </w:rPr>
              <w:t>G</w:t>
            </w:r>
          </w:p>
        </w:tc>
        <w:tc>
          <w:tcPr>
            <w:tcW w:w="5382" w:type="dxa"/>
          </w:tcPr>
          <w:p w14:paraId="063B67D9" w14:textId="50AC0B66" w:rsidR="00F572B2" w:rsidRPr="00F572B2" w:rsidRDefault="00F572B2" w:rsidP="00F572B2">
            <w:pP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Toggle the grid on/off</w:t>
            </w:r>
          </w:p>
        </w:tc>
      </w:tr>
      <w:tr w:rsidR="00F572B2" w:rsidRPr="006F1009" w14:paraId="2DAD984A" w14:textId="77777777" w:rsidTr="00E742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12A72A57" w14:textId="0065A534" w:rsidR="00F572B2" w:rsidRDefault="00F572B2" w:rsidP="00F572B2">
            <w:pPr>
              <w:rPr>
                <w:rFonts w:ascii="Times" w:hAnsi="Times"/>
              </w:rPr>
            </w:pPr>
            <w:r>
              <w:rPr>
                <w:rFonts w:ascii="Times" w:hAnsi="Times"/>
              </w:rPr>
              <w:t>+ , -</w:t>
            </w:r>
          </w:p>
        </w:tc>
        <w:tc>
          <w:tcPr>
            <w:tcW w:w="5382" w:type="dxa"/>
          </w:tcPr>
          <w:p w14:paraId="321012CA" w14:textId="567F6C5E" w:rsidR="00F572B2" w:rsidRDefault="00F572B2" w:rsidP="00F572B2">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Zoom in/out</w:t>
            </w:r>
          </w:p>
        </w:tc>
      </w:tr>
      <w:tr w:rsidR="00F572B2" w:rsidRPr="006F1009" w14:paraId="3127B3AE" w14:textId="77777777" w:rsidTr="00E742B8">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236243F7" w14:textId="0E1FD992" w:rsidR="00F572B2" w:rsidRDefault="00F572B2" w:rsidP="00F572B2">
            <w:pPr>
              <w:rPr>
                <w:rFonts w:ascii="Times" w:hAnsi="Times"/>
              </w:rPr>
            </w:pPr>
            <w:r>
              <w:rPr>
                <w:rFonts w:ascii="Times" w:hAnsi="Times"/>
              </w:rPr>
              <w:t>b , B</w:t>
            </w:r>
          </w:p>
        </w:tc>
        <w:tc>
          <w:tcPr>
            <w:tcW w:w="5382" w:type="dxa"/>
          </w:tcPr>
          <w:p w14:paraId="0BD623CA" w14:textId="76EA682A" w:rsidR="00F572B2" w:rsidRDefault="00F572B2" w:rsidP="00F572B2">
            <w:pP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Toggle curve render on/off</w:t>
            </w:r>
          </w:p>
        </w:tc>
      </w:tr>
      <w:tr w:rsidR="00F572B2" w:rsidRPr="006F1009" w14:paraId="5426A7E7" w14:textId="77777777" w:rsidTr="00E742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37DF853D" w14:textId="1891135C" w:rsidR="00F572B2" w:rsidRDefault="00F572B2" w:rsidP="00F572B2">
            <w:pPr>
              <w:rPr>
                <w:rFonts w:ascii="Times" w:hAnsi="Times"/>
              </w:rPr>
            </w:pPr>
            <w:r>
              <w:rPr>
                <w:rFonts w:ascii="Times" w:hAnsi="Times"/>
              </w:rPr>
              <w:t>h , H</w:t>
            </w:r>
          </w:p>
        </w:tc>
        <w:tc>
          <w:tcPr>
            <w:tcW w:w="5382" w:type="dxa"/>
          </w:tcPr>
          <w:p w14:paraId="15074D21" w14:textId="10A0689F" w:rsidR="00F572B2" w:rsidRDefault="00F572B2" w:rsidP="00F572B2">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Toggle curve hull render on/off</w:t>
            </w:r>
          </w:p>
        </w:tc>
      </w:tr>
      <w:tr w:rsidR="00F572B2" w:rsidRPr="006F1009" w14:paraId="28B6AFEA" w14:textId="77777777" w:rsidTr="00E742B8">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65B49BDD" w14:textId="03875D55" w:rsidR="00F572B2" w:rsidRDefault="00F572B2" w:rsidP="00F572B2">
            <w:pPr>
              <w:rPr>
                <w:rFonts w:ascii="Times" w:hAnsi="Times"/>
              </w:rPr>
            </w:pPr>
            <w:r>
              <w:rPr>
                <w:rFonts w:ascii="Times" w:hAnsi="Times"/>
              </w:rPr>
              <w:t>A</w:t>
            </w:r>
          </w:p>
        </w:tc>
        <w:tc>
          <w:tcPr>
            <w:tcW w:w="5382" w:type="dxa"/>
          </w:tcPr>
          <w:p w14:paraId="5CCC67CB" w14:textId="7B1437A1" w:rsidR="00F572B2" w:rsidRDefault="00F572B2" w:rsidP="00F572B2">
            <w:pP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Connect two curves presented in the scene</w:t>
            </w:r>
          </w:p>
        </w:tc>
      </w:tr>
    </w:tbl>
    <w:p w14:paraId="5A5533CC" w14:textId="77777777" w:rsidR="00F572B2" w:rsidRDefault="00F572B2" w:rsidP="00763398">
      <w:pPr>
        <w:rPr>
          <w:rFonts w:ascii="Times" w:hAnsi="Times"/>
        </w:rPr>
      </w:pPr>
      <w:r>
        <w:rPr>
          <w:rFonts w:ascii="Times" w:hAnsi="Times"/>
        </w:rPr>
        <w:tab/>
      </w:r>
    </w:p>
    <w:tbl>
      <w:tblPr>
        <w:tblStyle w:val="LightShading"/>
        <w:tblW w:w="7560" w:type="dxa"/>
        <w:jc w:val="center"/>
        <w:tblInd w:w="828" w:type="dxa"/>
        <w:tblLook w:val="04A0" w:firstRow="1" w:lastRow="0" w:firstColumn="1" w:lastColumn="0" w:noHBand="0" w:noVBand="1"/>
      </w:tblPr>
      <w:tblGrid>
        <w:gridCol w:w="2178"/>
        <w:gridCol w:w="5382"/>
      </w:tblGrid>
      <w:tr w:rsidR="00F572B2" w14:paraId="5EF1403D" w14:textId="77777777" w:rsidTr="00E742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11B1066F" w14:textId="78722BBC" w:rsidR="00F572B2" w:rsidRDefault="00F572B2" w:rsidP="00F572B2">
            <w:pPr>
              <w:rPr>
                <w:rFonts w:ascii="Times" w:hAnsi="Times"/>
              </w:rPr>
            </w:pPr>
            <w:r>
              <w:rPr>
                <w:rFonts w:ascii="Times" w:hAnsi="Times"/>
              </w:rPr>
              <w:t>Mouse Control</w:t>
            </w:r>
          </w:p>
        </w:tc>
        <w:tc>
          <w:tcPr>
            <w:tcW w:w="5382" w:type="dxa"/>
          </w:tcPr>
          <w:p w14:paraId="4F508453" w14:textId="77777777" w:rsidR="00F572B2" w:rsidRDefault="00F572B2" w:rsidP="00F572B2">
            <w:pP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Command</w:t>
            </w:r>
          </w:p>
        </w:tc>
      </w:tr>
      <w:tr w:rsidR="00F572B2" w:rsidRPr="00F572B2" w14:paraId="0C9D47A6" w14:textId="77777777" w:rsidTr="00E742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683A4710" w14:textId="41C694FE" w:rsidR="00F572B2" w:rsidRDefault="00F572B2" w:rsidP="00F572B2">
            <w:pPr>
              <w:rPr>
                <w:rFonts w:ascii="Times" w:hAnsi="Times"/>
              </w:rPr>
            </w:pPr>
            <w:r>
              <w:rPr>
                <w:rFonts w:ascii="Times" w:hAnsi="Times"/>
              </w:rPr>
              <w:t xml:space="preserve">SHIFT + </w:t>
            </w:r>
            <w:r w:rsidR="00A04D49">
              <w:rPr>
                <w:rFonts w:ascii="Times" w:hAnsi="Times"/>
              </w:rPr>
              <w:t>Right C</w:t>
            </w:r>
          </w:p>
        </w:tc>
        <w:tc>
          <w:tcPr>
            <w:tcW w:w="5382" w:type="dxa"/>
          </w:tcPr>
          <w:p w14:paraId="1EC52807" w14:textId="38C4F156" w:rsidR="00F572B2" w:rsidRPr="00F572B2" w:rsidRDefault="00A04D49" w:rsidP="00F572B2">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Zoom in/out</w:t>
            </w:r>
          </w:p>
        </w:tc>
      </w:tr>
      <w:tr w:rsidR="00F572B2" w:rsidRPr="00F572B2" w14:paraId="7D24FAAE" w14:textId="77777777" w:rsidTr="00E742B8">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08D25A23" w14:textId="154548B4" w:rsidR="00F572B2" w:rsidRDefault="00A04D49" w:rsidP="00F572B2">
            <w:pPr>
              <w:rPr>
                <w:rFonts w:ascii="Times" w:hAnsi="Times"/>
              </w:rPr>
            </w:pPr>
            <w:r>
              <w:rPr>
                <w:rFonts w:ascii="Times" w:hAnsi="Times"/>
              </w:rPr>
              <w:t>SHIFT + Left C</w:t>
            </w:r>
          </w:p>
        </w:tc>
        <w:tc>
          <w:tcPr>
            <w:tcW w:w="5382" w:type="dxa"/>
          </w:tcPr>
          <w:p w14:paraId="08D8B85A" w14:textId="6CFDC235" w:rsidR="00F572B2" w:rsidRPr="00F572B2" w:rsidRDefault="00A04D49" w:rsidP="00F572B2">
            <w:pP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Panning</w:t>
            </w:r>
          </w:p>
        </w:tc>
      </w:tr>
    </w:tbl>
    <w:p w14:paraId="2470A247" w14:textId="4AF0A055" w:rsidR="00C00990" w:rsidRDefault="00C00990" w:rsidP="00763398">
      <w:pPr>
        <w:rPr>
          <w:rFonts w:ascii="Times" w:hAnsi="Times"/>
        </w:rPr>
      </w:pPr>
      <w:r>
        <w:rPr>
          <w:rFonts w:ascii="Times" w:hAnsi="Times"/>
        </w:rPr>
        <w:br w:type="page"/>
      </w:r>
    </w:p>
    <w:p w14:paraId="0C43C0E9" w14:textId="77777777" w:rsidR="00EA4C88" w:rsidRDefault="00EA4C88" w:rsidP="00763398">
      <w:pPr>
        <w:rPr>
          <w:rFonts w:ascii="Times" w:hAnsi="Times"/>
        </w:rPr>
      </w:pPr>
    </w:p>
    <w:p w14:paraId="037A8B4D" w14:textId="7A11032C" w:rsidR="00763398" w:rsidRPr="00C00990" w:rsidRDefault="00EC6073" w:rsidP="00763398">
      <w:pPr>
        <w:rPr>
          <w:rFonts w:ascii="Times" w:hAnsi="Times"/>
          <w:sz w:val="36"/>
          <w:szCs w:val="36"/>
        </w:rPr>
      </w:pPr>
      <w:r w:rsidRPr="00C00990">
        <w:rPr>
          <w:rFonts w:ascii="Times" w:hAnsi="Times"/>
          <w:sz w:val="36"/>
          <w:szCs w:val="36"/>
        </w:rPr>
        <w:t xml:space="preserve">4. </w:t>
      </w:r>
      <w:r w:rsidR="00763398" w:rsidRPr="00C00990">
        <w:rPr>
          <w:rFonts w:ascii="Times" w:hAnsi="Times"/>
          <w:sz w:val="36"/>
          <w:szCs w:val="36"/>
        </w:rPr>
        <w:t>Concepts and Implementation</w:t>
      </w:r>
    </w:p>
    <w:p w14:paraId="0DBFC488" w14:textId="0010C6A2" w:rsidR="00EC6073" w:rsidRPr="00EC6073" w:rsidRDefault="00EC6073" w:rsidP="00EC6073">
      <w:pPr>
        <w:pStyle w:val="ListParagraph"/>
        <w:numPr>
          <w:ilvl w:val="0"/>
          <w:numId w:val="10"/>
        </w:numPr>
        <w:rPr>
          <w:rFonts w:ascii="Times" w:hAnsi="Times"/>
        </w:rPr>
      </w:pPr>
      <w:r w:rsidRPr="00EC6073">
        <w:rPr>
          <w:rFonts w:ascii="Times" w:hAnsi="Times"/>
        </w:rPr>
        <w:t>OpenGL Framework</w:t>
      </w:r>
    </w:p>
    <w:p w14:paraId="450DFB04" w14:textId="3B439CD5" w:rsidR="00EC6073" w:rsidRDefault="00EC6073" w:rsidP="00EC6073">
      <w:pPr>
        <w:ind w:firstLine="720"/>
        <w:rPr>
          <w:rFonts w:ascii="Times" w:hAnsi="Times"/>
        </w:rPr>
      </w:pPr>
      <w:r>
        <w:rPr>
          <w:rFonts w:ascii="Times" w:hAnsi="Times"/>
        </w:rPr>
        <w:t>The program we have developed deals exclusively with 2D graphics. The program separated OpenGL code into three main sections: OpenGLScene, OpenGLDisplayController, and PolyBezierSceneRender</w:t>
      </w:r>
      <w:r w:rsidR="00AC5608">
        <w:rPr>
          <w:rFonts w:ascii="Times" w:hAnsi="Times"/>
        </w:rPr>
        <w:t>, each focusing on specific tasks. OpenGLScene manages the entire OpenGL scene and call appropriate functions in the Controller when a task related to the user interface manipulation (zooming, scaling, etc) is requested, and the PolyBezierSceneRender when a task related to drawing Bezier curves is requested. All data in the OpenGL scene in OpenGLSceneData can be accessed by these three sections.</w:t>
      </w:r>
    </w:p>
    <w:p w14:paraId="2BE4745E" w14:textId="77777777" w:rsidR="00AC5608" w:rsidRDefault="00AC5608" w:rsidP="00AC5608">
      <w:pPr>
        <w:rPr>
          <w:rFonts w:ascii="Times" w:hAnsi="Times"/>
        </w:rPr>
      </w:pPr>
    </w:p>
    <w:p w14:paraId="10E3594B" w14:textId="53E973F0" w:rsidR="00EC6073" w:rsidRDefault="00EC6073" w:rsidP="00EC6073">
      <w:pPr>
        <w:pStyle w:val="ListParagraph"/>
        <w:numPr>
          <w:ilvl w:val="0"/>
          <w:numId w:val="10"/>
        </w:numPr>
        <w:rPr>
          <w:rFonts w:ascii="Times" w:hAnsi="Times"/>
        </w:rPr>
      </w:pPr>
      <w:r w:rsidRPr="00EC6073">
        <w:rPr>
          <w:rFonts w:ascii="Times" w:hAnsi="Times"/>
        </w:rPr>
        <w:t>Efficient Bezier Curve Evaluator</w:t>
      </w:r>
    </w:p>
    <w:p w14:paraId="675387AB" w14:textId="1CC42145" w:rsidR="00A95B42" w:rsidRDefault="00A95B42" w:rsidP="00A95B42">
      <w:pPr>
        <w:ind w:firstLine="720"/>
        <w:rPr>
          <w:rFonts w:ascii="Times" w:hAnsi="Times"/>
        </w:rPr>
      </w:pPr>
      <w:r>
        <w:rPr>
          <w:rFonts w:ascii="Times" w:hAnsi="Times"/>
        </w:rPr>
        <w:t xml:space="preserve">We decided to implemented the Bezier curve evaluation using Bernstein Basis instead of De Casteljau’s Algorithm because of two reasons. First, Bernstein Basis has a closed form and thus is easy to compute. Although a very small numerical error may be introduced due to float number calculation, we have found that such errors does not interfere with the main features we are working with. Second, we can create robust </w:t>
      </w:r>
      <w:r w:rsidRPr="00A95B42">
        <w:rPr>
          <w:rFonts w:ascii="Times" w:hAnsi="Times"/>
          <w:i/>
        </w:rPr>
        <w:t>evaluators</w:t>
      </w:r>
      <w:r>
        <w:rPr>
          <w:rFonts w:ascii="Times" w:hAnsi="Times"/>
        </w:rPr>
        <w:t xml:space="preserve"> that save computing time when a lot of curve</w:t>
      </w:r>
      <w:r w:rsidR="00EA4C88">
        <w:rPr>
          <w:rFonts w:ascii="Times" w:hAnsi="Times"/>
        </w:rPr>
        <w:t>s</w:t>
      </w:r>
      <w:r>
        <w:rPr>
          <w:rFonts w:ascii="Times" w:hAnsi="Times"/>
        </w:rPr>
        <w:t xml:space="preserve"> with the same degrees are introduced in the scene</w:t>
      </w:r>
      <w:r w:rsidR="00EA4C88">
        <w:rPr>
          <w:rFonts w:ascii="Times" w:hAnsi="Times"/>
        </w:rPr>
        <w:t>, or even when a Poly-Bezier curve has several segments of the same degree</w:t>
      </w:r>
      <w:r>
        <w:rPr>
          <w:rFonts w:ascii="Times" w:hAnsi="Times"/>
        </w:rPr>
        <w:t xml:space="preserve">. This can be very helpful since our program will very likely involve almost exclusively with Poly-Bezier curves that consist solely with only degree-3 segments. </w:t>
      </w:r>
    </w:p>
    <w:p w14:paraId="21EC712D" w14:textId="77777777" w:rsidR="00D02D7B" w:rsidRDefault="00A95B42" w:rsidP="00A95B42">
      <w:pPr>
        <w:ind w:firstLine="720"/>
        <w:rPr>
          <w:rFonts w:ascii="Times" w:hAnsi="Times"/>
        </w:rPr>
      </w:pPr>
      <w:r>
        <w:rPr>
          <w:rFonts w:ascii="Times" w:hAnsi="Times"/>
        </w:rPr>
        <w:t xml:space="preserve">The evaluators are basically a set of pre-computed Bernstein Bases, which are ready to be used for curve evaluation, simply by multiplying them with curve control points. Recall that Bernstein Basis is </w:t>
      </w:r>
    </w:p>
    <w:p w14:paraId="5F1254B4" w14:textId="3AC30A0E" w:rsidR="00A04D49" w:rsidRDefault="00A04D49" w:rsidP="00A04D49">
      <w:pPr>
        <w:ind w:firstLine="720"/>
        <w:jc w:val="center"/>
        <w:rPr>
          <w:rFonts w:ascii="Times" w:hAnsi="Times"/>
        </w:rPr>
      </w:pP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n</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t</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n-i</m:t>
            </m:r>
          </m:sup>
        </m:sSup>
        <m:r>
          <w:rPr>
            <w:rFonts w:ascii="Cambria Math" w:hAnsi="Cambria Math"/>
          </w:rPr>
          <m:t>, 0≤t≤1</m:t>
        </m:r>
      </m:oMath>
      <w:r>
        <w:rPr>
          <w:rFonts w:ascii="Times" w:hAnsi="Times"/>
        </w:rPr>
        <w:t>.</w:t>
      </w:r>
    </w:p>
    <w:p w14:paraId="477F41FD" w14:textId="2B017A54" w:rsidR="00D02D7B" w:rsidRDefault="00D02D7B" w:rsidP="00D02D7B">
      <w:pPr>
        <w:rPr>
          <w:rFonts w:ascii="Times" w:hAnsi="Times"/>
        </w:rPr>
      </w:pPr>
      <w:r>
        <w:rPr>
          <w:rFonts w:ascii="Times" w:hAnsi="Times"/>
        </w:rPr>
        <w:t>To evaluate a point on a Bezier curve, we need to find the summation of a product between all Bernstein Bases and their corresponding control points on that curve. To make the evaluation efficient, we implemented the evaluation process as follows:</w:t>
      </w:r>
    </w:p>
    <w:p w14:paraId="64FAE009" w14:textId="231E85F5" w:rsidR="00EA4C88" w:rsidRPr="00EA4C88" w:rsidRDefault="00EA4C88" w:rsidP="00EA4C88">
      <w:pPr>
        <w:ind w:firstLine="720"/>
        <w:rPr>
          <w:rFonts w:ascii="Times" w:hAnsi="Times"/>
        </w:rPr>
      </w:pPr>
      <w:r>
        <w:rPr>
          <w:rFonts w:ascii="Times" w:hAnsi="Times"/>
        </w:rPr>
        <w:t xml:space="preserve">Given a curve degree </w:t>
      </w:r>
      <m:oMath>
        <m:r>
          <w:rPr>
            <w:rFonts w:ascii="Cambria Math" w:hAnsi="Cambria Math"/>
          </w:rPr>
          <m:t>n</m:t>
        </m:r>
      </m:oMath>
      <w:r w:rsidRPr="00EA4C88">
        <w:rPr>
          <w:rFonts w:ascii="Times" w:hAnsi="Times"/>
        </w:rPr>
        <w:t xml:space="preserve">, we end up having </w:t>
      </w:r>
      <m:oMath>
        <m:r>
          <w:rPr>
            <w:rFonts w:ascii="Cambria Math" w:hAnsi="Cambria Math"/>
          </w:rPr>
          <m:t>n+1</m:t>
        </m:r>
      </m:oMath>
      <w:r w:rsidRPr="00EA4C88">
        <w:rPr>
          <w:rFonts w:ascii="Times" w:hAnsi="Times"/>
        </w:rPr>
        <w:t xml:space="preserve"> bases we will need for Bezier curve evaluation.</w:t>
      </w:r>
      <w:r>
        <w:rPr>
          <w:rFonts w:ascii="Times" w:hAnsi="Times"/>
        </w:rPr>
        <w:t xml:space="preserve"> These Bernstein B</w:t>
      </w:r>
      <w:r w:rsidRPr="00EA4C88">
        <w:rPr>
          <w:rFonts w:ascii="Times" w:hAnsi="Times"/>
        </w:rPr>
        <w:t>ases depends on not only the degree, but</w:t>
      </w:r>
      <w:r>
        <w:rPr>
          <w:rFonts w:ascii="Times" w:hAnsi="Times"/>
        </w:rPr>
        <w:t xml:space="preserve"> also the evaluating parameter </w:t>
      </w:r>
      <m:oMath>
        <m:r>
          <w:rPr>
            <w:rFonts w:ascii="Cambria Math" w:hAnsi="Cambria Math"/>
          </w:rPr>
          <m:t>t</m:t>
        </m:r>
      </m:oMath>
      <w:r w:rsidRPr="00EA4C88">
        <w:rPr>
          <w:rFonts w:ascii="Times" w:hAnsi="Times"/>
        </w:rPr>
        <w:t>.</w:t>
      </w:r>
      <w:r>
        <w:rPr>
          <w:rFonts w:ascii="Times" w:hAnsi="Times"/>
        </w:rPr>
        <w:t xml:space="preserve"> We increase efficiency</w:t>
      </w:r>
      <w:r w:rsidRPr="00EA4C88">
        <w:rPr>
          <w:rFonts w:ascii="Times" w:hAnsi="Times"/>
        </w:rPr>
        <w:t xml:space="preserve"> by pre</w:t>
      </w:r>
      <w:r>
        <w:rPr>
          <w:rFonts w:ascii="Times" w:hAnsi="Times"/>
        </w:rPr>
        <w:t>-computing</w:t>
      </w:r>
      <w:r w:rsidRPr="00EA4C88">
        <w:rPr>
          <w:rFonts w:ascii="Times" w:hAnsi="Times"/>
        </w:rPr>
        <w:t xml:space="preserve"> the terms i</w:t>
      </w:r>
      <w:r>
        <w:rPr>
          <w:rFonts w:ascii="Times" w:hAnsi="Times"/>
        </w:rPr>
        <w:t xml:space="preserve">ndependent of parameter </w:t>
      </w:r>
      <m:oMath>
        <m:r>
          <w:rPr>
            <w:rFonts w:ascii="Cambria Math" w:hAnsi="Cambria Math"/>
          </w:rPr>
          <m:t>t</m:t>
        </m:r>
      </m:oMath>
      <w:r w:rsidRPr="00EA4C88">
        <w:rPr>
          <w:rFonts w:ascii="Times" w:hAnsi="Times"/>
        </w:rPr>
        <w:t xml:space="preserve">, which is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oMath>
      <w:r>
        <w:rPr>
          <w:rFonts w:ascii="Times" w:hAnsi="Times"/>
        </w:rPr>
        <w:t xml:space="preserve"> where </w:t>
      </w:r>
      <m:oMath>
        <m:r>
          <w:rPr>
            <w:rFonts w:ascii="Cambria Math" w:hAnsi="Cambria Math"/>
          </w:rPr>
          <m:t>i</m:t>
        </m:r>
      </m:oMath>
      <w:r w:rsidRPr="00EA4C88">
        <w:rPr>
          <w:rFonts w:ascii="Times" w:hAnsi="Times"/>
        </w:rPr>
        <w:t xml:space="preserve"> is the index of a Ber</w:t>
      </w:r>
      <w:r>
        <w:rPr>
          <w:rFonts w:ascii="Times" w:hAnsi="Times"/>
        </w:rPr>
        <w:t xml:space="preserve">nstein Basis. Given a specific </w:t>
      </w:r>
      <m:oMath>
        <m:r>
          <w:rPr>
            <w:rFonts w:ascii="Cambria Math" w:hAnsi="Cambria Math"/>
          </w:rPr>
          <m:t>t</m:t>
        </m:r>
      </m:oMath>
      <w:r w:rsidRPr="00EA4C88">
        <w:rPr>
          <w:rFonts w:ascii="Times" w:hAnsi="Times"/>
        </w:rPr>
        <w:t>, we can then use</w:t>
      </w:r>
      <w:r>
        <w:rPr>
          <w:rFonts w:ascii="Times" w:hAnsi="Times"/>
        </w:rPr>
        <w:t xml:space="preserve"> </w:t>
      </w:r>
      <w:r w:rsidRPr="00EA4C88">
        <w:rPr>
          <w:rFonts w:ascii="Times" w:hAnsi="Times"/>
        </w:rPr>
        <w:t>a provided function to gene</w:t>
      </w:r>
      <w:r>
        <w:rPr>
          <w:rFonts w:ascii="Times" w:hAnsi="Times"/>
        </w:rPr>
        <w:t>rate complete set of Bernstein B</w:t>
      </w:r>
      <w:r w:rsidRPr="00EA4C88">
        <w:rPr>
          <w:rFonts w:ascii="Times" w:hAnsi="Times"/>
        </w:rPr>
        <w:t>ases.</w:t>
      </w:r>
      <w:r>
        <w:rPr>
          <w:rFonts w:ascii="Times" w:hAnsi="Times"/>
        </w:rPr>
        <w:t xml:space="preserve"> </w:t>
      </w:r>
      <w:r w:rsidRPr="00EA4C88">
        <w:rPr>
          <w:rFonts w:ascii="Times" w:hAnsi="Times"/>
        </w:rPr>
        <w:t>To increase efficiency further, we assume that the set of parameters t are often dependent</w:t>
      </w:r>
      <w:r>
        <w:rPr>
          <w:rFonts w:ascii="Times" w:hAnsi="Times"/>
        </w:rPr>
        <w:t xml:space="preserve"> </w:t>
      </w:r>
      <w:r w:rsidRPr="00EA4C88">
        <w:rPr>
          <w:rFonts w:ascii="Times" w:hAnsi="Times"/>
        </w:rPr>
        <w:t>of a l</w:t>
      </w:r>
      <w:r>
        <w:rPr>
          <w:rFonts w:ascii="Times" w:hAnsi="Times"/>
        </w:rPr>
        <w:t xml:space="preserve">evel of details, or sample rate. </w:t>
      </w:r>
      <w:r w:rsidRPr="00EA4C88">
        <w:rPr>
          <w:rFonts w:ascii="Times" w:hAnsi="Times"/>
        </w:rPr>
        <w:t xml:space="preserve">Given such variable rate, </w:t>
      </w:r>
      <w:r>
        <w:rPr>
          <w:rFonts w:ascii="Times" w:hAnsi="Times"/>
        </w:rPr>
        <w:t>we</w:t>
      </w:r>
      <w:r w:rsidRPr="00EA4C88">
        <w:rPr>
          <w:rFonts w:ascii="Times" w:hAnsi="Times"/>
        </w:rPr>
        <w:t xml:space="preserve"> can</w:t>
      </w:r>
      <w:r>
        <w:rPr>
          <w:rFonts w:ascii="Times" w:hAnsi="Times"/>
        </w:rPr>
        <w:t xml:space="preserve"> </w:t>
      </w:r>
      <w:r w:rsidRPr="00EA4C88">
        <w:rPr>
          <w:rFonts w:ascii="Times" w:hAnsi="Times"/>
        </w:rPr>
        <w:t>prec</w:t>
      </w:r>
      <w:r>
        <w:rPr>
          <w:rFonts w:ascii="Times" w:hAnsi="Times"/>
        </w:rPr>
        <w:t>ompute a full set of Bernstein B</w:t>
      </w:r>
      <w:r w:rsidRPr="00EA4C88">
        <w:rPr>
          <w:rFonts w:ascii="Times" w:hAnsi="Times"/>
        </w:rPr>
        <w:t>as</w:t>
      </w:r>
      <w:r>
        <w:rPr>
          <w:rFonts w:ascii="Times" w:hAnsi="Times"/>
        </w:rPr>
        <w:t xml:space="preserve">es for all possible parameters </w:t>
      </w:r>
      <m:oMath>
        <m:r>
          <w:rPr>
            <w:rFonts w:ascii="Cambria Math" w:hAnsi="Cambria Math"/>
          </w:rPr>
          <m:t>t</m:t>
        </m:r>
      </m:oMath>
      <w:r w:rsidRPr="00EA4C88">
        <w:rPr>
          <w:rFonts w:ascii="Times" w:hAnsi="Times"/>
        </w:rPr>
        <w:t xml:space="preserve"> then stored them in a map. This map, mapping from parameter index to a set of proper Bernstein</w:t>
      </w:r>
      <w:r>
        <w:rPr>
          <w:rFonts w:ascii="Times" w:hAnsi="Times"/>
        </w:rPr>
        <w:t xml:space="preserve"> B</w:t>
      </w:r>
      <w:r w:rsidRPr="00EA4C88">
        <w:rPr>
          <w:rFonts w:ascii="Times" w:hAnsi="Times"/>
        </w:rPr>
        <w:t xml:space="preserve">ases, </w:t>
      </w:r>
      <w:r>
        <w:rPr>
          <w:rFonts w:ascii="Times" w:hAnsi="Times"/>
        </w:rPr>
        <w:t>gives instant access an evaluation algorithm, which makes the calculation much faster during actual runtime.</w:t>
      </w:r>
    </w:p>
    <w:p w14:paraId="4CAE5889" w14:textId="75951C78" w:rsidR="00C00990" w:rsidRDefault="00D02D7B" w:rsidP="00763398">
      <w:pPr>
        <w:rPr>
          <w:rFonts w:ascii="Times" w:hAnsi="Times"/>
        </w:rPr>
      </w:pPr>
      <w:r>
        <w:rPr>
          <w:rFonts w:ascii="Times" w:hAnsi="Times"/>
        </w:rPr>
        <w:tab/>
      </w:r>
      <w:r w:rsidR="00C00990">
        <w:rPr>
          <w:rFonts w:ascii="Times" w:hAnsi="Times"/>
        </w:rPr>
        <w:br w:type="page"/>
      </w:r>
    </w:p>
    <w:p w14:paraId="747228C4" w14:textId="77777777" w:rsidR="00D02D7B" w:rsidRPr="00EB2884" w:rsidRDefault="00D02D7B" w:rsidP="00763398">
      <w:pPr>
        <w:rPr>
          <w:rFonts w:ascii="Times" w:hAnsi="Times"/>
        </w:rPr>
      </w:pPr>
    </w:p>
    <w:p w14:paraId="73E414EA" w14:textId="1952857C" w:rsidR="00275EA4" w:rsidRDefault="00EC6073" w:rsidP="00EC6073">
      <w:pPr>
        <w:pStyle w:val="ListParagraph"/>
        <w:numPr>
          <w:ilvl w:val="0"/>
          <w:numId w:val="10"/>
        </w:numPr>
        <w:rPr>
          <w:rFonts w:ascii="Times" w:hAnsi="Times"/>
        </w:rPr>
      </w:pPr>
      <w:r w:rsidRPr="00EC6073">
        <w:rPr>
          <w:rFonts w:ascii="Times" w:hAnsi="Times"/>
        </w:rPr>
        <w:t>Derivation of the generalized smooth curve connection</w:t>
      </w:r>
    </w:p>
    <w:p w14:paraId="6505D601" w14:textId="5CE31B47" w:rsidR="00EA4C88" w:rsidRDefault="00EF23FA" w:rsidP="00A04D49">
      <w:pPr>
        <w:ind w:firstLine="720"/>
        <w:rPr>
          <w:rFonts w:ascii="Times" w:hAnsi="Times"/>
        </w:rPr>
      </w:pPr>
      <w:r>
        <w:rPr>
          <w:rFonts w:ascii="Times" w:hAnsi="Times"/>
        </w:rPr>
        <w:t xml:space="preserve">Given two </w:t>
      </w:r>
      <w:r>
        <w:rPr>
          <w:rFonts w:ascii="Times" w:hAnsi="Times"/>
          <w:i/>
        </w:rPr>
        <w:t>Poly-Bezier curves</w:t>
      </w:r>
      <w:r>
        <w:rPr>
          <w:rFonts w:ascii="Times" w:hAnsi="Times"/>
        </w:rPr>
        <w:t xml:space="preserve">, or the curves that consist of solely degree-3 segments of Bezier curves, we would like to connect them while maintaining the shape of the curve and the smoothness at connecting point. We first assume that the curves have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Times" w:hAnsi="Times"/>
        </w:rPr>
        <w:t xml:space="preserve"> smoothness throughout.</w:t>
      </w:r>
      <w:r>
        <w:rPr>
          <w:rFonts w:ascii="Times" w:hAnsi="Times"/>
          <w:i/>
        </w:rPr>
        <w:t xml:space="preserve"> </w:t>
      </w:r>
      <w:r w:rsidR="00A04D49">
        <w:rPr>
          <w:rFonts w:ascii="Times" w:hAnsi="Times"/>
        </w:rPr>
        <w:t xml:space="preserve">To connect two curves, we choose to use the criteria of the minimization of change in curvature, represented as the second-order derivative of a curve. Therefore, our simple </w:t>
      </w:r>
      <w:r w:rsidR="00A04D49">
        <w:rPr>
          <w:rFonts w:ascii="Times" w:hAnsi="Times"/>
          <w:i/>
        </w:rPr>
        <w:t>Energy Function</w:t>
      </w:r>
      <w:r w:rsidR="00A04D49">
        <w:rPr>
          <w:rFonts w:ascii="Times" w:hAnsi="Times"/>
        </w:rPr>
        <w:t xml:space="preserve"> can be written as:</w:t>
      </w:r>
    </w:p>
    <w:p w14:paraId="06D41D3D" w14:textId="0510D83E" w:rsidR="00A04D49" w:rsidRDefault="00A04D49" w:rsidP="00A04D49">
      <w:pPr>
        <w:rPr>
          <w:rFonts w:ascii="Times" w:hAnsi="Times"/>
        </w:rPr>
      </w:pPr>
      <m:oMathPara>
        <m:oMath>
          <m:r>
            <w:rPr>
              <w:rFonts w:ascii="Cambria Math" w:hAnsi="Cambria Math"/>
            </w:rPr>
            <m:t>E=</m:t>
          </m:r>
          <m:nary>
            <m:naryPr>
              <m:chr m:val="∑"/>
              <m:ctrlPr>
                <w:rPr>
                  <w:rFonts w:ascii="Cambria Math" w:hAnsi="Cambria Math"/>
                  <w:i/>
                </w:rPr>
              </m:ctrlPr>
            </m:naryPr>
            <m:sub>
              <m:r>
                <w:rPr>
                  <w:rFonts w:ascii="Cambria Math" w:hAnsi="Cambria Math"/>
                </w:rPr>
                <m:t>i=0</m:t>
              </m:r>
            </m:sub>
            <m:sup>
              <m:r>
                <w:rPr>
                  <w:rFonts w:ascii="Cambria Math" w:hAnsi="Cambria Math"/>
                </w:rPr>
                <m:t>x</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y</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oMath>
      </m:oMathPara>
    </w:p>
    <w:p w14:paraId="5F7B8588" w14:textId="460EF082" w:rsidR="00A04D49" w:rsidRPr="006B438F" w:rsidRDefault="00A04D49" w:rsidP="00A04D49">
      <w:pPr>
        <w:ind w:firstLine="720"/>
        <w:rPr>
          <w:rFonts w:ascii="Times" w:hAnsi="Times"/>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0i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0i</m:t>
                          </m:r>
                        </m:sub>
                        <m:sup>
                          <m:r>
                            <w:rPr>
                              <w:rFonts w:ascii="Cambria Math" w:hAnsi="Cambria Math"/>
                            </w:rPr>
                            <m:t>''</m:t>
                          </m:r>
                        </m:sup>
                      </m:sSubSup>
                      <m:d>
                        <m:dPr>
                          <m:ctrlPr>
                            <w:rPr>
                              <w:rFonts w:ascii="Cambria Math" w:hAnsi="Cambria Math"/>
                              <w:i/>
                            </w:rPr>
                          </m:ctrlPr>
                        </m:dPr>
                        <m:e>
                          <m:r>
                            <w:rPr>
                              <w:rFonts w:ascii="Cambria Math" w:hAnsi="Cambria Math"/>
                            </w:rPr>
                            <m:t>t</m:t>
                          </m:r>
                        </m:e>
                      </m:d>
                    </m:e>
                  </m:d>
                </m:e>
                <m:sup>
                  <m:r>
                    <w:rPr>
                      <w:rFonts w:ascii="Cambria Math" w:hAnsi="Cambria Math"/>
                    </w:rPr>
                    <m:t>2</m:t>
                  </m:r>
                </m:sup>
              </m:sSup>
            </m:e>
          </m:nary>
          <m:r>
            <w:rPr>
              <w:rFonts w:ascii="Cambria Math" w:hAnsi="Cambria Math"/>
            </w:rPr>
            <m:t>dt,</m:t>
          </m:r>
        </m:oMath>
      </m:oMathPara>
    </w:p>
    <w:p w14:paraId="58A1EE04" w14:textId="1C5F3755" w:rsidR="006B438F" w:rsidRDefault="006B438F" w:rsidP="006B438F">
      <w:pPr>
        <w:ind w:firstLine="720"/>
        <w:rPr>
          <w:rFonts w:ascii="Times" w:hAnsi="Times"/>
        </w:rPr>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1i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1j</m:t>
                          </m:r>
                        </m:sub>
                        <m:sup>
                          <m:r>
                            <w:rPr>
                              <w:rFonts w:ascii="Cambria Math" w:hAnsi="Cambria Math"/>
                            </w:rPr>
                            <m:t>''</m:t>
                          </m:r>
                        </m:sup>
                      </m:sSubSup>
                      <m:d>
                        <m:dPr>
                          <m:ctrlPr>
                            <w:rPr>
                              <w:rFonts w:ascii="Cambria Math" w:hAnsi="Cambria Math"/>
                              <w:i/>
                            </w:rPr>
                          </m:ctrlPr>
                        </m:dPr>
                        <m:e>
                          <m:r>
                            <w:rPr>
                              <w:rFonts w:ascii="Cambria Math" w:hAnsi="Cambria Math"/>
                            </w:rPr>
                            <m:t>t</m:t>
                          </m:r>
                        </m:e>
                      </m:d>
                    </m:e>
                  </m:d>
                </m:e>
                <m:sup>
                  <m:r>
                    <w:rPr>
                      <w:rFonts w:ascii="Cambria Math" w:hAnsi="Cambria Math"/>
                    </w:rPr>
                    <m:t>2</m:t>
                  </m:r>
                </m:sup>
              </m:sSup>
            </m:e>
          </m:nary>
          <m:r>
            <w:rPr>
              <w:rFonts w:ascii="Cambria Math" w:hAnsi="Cambria Math"/>
            </w:rPr>
            <m:t>dt</m:t>
          </m:r>
        </m:oMath>
      </m:oMathPara>
    </w:p>
    <w:p w14:paraId="56AE4436" w14:textId="2847DEDB" w:rsidR="006B438F" w:rsidRDefault="006B438F" w:rsidP="006B438F">
      <w:pPr>
        <w:rPr>
          <w:rFonts w:ascii="Times" w:hAnsi="Times"/>
        </w:rPr>
      </w:pPr>
      <w:r>
        <w:rPr>
          <w:rFonts w:ascii="Times" w:hAnsi="Times"/>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Times" w:hAnsi="Times"/>
        </w:rPr>
        <w:t xml:space="preserve"> is the first Poly-Bezier curve and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ascii="Times" w:hAnsi="Times"/>
        </w:rPr>
        <w:t xml:space="preserve"> is the second, and therefore </w:t>
      </w:r>
      <m:oMath>
        <m:sSubSup>
          <m:sSubSupPr>
            <m:ctrlPr>
              <w:rPr>
                <w:rFonts w:ascii="Cambria Math" w:hAnsi="Cambria Math"/>
                <w:i/>
              </w:rPr>
            </m:ctrlPr>
          </m:sSubSupPr>
          <m:e>
            <m:r>
              <w:rPr>
                <w:rFonts w:ascii="Cambria Math" w:hAnsi="Cambria Math"/>
              </w:rPr>
              <m:t>C</m:t>
            </m:r>
          </m:e>
          <m:sub>
            <m:r>
              <w:rPr>
                <w:rFonts w:ascii="Cambria Math" w:hAnsi="Cambria Math"/>
              </w:rPr>
              <m:t>0i</m:t>
            </m:r>
          </m:sub>
          <m:sup>
            <m:r>
              <w:rPr>
                <w:rFonts w:ascii="Cambria Math" w:hAnsi="Cambria Math"/>
              </w:rPr>
              <m:t>''</m:t>
            </m:r>
          </m:sup>
        </m:sSubSup>
        <m:r>
          <w:rPr>
            <w:rFonts w:ascii="Cambria Math" w:hAnsi="Cambria Math"/>
          </w:rPr>
          <m:t>(t)</m:t>
        </m:r>
      </m:oMath>
      <w:r>
        <w:rPr>
          <w:rFonts w:ascii="Times" w:hAnsi="Times"/>
        </w:rPr>
        <w:t xml:space="preserve"> represents the curvature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ascii="Times" w:hAnsi="Times"/>
        </w:rPr>
        <w:t xml:space="preserve"> Bezier segment of the first curve, evaluated at parameter </w:t>
      </w:r>
      <m:oMath>
        <m:r>
          <w:rPr>
            <w:rFonts w:ascii="Cambria Math" w:hAnsi="Cambria Math"/>
          </w:rPr>
          <m:t>t</m:t>
        </m:r>
      </m:oMath>
      <w:r>
        <w:rPr>
          <w:rFonts w:ascii="Times" w:hAnsi="Times"/>
        </w:rPr>
        <w:t>.</w:t>
      </w:r>
      <w:r w:rsidR="00EF23FA">
        <w:rPr>
          <w:rFonts w:ascii="Times" w:hAnsi="Times"/>
        </w:rPr>
        <w:t xml:space="preserve"> The symbol </w:t>
      </w:r>
      <m:oMath>
        <m:r>
          <w:rPr>
            <w:rFonts w:ascii="Cambria Math" w:hAnsi="Cambria Math"/>
          </w:rPr>
          <m:t>x</m:t>
        </m:r>
      </m:oMath>
      <w:r w:rsidR="00EF23FA">
        <w:rPr>
          <w:rFonts w:ascii="Times" w:hAnsi="Times"/>
        </w:rPr>
        <w:t xml:space="preserve"> and </w:t>
      </w:r>
      <m:oMath>
        <m:r>
          <w:rPr>
            <w:rFonts w:ascii="Cambria Math" w:hAnsi="Cambria Math"/>
          </w:rPr>
          <m:t>y</m:t>
        </m:r>
      </m:oMath>
      <w:r w:rsidR="00EF23FA">
        <w:rPr>
          <w:rFonts w:ascii="Times" w:hAnsi="Times"/>
        </w:rPr>
        <w:t xml:space="preserve"> are the last index of the segment in each curve. </w:t>
      </w:r>
      <w:r>
        <w:rPr>
          <w:rFonts w:ascii="Times" w:hAnsi="Times"/>
        </w:rPr>
        <w:t xml:space="preserve">The bar sign indicates the unknown, while the without indicates the known curve, where control points are given. The energy function </w:t>
      </w:r>
      <m:oMath>
        <m:r>
          <w:rPr>
            <w:rFonts w:ascii="Cambria Math" w:hAnsi="Cambria Math"/>
          </w:rPr>
          <m:t>E</m:t>
        </m:r>
      </m:oMath>
      <w:r>
        <w:rPr>
          <w:rFonts w:ascii="Times" w:hAnsi="Times"/>
        </w:rPr>
        <w:t xml:space="preserve"> can be viewed as a sum of changes in curvature of all segments of the two curves being connected. We would like to compute </w:t>
      </w:r>
      <m:oMath>
        <m:r>
          <w:rPr>
            <w:rFonts w:ascii="Cambria Math" w:hAnsi="Cambria Math"/>
          </w:rPr>
          <m:t>argmi</m:t>
        </m:r>
        <m:sSub>
          <m:sSubPr>
            <m:ctrlPr>
              <w:rPr>
                <w:rFonts w:ascii="Cambria Math" w:hAnsi="Cambria Math"/>
                <w:i/>
              </w:rPr>
            </m:ctrlPr>
          </m:sSubPr>
          <m:e>
            <m:r>
              <w:rPr>
                <w:rFonts w:ascii="Cambria Math" w:hAnsi="Cambria Math"/>
              </w:rPr>
              <m:t>n</m:t>
            </m:r>
          </m:e>
          <m:sub>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sub>
        </m:sSub>
        <m:r>
          <w:rPr>
            <w:rFonts w:ascii="Cambria Math" w:hAnsi="Cambria Math"/>
          </w:rPr>
          <m:t>E</m:t>
        </m:r>
      </m:oMath>
      <w:r>
        <w:rPr>
          <w:rFonts w:ascii="Times" w:hAnsi="Times"/>
        </w:rPr>
        <w:t xml:space="preserve"> to find an unknown set of control points </w:t>
      </w:r>
      <m:oMath>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oMath>
      <w:r>
        <w:rPr>
          <w:rFonts w:ascii="Times" w:hAnsi="Times"/>
        </w:rPr>
        <w:t>.</w:t>
      </w:r>
      <w:r w:rsidR="00EF23FA">
        <w:rPr>
          <w:rFonts w:ascii="Times" w:hAnsi="Times"/>
        </w:rPr>
        <w:t xml:space="preserve"> Let us denote To compute for such control points, we consider the following desiderata:</w:t>
      </w:r>
    </w:p>
    <w:p w14:paraId="227ADD3F" w14:textId="77777777" w:rsidR="00EF23FA" w:rsidRDefault="00EF23FA" w:rsidP="006B438F">
      <w:pPr>
        <w:rPr>
          <w:rFonts w:ascii="Times" w:hAnsi="Times"/>
        </w:rPr>
      </w:pPr>
    </w:p>
    <w:p w14:paraId="75A33075" w14:textId="37CEBF37" w:rsidR="00EF23FA" w:rsidRDefault="00BE01DD" w:rsidP="00EF23FA">
      <w:pPr>
        <w:pStyle w:val="ListParagraph"/>
        <w:numPr>
          <w:ilvl w:val="0"/>
          <w:numId w:val="14"/>
        </w:numPr>
        <w:rPr>
          <w:rFonts w:ascii="Times" w:hAnsi="Times"/>
        </w:rPr>
      </w:pPr>
      <w:r>
        <w:rPr>
          <w:rFonts w:ascii="Times" w:hAnsi="Times"/>
        </w:rPr>
        <w:t>Fixed non-connecting endpoints,</w:t>
      </w:r>
    </w:p>
    <w:p w14:paraId="27071156" w14:textId="04FBFC7B" w:rsidR="00EF23FA" w:rsidRDefault="00BE01DD" w:rsidP="00EF23FA">
      <w:pPr>
        <w:pStyle w:val="ListParagraph"/>
        <w:numPr>
          <w:ilvl w:val="0"/>
          <w:numId w:val="14"/>
        </w:numPr>
        <w:rPr>
          <w:rFonts w:ascii="Times" w:hAnsi="Times"/>
        </w:rPr>
      </w:pPr>
      <w:r>
        <w:rPr>
          <w:rFonts w:ascii="Times" w:hAnsi="Times"/>
        </w:rPr>
        <w:t>Joined connecting endpoints,</w:t>
      </w:r>
    </w:p>
    <w:p w14:paraId="683D3DC4" w14:textId="6A9C440F" w:rsidR="00EF23FA" w:rsidRDefault="00EF23FA" w:rsidP="00EF23FA">
      <w:pPr>
        <w:pStyle w:val="ListParagraph"/>
        <w:numPr>
          <w:ilvl w:val="0"/>
          <w:numId w:val="14"/>
        </w:numPr>
        <w:rPr>
          <w:rFonts w:ascii="Times" w:hAnsi="Times"/>
        </w:rPr>
      </w:pPr>
      <w:r>
        <w:rPr>
          <w:rFonts w:ascii="Times" w:hAnsi="Times"/>
        </w:rPr>
        <w:t xml:space="preserve">Smooth connection maintained. In other words, The new control points must still maintain the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Times" w:hAnsi="Times"/>
        </w:rPr>
        <w:t xml:space="preserve"> smoothness throughout the curve, both between the existing segments </w:t>
      </w:r>
      <w:r>
        <w:rPr>
          <w:rFonts w:ascii="Times" w:hAnsi="Times"/>
          <w:i/>
        </w:rPr>
        <w:t xml:space="preserve">and </w:t>
      </w:r>
      <w:r>
        <w:rPr>
          <w:rFonts w:ascii="Times" w:hAnsi="Times"/>
        </w:rPr>
        <w:t>the newly connected segment.</w:t>
      </w:r>
    </w:p>
    <w:p w14:paraId="0B1F72CE" w14:textId="77777777" w:rsidR="00EF23FA" w:rsidRDefault="00EF23FA" w:rsidP="00EF23FA">
      <w:pPr>
        <w:rPr>
          <w:rFonts w:ascii="Times" w:hAnsi="Times"/>
        </w:rPr>
      </w:pPr>
    </w:p>
    <w:p w14:paraId="73923A6B" w14:textId="77777777" w:rsidR="00BE01DD" w:rsidRDefault="00BE01DD" w:rsidP="00BE01DD">
      <w:pPr>
        <w:rPr>
          <w:rFonts w:ascii="Times" w:hAnsi="Times"/>
        </w:rPr>
      </w:pPr>
    </w:p>
    <w:p w14:paraId="3A628301" w14:textId="6BEC32AE" w:rsidR="00EB2884" w:rsidRPr="00BE01DD" w:rsidRDefault="00BE01DD" w:rsidP="00BE01DD">
      <w:pPr>
        <w:rPr>
          <w:rFonts w:ascii="Times" w:hAnsi="Times"/>
        </w:rPr>
      </w:pPr>
      <w:r>
        <w:rPr>
          <w:rFonts w:ascii="Times" w:hAnsi="Times"/>
        </w:rPr>
        <w:t xml:space="preserve">We solve for the unknown control points by letting the first derivative of </w:t>
      </w:r>
      <m:oMath>
        <m:r>
          <w:rPr>
            <w:rFonts w:ascii="Cambria Math" w:hAnsi="Cambria Math"/>
          </w:rPr>
          <m:t>E</m:t>
        </m:r>
      </m:oMath>
      <w:r>
        <w:rPr>
          <w:rFonts w:ascii="Times" w:hAnsi="Times"/>
        </w:rPr>
        <w:t xml:space="preserve"> equal to zero. Most subsequent equations we obtain relate to the differentiation</w:t>
      </w:r>
      <w:r w:rsidR="0062196B">
        <w:rPr>
          <w:rFonts w:ascii="Times" w:hAnsi="Times"/>
        </w:rPr>
        <w:t>,</w:t>
      </w:r>
      <w:r>
        <w:rPr>
          <w:rFonts w:ascii="Times" w:hAnsi="Times"/>
        </w:rPr>
        <w:t xml:space="preserve"> with respect to each unknown control point, </w:t>
      </w:r>
      <w:r w:rsidR="0062196B">
        <w:rPr>
          <w:rFonts w:ascii="Times" w:hAnsi="Times"/>
        </w:rPr>
        <w:t xml:space="preserve">of an integral of the squared change in curvature. By simplifying each equation into differentiation under integral sign, </w:t>
      </w:r>
      <w:r>
        <w:rPr>
          <w:rFonts w:ascii="Times" w:hAnsi="Times"/>
        </w:rPr>
        <w:t>we obtain a set of linear equations that we can program into our code and solve the unknown control points by a matrix solver.</w:t>
      </w:r>
    </w:p>
    <w:p w14:paraId="704895ED" w14:textId="14E38062" w:rsidR="00EB2884" w:rsidRPr="00C00990" w:rsidRDefault="00EB2884" w:rsidP="00763398">
      <w:pPr>
        <w:rPr>
          <w:rFonts w:ascii="Times" w:hAnsi="Times"/>
          <w:sz w:val="36"/>
          <w:szCs w:val="36"/>
        </w:rPr>
      </w:pPr>
    </w:p>
    <w:p w14:paraId="08863AF9" w14:textId="20910AD8" w:rsidR="00EB2884" w:rsidRPr="00C00990" w:rsidRDefault="00763398" w:rsidP="00763398">
      <w:pPr>
        <w:rPr>
          <w:rFonts w:ascii="Times" w:hAnsi="Times"/>
          <w:sz w:val="36"/>
          <w:szCs w:val="36"/>
        </w:rPr>
      </w:pPr>
      <w:r w:rsidRPr="00C00990">
        <w:rPr>
          <w:rFonts w:ascii="Times" w:hAnsi="Times"/>
          <w:sz w:val="36"/>
          <w:szCs w:val="36"/>
        </w:rPr>
        <w:t>5. Results and Discussion</w:t>
      </w:r>
    </w:p>
    <w:p w14:paraId="57AEA207" w14:textId="31634B5F" w:rsidR="0062196B" w:rsidRDefault="0062196B" w:rsidP="0062196B">
      <w:pPr>
        <w:rPr>
          <w:rFonts w:ascii="Times" w:hAnsi="Times"/>
        </w:rPr>
      </w:pPr>
      <w:r>
        <w:rPr>
          <w:rFonts w:ascii="Times" w:hAnsi="Times"/>
        </w:rPr>
        <w:tab/>
        <w:t>Here we show several results from the implemented code mentioned above. Figure 1</w:t>
      </w:r>
      <w:r w:rsidRPr="0062196B">
        <w:rPr>
          <w:rFonts w:ascii="Times" w:hAnsi="Times"/>
        </w:rPr>
        <w:t xml:space="preserve"> illustrates three generic Poly-Bezier curves.</w:t>
      </w:r>
      <w:r>
        <w:rPr>
          <w:rFonts w:ascii="Times" w:hAnsi="Times"/>
        </w:rPr>
        <w:t xml:space="preserve"> </w:t>
      </w:r>
      <w:r w:rsidRPr="0062196B">
        <w:rPr>
          <w:rFonts w:ascii="Times" w:hAnsi="Times"/>
        </w:rPr>
        <w:t>The segments of each curve have various degrees, ranging from</w:t>
      </w:r>
      <w:r>
        <w:rPr>
          <w:rFonts w:ascii="Times" w:hAnsi="Times"/>
        </w:rPr>
        <w:t xml:space="preserve"> </w:t>
      </w:r>
      <w:r w:rsidRPr="0062196B">
        <w:rPr>
          <w:rFonts w:ascii="Times" w:hAnsi="Times"/>
        </w:rPr>
        <w:t>degree 1 to 4.</w:t>
      </w:r>
    </w:p>
    <w:p w14:paraId="494F4876" w14:textId="11AB5790" w:rsidR="0062196B" w:rsidRDefault="00CD4897" w:rsidP="00CD4897">
      <w:pPr>
        <w:jc w:val="center"/>
        <w:rPr>
          <w:rFonts w:ascii="Times" w:hAnsi="Times"/>
        </w:rPr>
      </w:pPr>
      <w:r>
        <w:rPr>
          <w:rFonts w:ascii="Times" w:hAnsi="Times"/>
          <w:noProof/>
        </w:rPr>
        <w:drawing>
          <wp:inline distT="0" distB="0" distL="0" distR="0" wp14:anchorId="7026959D" wp14:editId="34CA5F82">
            <wp:extent cx="3615925" cy="3412067"/>
            <wp:effectExtent l="0" t="0" r="0" b="0"/>
            <wp:docPr id="13" name="Picture 13" descr="Macintosh HD:Users:Papoj:Deskto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apoj:Desktop:Fi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259" cy="3412382"/>
                    </a:xfrm>
                    <a:prstGeom prst="rect">
                      <a:avLst/>
                    </a:prstGeom>
                    <a:noFill/>
                    <a:ln>
                      <a:noFill/>
                    </a:ln>
                  </pic:spPr>
                </pic:pic>
              </a:graphicData>
            </a:graphic>
          </wp:inline>
        </w:drawing>
      </w:r>
    </w:p>
    <w:p w14:paraId="4FF8DD58" w14:textId="5513BF09" w:rsidR="0062196B" w:rsidRDefault="0062196B" w:rsidP="0062196B">
      <w:pPr>
        <w:jc w:val="center"/>
        <w:rPr>
          <w:rFonts w:ascii="Times" w:hAnsi="Times"/>
        </w:rPr>
      </w:pPr>
    </w:p>
    <w:p w14:paraId="019BC59E" w14:textId="0F27138D" w:rsidR="0062196B" w:rsidRDefault="0062196B" w:rsidP="0062196B">
      <w:pPr>
        <w:jc w:val="center"/>
        <w:rPr>
          <w:rFonts w:ascii="Times" w:hAnsi="Times"/>
        </w:rPr>
      </w:pPr>
      <w:r>
        <w:rPr>
          <w:rFonts w:ascii="Times" w:hAnsi="Times"/>
        </w:rPr>
        <w:t>Figure 1: Generic Illustration of Poly-Bezier Curve Display</w:t>
      </w:r>
    </w:p>
    <w:p w14:paraId="58F4BAC5" w14:textId="77777777" w:rsidR="0062196B" w:rsidRDefault="0062196B" w:rsidP="0062196B">
      <w:pPr>
        <w:rPr>
          <w:rFonts w:ascii="Times" w:hAnsi="Times"/>
        </w:rPr>
      </w:pPr>
    </w:p>
    <w:p w14:paraId="4D5E703D" w14:textId="6C58D7D9" w:rsidR="001B5F9D" w:rsidRDefault="001B5F9D" w:rsidP="0062196B">
      <w:pPr>
        <w:rPr>
          <w:rFonts w:ascii="Times" w:hAnsi="Times"/>
        </w:rPr>
      </w:pPr>
      <w:r>
        <w:rPr>
          <w:rFonts w:ascii="Times" w:hAnsi="Times"/>
        </w:rPr>
        <w:t>Figure 2 shows how curve connection works in a simple and ideal scenario, where we have only two segments and the endpoints are lined up closely with the same tangent direction. Notice that, after the connection, the shape of the new curve remains close to the previous ones.</w:t>
      </w:r>
    </w:p>
    <w:p w14:paraId="0599921A" w14:textId="77777777" w:rsidR="00290FA5" w:rsidRDefault="00290FA5" w:rsidP="0062196B">
      <w:pPr>
        <w:rPr>
          <w:rFonts w:ascii="Times" w:hAnsi="Times"/>
        </w:rPr>
      </w:pPr>
    </w:p>
    <w:p w14:paraId="3E08A2C3" w14:textId="411C002B" w:rsidR="001B5F9D" w:rsidRDefault="001B5F9D" w:rsidP="00CD4897">
      <w:pPr>
        <w:jc w:val="center"/>
        <w:rPr>
          <w:rFonts w:ascii="Times" w:hAnsi="Times"/>
        </w:rPr>
      </w:pPr>
      <w:r>
        <w:rPr>
          <w:rFonts w:ascii="Times" w:hAnsi="Times"/>
          <w:noProof/>
        </w:rPr>
        <w:drawing>
          <wp:inline distT="0" distB="0" distL="0" distR="0" wp14:anchorId="49BDD9E3" wp14:editId="60C68400">
            <wp:extent cx="2743200" cy="2053273"/>
            <wp:effectExtent l="0" t="0" r="0" b="4445"/>
            <wp:docPr id="5" name="Picture 5" descr="Macintosh HD:Users:Papoj:Desktop:Fig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poj:Desktop:Fig2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3273"/>
                    </a:xfrm>
                    <a:prstGeom prst="rect">
                      <a:avLst/>
                    </a:prstGeom>
                    <a:noFill/>
                    <a:ln>
                      <a:noFill/>
                    </a:ln>
                  </pic:spPr>
                </pic:pic>
              </a:graphicData>
            </a:graphic>
          </wp:inline>
        </w:drawing>
      </w:r>
      <w:r>
        <w:rPr>
          <w:rFonts w:ascii="Times" w:hAnsi="Times"/>
          <w:noProof/>
        </w:rPr>
        <w:drawing>
          <wp:inline distT="0" distB="0" distL="0" distR="0" wp14:anchorId="61D7BAD0" wp14:editId="198F3BEC">
            <wp:extent cx="2743200" cy="2057400"/>
            <wp:effectExtent l="0" t="0" r="0" b="0"/>
            <wp:docPr id="6" name="Picture 6" descr="Macintosh HD:Users:Papoj:Desktop:Fig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poj:Desktop:Fig2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3B04A47C" w14:textId="77777777" w:rsidR="001B5F9D" w:rsidRDefault="001B5F9D" w:rsidP="0062196B">
      <w:pPr>
        <w:rPr>
          <w:rFonts w:ascii="Times" w:hAnsi="Times"/>
        </w:rPr>
      </w:pPr>
    </w:p>
    <w:p w14:paraId="26FA7F76" w14:textId="5E681BD2" w:rsidR="001B5F9D" w:rsidRDefault="001B5F9D" w:rsidP="001B5F9D">
      <w:pPr>
        <w:jc w:val="center"/>
        <w:rPr>
          <w:rFonts w:ascii="Times" w:hAnsi="Times"/>
        </w:rPr>
      </w:pPr>
      <w:r>
        <w:rPr>
          <w:rFonts w:ascii="Times" w:hAnsi="Times"/>
        </w:rPr>
        <w:t>Figure 2: Curve connection of two simple segments</w:t>
      </w:r>
    </w:p>
    <w:p w14:paraId="5B003C2D" w14:textId="77777777" w:rsidR="001B5F9D" w:rsidRDefault="001B5F9D" w:rsidP="001B5F9D">
      <w:pPr>
        <w:jc w:val="center"/>
        <w:rPr>
          <w:rFonts w:ascii="Times" w:hAnsi="Times"/>
        </w:rPr>
      </w:pPr>
    </w:p>
    <w:p w14:paraId="331171F9" w14:textId="64BDDC0B" w:rsidR="001B5F9D" w:rsidRDefault="001B5F9D" w:rsidP="001B5F9D">
      <w:pPr>
        <w:rPr>
          <w:rFonts w:ascii="Times" w:hAnsi="Times"/>
        </w:rPr>
      </w:pPr>
      <w:r>
        <w:rPr>
          <w:rFonts w:ascii="Times" w:hAnsi="Times"/>
        </w:rPr>
        <w:t>It takes special care to get the generic curve connection to work as expected, since as we have more segments in between the curve, we have to apply different differential equation constraints to them as opposed to the connecting segments. Figure 3 and 4 illustrate how the curve connection works robustly in the scene of two curves with arbitrary amount of segments:</w:t>
      </w:r>
    </w:p>
    <w:p w14:paraId="37DFC272" w14:textId="77777777" w:rsidR="001B5F9D" w:rsidRDefault="001B5F9D" w:rsidP="001B5F9D">
      <w:pPr>
        <w:rPr>
          <w:rFonts w:ascii="Times" w:hAnsi="Times"/>
        </w:rPr>
      </w:pPr>
    </w:p>
    <w:p w14:paraId="3F4E3F50" w14:textId="052D7F54" w:rsidR="001B5F9D" w:rsidRPr="00EB2884" w:rsidRDefault="00CD4897" w:rsidP="001B5F9D">
      <w:pPr>
        <w:jc w:val="center"/>
        <w:rPr>
          <w:rFonts w:ascii="Times" w:hAnsi="Times"/>
        </w:rPr>
      </w:pPr>
      <w:r>
        <w:rPr>
          <w:rFonts w:ascii="Times" w:hAnsi="Times"/>
          <w:noProof/>
        </w:rPr>
        <w:drawing>
          <wp:inline distT="0" distB="0" distL="0" distR="0" wp14:anchorId="0E68D1D8" wp14:editId="321BC8E2">
            <wp:extent cx="2725385" cy="2040467"/>
            <wp:effectExtent l="0" t="0" r="0" b="0"/>
            <wp:docPr id="14" name="Picture 14" descr="Macintosh HD:Users:Papoj:Desktop:Fig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apoj:Desktop:Fig6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579" cy="2041361"/>
                    </a:xfrm>
                    <a:prstGeom prst="rect">
                      <a:avLst/>
                    </a:prstGeom>
                    <a:noFill/>
                    <a:ln>
                      <a:noFill/>
                    </a:ln>
                  </pic:spPr>
                </pic:pic>
              </a:graphicData>
            </a:graphic>
          </wp:inline>
        </w:drawing>
      </w:r>
      <w:r w:rsidR="001B5F9D">
        <w:rPr>
          <w:rFonts w:ascii="Times" w:hAnsi="Times"/>
          <w:noProof/>
        </w:rPr>
        <w:drawing>
          <wp:inline distT="0" distB="0" distL="0" distR="0" wp14:anchorId="3C290C3A" wp14:editId="414BA79C">
            <wp:extent cx="2743200" cy="2057400"/>
            <wp:effectExtent l="0" t="0" r="0" b="0"/>
            <wp:docPr id="7" name="Picture 7" descr="Macintosh HD:Users:Papoj:Desktop:Fig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apoj:Desktop:Fig6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2AF8875" w14:textId="03E93822" w:rsidR="001B5F9D" w:rsidRDefault="001B5F9D" w:rsidP="001B5F9D">
      <w:pPr>
        <w:jc w:val="center"/>
        <w:rPr>
          <w:rFonts w:ascii="Times" w:hAnsi="Times"/>
        </w:rPr>
      </w:pPr>
      <w:r>
        <w:rPr>
          <w:rFonts w:ascii="Times" w:hAnsi="Times"/>
        </w:rPr>
        <w:t>Figure 3: Curve connection of two three-segments Poly-Bezier curves</w:t>
      </w:r>
    </w:p>
    <w:p w14:paraId="09080AF3" w14:textId="411E3683" w:rsidR="005469D9" w:rsidRDefault="005469D9" w:rsidP="001B5F9D">
      <w:pPr>
        <w:jc w:val="center"/>
        <w:rPr>
          <w:rFonts w:ascii="Times" w:hAnsi="Times"/>
        </w:rPr>
      </w:pPr>
      <w:r>
        <w:rPr>
          <w:rFonts w:ascii="Times" w:hAnsi="Times"/>
        </w:rPr>
        <w:t>Notice that the control points change less and less as they can farther</w:t>
      </w:r>
    </w:p>
    <w:p w14:paraId="1498B32B" w14:textId="6EA94E66" w:rsidR="005469D9" w:rsidRDefault="005469D9" w:rsidP="001B5F9D">
      <w:pPr>
        <w:jc w:val="center"/>
        <w:rPr>
          <w:rFonts w:ascii="Times" w:hAnsi="Times"/>
        </w:rPr>
      </w:pPr>
      <w:r>
        <w:rPr>
          <w:rFonts w:ascii="Times" w:hAnsi="Times"/>
        </w:rPr>
        <w:t>From the connecting location.</w:t>
      </w:r>
    </w:p>
    <w:p w14:paraId="251B343E" w14:textId="77777777" w:rsidR="001B5F9D" w:rsidRDefault="001B5F9D" w:rsidP="001B5F9D">
      <w:pPr>
        <w:jc w:val="center"/>
        <w:rPr>
          <w:rFonts w:ascii="Times" w:hAnsi="Times"/>
        </w:rPr>
      </w:pPr>
    </w:p>
    <w:p w14:paraId="1FAFE85C" w14:textId="57434F67" w:rsidR="001B5F9D" w:rsidRDefault="001B5F9D" w:rsidP="001B5F9D">
      <w:pPr>
        <w:jc w:val="center"/>
        <w:rPr>
          <w:rFonts w:ascii="Times" w:hAnsi="Times"/>
        </w:rPr>
      </w:pPr>
      <w:r>
        <w:rPr>
          <w:rFonts w:ascii="Times" w:hAnsi="Times"/>
          <w:noProof/>
        </w:rPr>
        <w:drawing>
          <wp:inline distT="0" distB="0" distL="0" distR="0" wp14:anchorId="0A387D1E" wp14:editId="38B2A602">
            <wp:extent cx="2754370" cy="2061633"/>
            <wp:effectExtent l="0" t="0" r="0" b="0"/>
            <wp:docPr id="10" name="Picture 10" descr="Macintosh HD:Users:Papoj:Desktop:Fig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apoj:Desktop:Fig7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321" cy="2062344"/>
                    </a:xfrm>
                    <a:prstGeom prst="rect">
                      <a:avLst/>
                    </a:prstGeom>
                    <a:noFill/>
                    <a:ln>
                      <a:noFill/>
                    </a:ln>
                  </pic:spPr>
                </pic:pic>
              </a:graphicData>
            </a:graphic>
          </wp:inline>
        </w:drawing>
      </w:r>
      <w:r>
        <w:rPr>
          <w:rFonts w:ascii="Times" w:hAnsi="Times"/>
          <w:noProof/>
        </w:rPr>
        <w:drawing>
          <wp:inline distT="0" distB="0" distL="0" distR="0" wp14:anchorId="3E5FB654" wp14:editId="0BEC38C4">
            <wp:extent cx="2754678" cy="2057400"/>
            <wp:effectExtent l="0" t="0" r="0" b="0"/>
            <wp:docPr id="9" name="Picture 9" descr="Macintosh HD:Users:Papoj:Desktop:Fig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apoj:Desktop:Fig7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678" cy="2057400"/>
                    </a:xfrm>
                    <a:prstGeom prst="rect">
                      <a:avLst/>
                    </a:prstGeom>
                    <a:noFill/>
                    <a:ln>
                      <a:noFill/>
                    </a:ln>
                  </pic:spPr>
                </pic:pic>
              </a:graphicData>
            </a:graphic>
          </wp:inline>
        </w:drawing>
      </w:r>
    </w:p>
    <w:p w14:paraId="042E1A5E" w14:textId="578CE708" w:rsidR="001B5F9D" w:rsidRDefault="005469D9" w:rsidP="005469D9">
      <w:pPr>
        <w:jc w:val="center"/>
        <w:rPr>
          <w:rFonts w:ascii="Times" w:hAnsi="Times"/>
        </w:rPr>
      </w:pPr>
      <w:r>
        <w:rPr>
          <w:rFonts w:ascii="Times" w:hAnsi="Times"/>
        </w:rPr>
        <w:t>Figure 4: Curve connection between two curves, both with</w:t>
      </w:r>
    </w:p>
    <w:p w14:paraId="3695A851" w14:textId="0C5FDBD9" w:rsidR="005469D9" w:rsidRDefault="005469D9" w:rsidP="00F57880">
      <w:pPr>
        <w:jc w:val="center"/>
        <w:rPr>
          <w:rFonts w:ascii="Times" w:hAnsi="Times"/>
        </w:rPr>
      </w:pPr>
      <w:r>
        <w:rPr>
          <w:rFonts w:ascii="Times" w:hAnsi="Times"/>
        </w:rPr>
        <w:t>arbitrary amount of degree-3 segments</w:t>
      </w:r>
    </w:p>
    <w:p w14:paraId="0312D104" w14:textId="77777777" w:rsidR="001B5F9D" w:rsidRDefault="001B5F9D" w:rsidP="00763398">
      <w:pPr>
        <w:rPr>
          <w:rFonts w:ascii="Times" w:hAnsi="Times"/>
        </w:rPr>
      </w:pPr>
    </w:p>
    <w:p w14:paraId="52BEC1BC" w14:textId="2EEBE379" w:rsidR="00CD4897" w:rsidRDefault="00CD4897" w:rsidP="00763398">
      <w:pPr>
        <w:rPr>
          <w:rFonts w:ascii="Times" w:hAnsi="Times"/>
        </w:rPr>
      </w:pPr>
      <w:r>
        <w:rPr>
          <w:rFonts w:ascii="Times" w:hAnsi="Times"/>
        </w:rPr>
        <w:t>In some cases, there may be the scenario where the curves are not meant to connect. For example, they might be far apart, or thei</w:t>
      </w:r>
      <w:r w:rsidR="00F57880">
        <w:rPr>
          <w:rFonts w:ascii="Times" w:hAnsi="Times"/>
        </w:rPr>
        <w:t>r tangents are not well matched, as shown in Figure 5.</w:t>
      </w:r>
      <w:r>
        <w:rPr>
          <w:rFonts w:ascii="Times" w:hAnsi="Times"/>
        </w:rPr>
        <w:t xml:space="preserve"> In this case, our curve connection may have to change the curvature drastically, which is to be expected.</w:t>
      </w:r>
    </w:p>
    <w:p w14:paraId="72810083" w14:textId="68763115" w:rsidR="00CD4897" w:rsidRDefault="00F57880" w:rsidP="00F57880">
      <w:pPr>
        <w:jc w:val="center"/>
        <w:rPr>
          <w:rFonts w:ascii="Times" w:hAnsi="Times"/>
        </w:rPr>
      </w:pPr>
      <w:r>
        <w:rPr>
          <w:rFonts w:ascii="Times" w:hAnsi="Times"/>
          <w:noProof/>
        </w:rPr>
        <w:drawing>
          <wp:inline distT="0" distB="0" distL="0" distR="0" wp14:anchorId="6FB4B5EC" wp14:editId="5938ED2A">
            <wp:extent cx="3030220" cy="2276636"/>
            <wp:effectExtent l="0" t="0" r="0" b="9525"/>
            <wp:docPr id="15" name="Picture 15" descr="Macintosh HD:Users:Papoj:Desktop:Fig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Papoj:Desktop:Fig5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532" cy="2276870"/>
                    </a:xfrm>
                    <a:prstGeom prst="rect">
                      <a:avLst/>
                    </a:prstGeom>
                    <a:noFill/>
                    <a:ln>
                      <a:noFill/>
                    </a:ln>
                  </pic:spPr>
                </pic:pic>
              </a:graphicData>
            </a:graphic>
          </wp:inline>
        </w:drawing>
      </w:r>
      <w:r>
        <w:rPr>
          <w:rFonts w:ascii="Times" w:hAnsi="Times"/>
          <w:noProof/>
        </w:rPr>
        <w:drawing>
          <wp:inline distT="0" distB="0" distL="0" distR="0" wp14:anchorId="6EBD8E16" wp14:editId="52DBD6F4">
            <wp:extent cx="3029387" cy="2269067"/>
            <wp:effectExtent l="0" t="0" r="0" b="0"/>
            <wp:docPr id="16" name="Picture 16" descr="Macintosh HD:Users:Papoj:Desktop:Fig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Papoj:Desktop:Fig5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9595" cy="2269223"/>
                    </a:xfrm>
                    <a:prstGeom prst="rect">
                      <a:avLst/>
                    </a:prstGeom>
                    <a:noFill/>
                    <a:ln>
                      <a:noFill/>
                    </a:ln>
                  </pic:spPr>
                </pic:pic>
              </a:graphicData>
            </a:graphic>
          </wp:inline>
        </w:drawing>
      </w:r>
    </w:p>
    <w:p w14:paraId="3F86D44A" w14:textId="5B11651C" w:rsidR="00F57880" w:rsidRDefault="00F57880" w:rsidP="00F57880">
      <w:pPr>
        <w:jc w:val="center"/>
        <w:rPr>
          <w:rFonts w:ascii="Times" w:hAnsi="Times"/>
        </w:rPr>
      </w:pPr>
      <w:r>
        <w:rPr>
          <w:rFonts w:ascii="Times" w:hAnsi="Times"/>
        </w:rPr>
        <w:t>Figure 5</w:t>
      </w:r>
      <w:r>
        <w:rPr>
          <w:rFonts w:ascii="Times" w:hAnsi="Times"/>
        </w:rPr>
        <w:t xml:space="preserve">: Curve connection </w:t>
      </w:r>
      <w:r>
        <w:rPr>
          <w:rFonts w:ascii="Times" w:hAnsi="Times"/>
        </w:rPr>
        <w:t>that changes the curvature drastically</w:t>
      </w:r>
    </w:p>
    <w:p w14:paraId="7026B215" w14:textId="77777777" w:rsidR="00CD4897" w:rsidRDefault="00CD4897" w:rsidP="00F57880">
      <w:pPr>
        <w:jc w:val="center"/>
        <w:rPr>
          <w:rFonts w:ascii="Times" w:hAnsi="Times"/>
        </w:rPr>
      </w:pPr>
    </w:p>
    <w:p w14:paraId="7B1B3C62" w14:textId="77777777" w:rsidR="00CD4897" w:rsidRDefault="00CD4897" w:rsidP="00763398">
      <w:pPr>
        <w:rPr>
          <w:rFonts w:ascii="Times" w:hAnsi="Times"/>
        </w:rPr>
      </w:pPr>
    </w:p>
    <w:p w14:paraId="431C5385" w14:textId="358596B0" w:rsidR="00763398" w:rsidRPr="00C00990" w:rsidRDefault="00B9063B" w:rsidP="00763398">
      <w:pPr>
        <w:rPr>
          <w:rFonts w:ascii="Times" w:hAnsi="Times"/>
          <w:sz w:val="36"/>
          <w:szCs w:val="36"/>
        </w:rPr>
      </w:pPr>
      <w:r w:rsidRPr="00C00990">
        <w:rPr>
          <w:rFonts w:ascii="Times" w:hAnsi="Times"/>
          <w:sz w:val="36"/>
          <w:szCs w:val="36"/>
        </w:rPr>
        <w:t>6. Lessons Learned</w:t>
      </w:r>
    </w:p>
    <w:p w14:paraId="6487C481" w14:textId="66803BA7" w:rsidR="00810FF9" w:rsidRDefault="00810FF9" w:rsidP="00763398">
      <w:pPr>
        <w:rPr>
          <w:rFonts w:ascii="Times" w:hAnsi="Times"/>
        </w:rPr>
      </w:pPr>
      <w:r>
        <w:rPr>
          <w:rFonts w:ascii="Times" w:hAnsi="Times"/>
        </w:rPr>
        <w:tab/>
        <w:t>During this project I have learned tremendously both in theory, coding practices, and research mindset. Theory-wise, I have been given a chance to read many, many papers in texture synthesis during the early state of research, allowing me to immerse myself into the field. The amount of reading I have been given, combined with regular reading workload I had in the Seminar, teaches me a couple of things. I have learned how to read faster by constantly asking myself whether I understand the high-level algorithm paper or not, then as time allows I can then go a little deeper to explore more details. I have also learned not to read papers just for the sake of reading, but for building up ideas and understanding the context of works being done in the field, so I am context-aware and prepared for my own research as I collect back</w:t>
      </w:r>
      <w:r w:rsidR="005045DD">
        <w:rPr>
          <w:rFonts w:ascii="Times" w:hAnsi="Times"/>
        </w:rPr>
        <w:t>ground knowledge and new ideas.</w:t>
      </w:r>
    </w:p>
    <w:p w14:paraId="1D8DDDBC" w14:textId="13E52098" w:rsidR="005045DD" w:rsidRDefault="005045DD" w:rsidP="00763398">
      <w:pPr>
        <w:rPr>
          <w:rFonts w:ascii="Times" w:hAnsi="Times"/>
        </w:rPr>
      </w:pPr>
      <w:r>
        <w:rPr>
          <w:rFonts w:ascii="Times" w:hAnsi="Times"/>
        </w:rPr>
        <w:tab/>
        <w:t xml:space="preserve">I have also learned to work with math in a sense that deals with arbitrary size of variables—a system that I have only been exposed in Computer Animation class as a previous background. However, this time I learn to derive the formula from scratch, and implement the linear equations in the arbitrary sized matrix form all on my own, which allows me to understand significantly how we can employ computers and matrix libraries like Eigen to help us solve time-consuming problems. Earlier in the process I would spend a lot of time trying to derive the matrix for just two one-segment curves until I obtained a final coefficient matrix that I could use to hardcode into Python script to see some results. Although the results were correct, I was then stuck with the idea of how to generalize the matrix. Through the help of Prof. Changxi Zheng, I have learned substantially when I learned to derive the equations </w:t>
      </w:r>
      <w:r>
        <w:rPr>
          <w:rFonts w:ascii="Times" w:hAnsi="Times"/>
          <w:i/>
        </w:rPr>
        <w:t>only as needed</w:t>
      </w:r>
      <w:r>
        <w:rPr>
          <w:rFonts w:ascii="Times" w:hAnsi="Times"/>
        </w:rPr>
        <w:t>; in other words, I do not have to simplify the equation any further if such simplification rule can be implemented in the matrix itself, such as the rules of the control points as described in the desiderata. Personally, I am very glad that the matrix has worked successfully after correcting countless mistakes I have made during the derivation process.</w:t>
      </w:r>
    </w:p>
    <w:p w14:paraId="29FE17D5" w14:textId="707366D5" w:rsidR="005045DD" w:rsidRDefault="005045DD" w:rsidP="00763398">
      <w:pPr>
        <w:rPr>
          <w:rFonts w:ascii="Times" w:hAnsi="Times"/>
        </w:rPr>
      </w:pPr>
      <w:r>
        <w:rPr>
          <w:rFonts w:ascii="Times" w:hAnsi="Times"/>
        </w:rPr>
        <w:tab/>
        <w:t xml:space="preserve">Coding-wise, I have also learned to code in a larger scale. Knowing that this project will be carried as a year-long project, I planned out my code structure very early on and made sure that my code remained </w:t>
      </w:r>
      <w:r w:rsidR="0077127E">
        <w:rPr>
          <w:rFonts w:ascii="Times" w:hAnsi="Times"/>
        </w:rPr>
        <w:t>generic and expandable as much as possible when I added more features after. In addition, I have learned several techniques from coding OpenGL codes from scratch, but based heavily on FOSSSim, which amazes me greatly in terms of how well-designed it is when I look closely. I have also learned a couple of little things including the use of template classes, and the implementation of user-defined STL-style iterator.</w:t>
      </w:r>
    </w:p>
    <w:p w14:paraId="5FBB7958" w14:textId="16D7ACA5" w:rsidR="00AC5608" w:rsidRDefault="0077127E" w:rsidP="00763398">
      <w:pPr>
        <w:rPr>
          <w:rFonts w:ascii="Times" w:hAnsi="Times"/>
        </w:rPr>
      </w:pPr>
      <w:r>
        <w:rPr>
          <w:rFonts w:ascii="Times" w:hAnsi="Times"/>
        </w:rPr>
        <w:tab/>
        <w:t xml:space="preserve">Lastly, I have learned to be more research oriented as I am preparing myself toward the graduate study. </w:t>
      </w:r>
      <w:r w:rsidR="00AA4508">
        <w:rPr>
          <w:rFonts w:ascii="Times" w:hAnsi="Times"/>
        </w:rPr>
        <w:t xml:space="preserve">Advised by Prof. Eitan Grinspun, </w:t>
      </w:r>
      <w:r>
        <w:rPr>
          <w:rFonts w:ascii="Times" w:hAnsi="Times"/>
        </w:rPr>
        <w:t>I have learned a different perspective: instead of trying to code my program as structurally beautiful as possible, I should aim to implement the main algorithm as fast as possible since I have to see if the algorithm should be included in the main framework or not. Furthermore, as there is no hard deadline like assignments in other classes, I have learned to find my balances in doing research and maintaining my performance in other classes. I have come to understand that doing research can have slow progress, since no obvious instructions or solutions are given to me since the beginning. However, the exploration process has been really rewarding as I learned several things as mentioned above along the way. In sum, I am really glad that I have been given an opportunity to work on this project, and I am truly looking forward to implement more features to make this project mature.</w:t>
      </w:r>
    </w:p>
    <w:p w14:paraId="229F98F3" w14:textId="77777777" w:rsidR="00AC5608" w:rsidRPr="00EB2884" w:rsidRDefault="00AC5608" w:rsidP="00763398">
      <w:pPr>
        <w:rPr>
          <w:rFonts w:ascii="Times" w:hAnsi="Times"/>
        </w:rPr>
      </w:pPr>
    </w:p>
    <w:p w14:paraId="42F1BCC4" w14:textId="22EBF20B" w:rsidR="00763398" w:rsidRPr="00C00990" w:rsidRDefault="00763398" w:rsidP="00763398">
      <w:pPr>
        <w:rPr>
          <w:rFonts w:ascii="Times" w:hAnsi="Times"/>
          <w:sz w:val="36"/>
          <w:szCs w:val="36"/>
        </w:rPr>
      </w:pPr>
      <w:r w:rsidRPr="00C00990">
        <w:rPr>
          <w:rFonts w:ascii="Times" w:hAnsi="Times"/>
          <w:sz w:val="36"/>
          <w:szCs w:val="36"/>
        </w:rPr>
        <w:t>7. Conclusion</w:t>
      </w:r>
      <w:r w:rsidR="00EA4C88" w:rsidRPr="00C00990">
        <w:rPr>
          <w:rFonts w:ascii="Times" w:hAnsi="Times"/>
          <w:sz w:val="36"/>
          <w:szCs w:val="36"/>
        </w:rPr>
        <w:t xml:space="preserve"> and Further Plans</w:t>
      </w:r>
    </w:p>
    <w:p w14:paraId="4F69B730" w14:textId="5220B874" w:rsidR="00EA4C88" w:rsidRPr="00EB2884" w:rsidRDefault="0077127E" w:rsidP="00763398">
      <w:pPr>
        <w:rPr>
          <w:rFonts w:ascii="Times" w:hAnsi="Times"/>
        </w:rPr>
      </w:pPr>
      <w:r>
        <w:rPr>
          <w:rFonts w:ascii="Times" w:hAnsi="Times"/>
        </w:rPr>
        <w:tab/>
      </w:r>
      <w:r w:rsidR="00B9063B">
        <w:rPr>
          <w:rFonts w:ascii="Times" w:hAnsi="Times"/>
        </w:rPr>
        <w:t xml:space="preserve">To conclude, there are several contributions to the project Vector Texture Synthesis. We have presented an </w:t>
      </w:r>
      <w:r w:rsidR="00B9063B" w:rsidRPr="00EB2884">
        <w:rPr>
          <w:rFonts w:ascii="Times" w:hAnsi="Times"/>
        </w:rPr>
        <w:t xml:space="preserve">OpenGL </w:t>
      </w:r>
      <w:r w:rsidR="00B9063B">
        <w:rPr>
          <w:rFonts w:ascii="Times" w:hAnsi="Times"/>
        </w:rPr>
        <w:t>2D framework</w:t>
      </w:r>
      <w:r w:rsidR="00B9063B" w:rsidRPr="00EB2884">
        <w:rPr>
          <w:rFonts w:ascii="Times" w:hAnsi="Times"/>
        </w:rPr>
        <w:t xml:space="preserve">, </w:t>
      </w:r>
      <w:r w:rsidR="00B9063B">
        <w:rPr>
          <w:rFonts w:ascii="Times" w:hAnsi="Times"/>
        </w:rPr>
        <w:t xml:space="preserve">an efficient Poly-Bezier </w:t>
      </w:r>
      <w:r w:rsidR="00B9063B" w:rsidRPr="00EB2884">
        <w:rPr>
          <w:rFonts w:ascii="Times" w:hAnsi="Times"/>
        </w:rPr>
        <w:t>curve evaluation algorithm</w:t>
      </w:r>
      <w:r w:rsidR="00B9063B">
        <w:rPr>
          <w:rFonts w:ascii="Times" w:hAnsi="Times"/>
        </w:rPr>
        <w:t>, and the curve connection method based on the curvature change minimization.</w:t>
      </w:r>
      <w:r w:rsidR="00B9063B" w:rsidRPr="00EB2884">
        <w:rPr>
          <w:rFonts w:ascii="Times" w:hAnsi="Times"/>
        </w:rPr>
        <w:t xml:space="preserve"> </w:t>
      </w:r>
      <w:r w:rsidR="00B9063B">
        <w:rPr>
          <w:rFonts w:ascii="Times" w:hAnsi="Times"/>
        </w:rPr>
        <w:t xml:space="preserve">There are many things that can be added to grow the project further. On a smaller scale, we can automate the curve loading step by parsing input form SVG file, present a </w:t>
      </w:r>
      <w:r w:rsidR="00B9063B">
        <w:rPr>
          <w:rFonts w:ascii="Times" w:hAnsi="Times"/>
          <w:i/>
        </w:rPr>
        <w:t xml:space="preserve">history </w:t>
      </w:r>
      <w:r w:rsidR="00B9063B">
        <w:rPr>
          <w:rFonts w:ascii="Times" w:hAnsi="Times"/>
        </w:rPr>
        <w:t>of curves to compare before- and after- curve connection process in one run, or use sparse matrix solver to make the coefficients solving process faster. On a larger scale, we are looking forward to generate simple textures by connecting a network of curves</w:t>
      </w:r>
      <w:r w:rsidR="00C00990">
        <w:rPr>
          <w:rFonts w:ascii="Times" w:hAnsi="Times"/>
        </w:rPr>
        <w:t>, incorporating Diffusion Curves</w:t>
      </w:r>
      <w:r w:rsidR="00B9063B">
        <w:rPr>
          <w:rFonts w:ascii="Times" w:hAnsi="Times"/>
        </w:rPr>
        <w:t xml:space="preserve"> [</w:t>
      </w:r>
      <w:r w:rsidR="00C00990">
        <w:rPr>
          <w:rFonts w:ascii="Times" w:hAnsi="Times"/>
        </w:rPr>
        <w:t>Orzan et al. 2008] into the synthesis process, or generating texture in a hierarchical fashion.</w:t>
      </w:r>
      <w:r w:rsidR="00EA4C88">
        <w:rPr>
          <w:rFonts w:ascii="Times" w:hAnsi="Times"/>
        </w:rPr>
        <w:tab/>
      </w:r>
    </w:p>
    <w:p w14:paraId="73DF72E0" w14:textId="77777777" w:rsidR="00290FA5" w:rsidRDefault="00290FA5" w:rsidP="00763398">
      <w:pPr>
        <w:rPr>
          <w:rFonts w:ascii="Times" w:hAnsi="Times"/>
        </w:rPr>
      </w:pPr>
    </w:p>
    <w:p w14:paraId="186BF3AF" w14:textId="496647DB" w:rsidR="00EB2884" w:rsidRPr="00290FA5" w:rsidRDefault="00C00990" w:rsidP="00763398">
      <w:pPr>
        <w:rPr>
          <w:rFonts w:ascii="Times" w:hAnsi="Times"/>
        </w:rPr>
      </w:pPr>
      <w:r>
        <w:rPr>
          <w:rFonts w:ascii="Times" w:hAnsi="Times"/>
          <w:sz w:val="36"/>
          <w:szCs w:val="36"/>
        </w:rPr>
        <w:t xml:space="preserve">8. </w:t>
      </w:r>
      <w:r w:rsidR="00EB2884" w:rsidRPr="00C00990">
        <w:rPr>
          <w:rFonts w:ascii="Times" w:hAnsi="Times"/>
          <w:sz w:val="36"/>
          <w:szCs w:val="36"/>
        </w:rPr>
        <w:t>Reference</w:t>
      </w:r>
    </w:p>
    <w:p w14:paraId="1C58F27A" w14:textId="77777777" w:rsidR="00C00990" w:rsidRPr="00C00990" w:rsidRDefault="00C00990" w:rsidP="00763398">
      <w:pPr>
        <w:rPr>
          <w:rFonts w:ascii="Times" w:hAnsi="Times"/>
        </w:rPr>
      </w:pPr>
    </w:p>
    <w:p w14:paraId="772E6A7D" w14:textId="77777777" w:rsidR="00EB2884" w:rsidRPr="00EB2884" w:rsidRDefault="00EB2884" w:rsidP="00EB2884">
      <w:pPr>
        <w:widowControl w:val="0"/>
        <w:autoSpaceDE w:val="0"/>
        <w:autoSpaceDN w:val="0"/>
        <w:adjustRightInd w:val="0"/>
        <w:spacing w:after="240"/>
        <w:rPr>
          <w:rFonts w:ascii="Times" w:hAnsi="Times" w:cs="Times"/>
        </w:rPr>
      </w:pPr>
      <w:r w:rsidRPr="00EB2884">
        <w:rPr>
          <w:rFonts w:ascii="Times" w:hAnsi="Times" w:cs="Times"/>
        </w:rPr>
        <w:t>B</w:t>
      </w:r>
      <w:r w:rsidRPr="00EB2884">
        <w:rPr>
          <w:rFonts w:ascii="Times" w:hAnsi="Times" w:cs="Times"/>
          <w:sz w:val="18"/>
          <w:szCs w:val="18"/>
        </w:rPr>
        <w:t>ARLA</w:t>
      </w:r>
      <w:r w:rsidRPr="00EB2884">
        <w:rPr>
          <w:rFonts w:ascii="Times" w:hAnsi="Times" w:cs="Times"/>
        </w:rPr>
        <w:t>, P., B</w:t>
      </w:r>
      <w:r w:rsidRPr="00EB2884">
        <w:rPr>
          <w:rFonts w:ascii="Times" w:hAnsi="Times" w:cs="Times"/>
          <w:sz w:val="18"/>
          <w:szCs w:val="18"/>
        </w:rPr>
        <w:t>RESLAV</w:t>
      </w:r>
      <w:r w:rsidRPr="00EB2884">
        <w:rPr>
          <w:rFonts w:ascii="Times" w:hAnsi="Times" w:cs="Times"/>
        </w:rPr>
        <w:t>, S., T</w:t>
      </w:r>
      <w:r w:rsidRPr="00EB2884">
        <w:rPr>
          <w:rFonts w:ascii="Times" w:hAnsi="Times" w:cs="Times"/>
          <w:sz w:val="18"/>
          <w:szCs w:val="18"/>
        </w:rPr>
        <w:t>HOLLOT</w:t>
      </w:r>
      <w:r w:rsidRPr="00EB2884">
        <w:rPr>
          <w:rFonts w:ascii="Times" w:hAnsi="Times" w:cs="Times"/>
        </w:rPr>
        <w:t>, J., S</w:t>
      </w:r>
      <w:r w:rsidRPr="00EB2884">
        <w:rPr>
          <w:rFonts w:ascii="Times" w:hAnsi="Times" w:cs="Times"/>
          <w:sz w:val="18"/>
          <w:szCs w:val="18"/>
        </w:rPr>
        <w:t>ILLION</w:t>
      </w:r>
      <w:r w:rsidRPr="00EB2884">
        <w:rPr>
          <w:rFonts w:ascii="Times" w:hAnsi="Times" w:cs="Times"/>
        </w:rPr>
        <w:t xml:space="preserve">, F., </w:t>
      </w:r>
      <w:r w:rsidRPr="00EB2884">
        <w:rPr>
          <w:rFonts w:ascii="Times" w:hAnsi="Times" w:cs="Times"/>
          <w:sz w:val="18"/>
          <w:szCs w:val="18"/>
        </w:rPr>
        <w:t xml:space="preserve">AND </w:t>
      </w:r>
      <w:r w:rsidRPr="00EB2884">
        <w:rPr>
          <w:rFonts w:ascii="Times" w:hAnsi="Times" w:cs="Times"/>
        </w:rPr>
        <w:t>M</w:t>
      </w:r>
      <w:r w:rsidRPr="00EB2884">
        <w:rPr>
          <w:rFonts w:ascii="Times" w:hAnsi="Times" w:cs="Times"/>
          <w:sz w:val="18"/>
          <w:szCs w:val="18"/>
        </w:rPr>
        <w:t>ARKOSIAN</w:t>
      </w:r>
      <w:r w:rsidRPr="00EB2884">
        <w:rPr>
          <w:rFonts w:ascii="Times" w:hAnsi="Times" w:cs="Times"/>
        </w:rPr>
        <w:t xml:space="preserve">, L. 2006. Stroke pattern analysis and synthesis. In </w:t>
      </w:r>
      <w:r w:rsidRPr="00EB2884">
        <w:rPr>
          <w:rFonts w:ascii="Times" w:hAnsi="Times" w:cs="Times"/>
          <w:i/>
          <w:iCs/>
        </w:rPr>
        <w:t>EUROGRAPH ’06</w:t>
      </w:r>
      <w:r w:rsidRPr="00EB2884">
        <w:rPr>
          <w:rFonts w:ascii="Times" w:hAnsi="Times" w:cs="Times"/>
        </w:rPr>
        <w:t>, vol. 25, 663–671.</w:t>
      </w:r>
    </w:p>
    <w:p w14:paraId="17923226" w14:textId="2ED5958B" w:rsidR="00EB2884" w:rsidRDefault="00EB2884" w:rsidP="00EB2884">
      <w:pPr>
        <w:widowControl w:val="0"/>
        <w:autoSpaceDE w:val="0"/>
        <w:autoSpaceDN w:val="0"/>
        <w:adjustRightInd w:val="0"/>
        <w:spacing w:after="240"/>
        <w:rPr>
          <w:rFonts w:ascii="Times" w:hAnsi="Times" w:cs="Times"/>
        </w:rPr>
      </w:pPr>
      <w:r w:rsidRPr="00EB2884">
        <w:rPr>
          <w:rFonts w:ascii="Times" w:hAnsi="Times" w:cs="Times"/>
        </w:rPr>
        <w:t>I</w:t>
      </w:r>
      <w:r w:rsidRPr="00EB2884">
        <w:rPr>
          <w:rFonts w:ascii="Times" w:hAnsi="Times" w:cs="Times"/>
          <w:sz w:val="18"/>
          <w:szCs w:val="18"/>
        </w:rPr>
        <w:t>JIRI</w:t>
      </w:r>
      <w:r w:rsidRPr="00EB2884">
        <w:rPr>
          <w:rFonts w:ascii="Times" w:hAnsi="Times" w:cs="Times"/>
        </w:rPr>
        <w:t>, T., M</w:t>
      </w:r>
      <w:r w:rsidRPr="00EB2884">
        <w:rPr>
          <w:rFonts w:ascii="Times" w:hAnsi="Times" w:cs="Times"/>
          <w:sz w:val="18"/>
          <w:szCs w:val="18"/>
        </w:rPr>
        <w:t>ECH</w:t>
      </w:r>
      <w:r w:rsidRPr="00EB2884">
        <w:rPr>
          <w:rFonts w:ascii="Times" w:hAnsi="Times" w:cs="Times"/>
        </w:rPr>
        <w:t>, R., I</w:t>
      </w:r>
      <w:r w:rsidRPr="00EB2884">
        <w:rPr>
          <w:rFonts w:ascii="Times" w:hAnsi="Times" w:cs="Times"/>
          <w:sz w:val="18"/>
          <w:szCs w:val="18"/>
        </w:rPr>
        <w:t>GARASHI</w:t>
      </w:r>
      <w:r w:rsidRPr="00EB2884">
        <w:rPr>
          <w:rFonts w:ascii="Times" w:hAnsi="Times" w:cs="Times"/>
        </w:rPr>
        <w:t xml:space="preserve">, T., </w:t>
      </w:r>
      <w:r w:rsidRPr="00EB2884">
        <w:rPr>
          <w:rFonts w:ascii="Times" w:hAnsi="Times" w:cs="Times"/>
          <w:sz w:val="18"/>
          <w:szCs w:val="18"/>
        </w:rPr>
        <w:t xml:space="preserve">AND </w:t>
      </w:r>
      <w:r w:rsidRPr="00EB2884">
        <w:rPr>
          <w:rFonts w:ascii="Times" w:hAnsi="Times" w:cs="Times"/>
        </w:rPr>
        <w:t>M</w:t>
      </w:r>
      <w:r w:rsidRPr="00EB2884">
        <w:rPr>
          <w:rFonts w:ascii="Times" w:hAnsi="Times" w:cs="Times"/>
          <w:sz w:val="18"/>
          <w:szCs w:val="18"/>
        </w:rPr>
        <w:t>ILLER</w:t>
      </w:r>
      <w:r w:rsidRPr="00EB2884">
        <w:rPr>
          <w:rFonts w:ascii="Times" w:hAnsi="Times" w:cs="Times"/>
        </w:rPr>
        <w:t xml:space="preserve">, G. 2008. An example-based procedural system for element arrangement. In </w:t>
      </w:r>
      <w:r w:rsidRPr="00EB2884">
        <w:rPr>
          <w:rFonts w:ascii="Times" w:hAnsi="Times" w:cs="Times"/>
          <w:i/>
          <w:iCs/>
        </w:rPr>
        <w:t>EUROGRAPH ’08</w:t>
      </w:r>
      <w:r w:rsidRPr="00EB2884">
        <w:rPr>
          <w:rFonts w:ascii="Times" w:hAnsi="Times" w:cs="Times"/>
        </w:rPr>
        <w:t>, vol. 27, 429–436.</w:t>
      </w:r>
    </w:p>
    <w:p w14:paraId="4F47EDE6" w14:textId="7BCA18A0" w:rsidR="00EB2884" w:rsidRPr="00EB2884" w:rsidRDefault="00EB2884" w:rsidP="00EB2884">
      <w:pPr>
        <w:widowControl w:val="0"/>
        <w:autoSpaceDE w:val="0"/>
        <w:autoSpaceDN w:val="0"/>
        <w:adjustRightInd w:val="0"/>
        <w:spacing w:after="240"/>
        <w:rPr>
          <w:rFonts w:ascii="Times" w:hAnsi="Times" w:cs="Times"/>
        </w:rPr>
      </w:pPr>
      <w:r w:rsidRPr="00EB2884">
        <w:rPr>
          <w:rFonts w:ascii="Times" w:hAnsi="Times" w:cs="Times"/>
        </w:rPr>
        <w:t>M</w:t>
      </w:r>
      <w:r>
        <w:rPr>
          <w:rFonts w:ascii="Times" w:hAnsi="Times" w:cs="Times"/>
          <w:sz w:val="18"/>
          <w:szCs w:val="18"/>
        </w:rPr>
        <w:t>A</w:t>
      </w:r>
      <w:r w:rsidRPr="00EB2884">
        <w:rPr>
          <w:rFonts w:ascii="Times" w:hAnsi="Times" w:cs="Times"/>
        </w:rPr>
        <w:t>, C., W</w:t>
      </w:r>
      <w:r w:rsidRPr="00EB2884">
        <w:rPr>
          <w:rFonts w:ascii="Times" w:hAnsi="Times" w:cs="Times"/>
          <w:sz w:val="18"/>
          <w:szCs w:val="18"/>
        </w:rPr>
        <w:t>EI</w:t>
      </w:r>
      <w:r w:rsidRPr="00EB2884">
        <w:rPr>
          <w:rFonts w:ascii="Times" w:hAnsi="Times" w:cs="Times"/>
        </w:rPr>
        <w:t xml:space="preserve">, L. </w:t>
      </w:r>
      <w:r>
        <w:rPr>
          <w:rFonts w:ascii="Times" w:hAnsi="Times" w:cs="Times"/>
        </w:rPr>
        <w:t>A</w:t>
      </w:r>
      <w:r w:rsidRPr="00EB2884">
        <w:rPr>
          <w:rFonts w:ascii="Times" w:hAnsi="Times" w:cs="Times"/>
          <w:sz w:val="18"/>
          <w:szCs w:val="18"/>
        </w:rPr>
        <w:t>ND</w:t>
      </w:r>
      <w:r w:rsidRPr="00EB2884">
        <w:rPr>
          <w:rFonts w:ascii="Times" w:hAnsi="Times" w:cs="Times"/>
        </w:rPr>
        <w:t xml:space="preserve"> T</w:t>
      </w:r>
      <w:r w:rsidRPr="00EB2884">
        <w:rPr>
          <w:rFonts w:ascii="Times" w:hAnsi="Times" w:cs="Times"/>
          <w:sz w:val="18"/>
          <w:szCs w:val="18"/>
        </w:rPr>
        <w:t>ONG</w:t>
      </w:r>
      <w:r w:rsidRPr="00EB2884">
        <w:rPr>
          <w:rFonts w:ascii="Times" w:hAnsi="Times" w:cs="Times"/>
        </w:rPr>
        <w:t xml:space="preserve">, X. Discrete Element Textures. </w:t>
      </w:r>
      <w:r w:rsidRPr="00EB2884">
        <w:rPr>
          <w:rFonts w:ascii="Times" w:hAnsi="Times" w:cs="Times"/>
          <w:i/>
          <w:iCs/>
        </w:rPr>
        <w:t xml:space="preserve">In Proc. ACM SIGGRAPH </w:t>
      </w:r>
      <w:r w:rsidRPr="00EB2884">
        <w:rPr>
          <w:rFonts w:ascii="Times" w:hAnsi="Times" w:cs="Times"/>
        </w:rPr>
        <w:t xml:space="preserve">30, 4 (2011), Article 62 </w:t>
      </w:r>
    </w:p>
    <w:p w14:paraId="7494963A" w14:textId="77777777" w:rsidR="00C00990" w:rsidRDefault="00C00990" w:rsidP="00C00990">
      <w:pPr>
        <w:widowControl w:val="0"/>
        <w:autoSpaceDE w:val="0"/>
        <w:autoSpaceDN w:val="0"/>
        <w:adjustRightInd w:val="0"/>
        <w:spacing w:after="240"/>
        <w:rPr>
          <w:rFonts w:ascii="Times" w:hAnsi="Times" w:cs="Times"/>
        </w:rPr>
      </w:pPr>
      <w:r>
        <w:rPr>
          <w:rFonts w:ascii="Times" w:hAnsi="Times" w:cs="Times"/>
        </w:rPr>
        <w:t>O</w:t>
      </w:r>
      <w:r>
        <w:rPr>
          <w:rFonts w:ascii="Times" w:hAnsi="Times" w:cs="Times"/>
          <w:sz w:val="18"/>
          <w:szCs w:val="18"/>
        </w:rPr>
        <w:t>RZAN</w:t>
      </w:r>
      <w:r>
        <w:rPr>
          <w:rFonts w:ascii="Times" w:hAnsi="Times" w:cs="Times"/>
        </w:rPr>
        <w:t>, A., B</w:t>
      </w:r>
      <w:r>
        <w:rPr>
          <w:rFonts w:ascii="Times" w:hAnsi="Times" w:cs="Times"/>
          <w:sz w:val="18"/>
          <w:szCs w:val="18"/>
        </w:rPr>
        <w:t>OUSSEAU</w:t>
      </w:r>
      <w:r>
        <w:rPr>
          <w:rFonts w:ascii="Times" w:hAnsi="Times" w:cs="Times"/>
        </w:rPr>
        <w:t>, A., W</w:t>
      </w:r>
      <w:r>
        <w:rPr>
          <w:rFonts w:ascii="Times" w:hAnsi="Times" w:cs="Times"/>
          <w:sz w:val="18"/>
          <w:szCs w:val="18"/>
        </w:rPr>
        <w:t>INNEMO</w:t>
      </w:r>
      <w:r>
        <w:rPr>
          <w:rFonts w:ascii="Times" w:hAnsi="Times" w:cs="Times"/>
          <w:position w:val="2"/>
        </w:rPr>
        <w:t xml:space="preserve"> ̈</w:t>
      </w:r>
      <w:r>
        <w:rPr>
          <w:rFonts w:ascii="Times" w:hAnsi="Times" w:cs="Times"/>
          <w:sz w:val="18"/>
          <w:szCs w:val="18"/>
        </w:rPr>
        <w:t>LLER</w:t>
      </w:r>
      <w:r>
        <w:rPr>
          <w:rFonts w:ascii="Times" w:hAnsi="Times" w:cs="Times"/>
        </w:rPr>
        <w:t>, H., B</w:t>
      </w:r>
      <w:r>
        <w:rPr>
          <w:rFonts w:ascii="Times" w:hAnsi="Times" w:cs="Times"/>
          <w:sz w:val="18"/>
          <w:szCs w:val="18"/>
        </w:rPr>
        <w:t>ARLA</w:t>
      </w:r>
      <w:r>
        <w:rPr>
          <w:rFonts w:ascii="Times" w:hAnsi="Times" w:cs="Times"/>
        </w:rPr>
        <w:t>, P., T</w:t>
      </w:r>
      <w:r>
        <w:rPr>
          <w:rFonts w:ascii="Times" w:hAnsi="Times" w:cs="Times"/>
          <w:sz w:val="18"/>
          <w:szCs w:val="18"/>
        </w:rPr>
        <w:t>HOLLOT</w:t>
      </w:r>
      <w:r>
        <w:rPr>
          <w:rFonts w:ascii="Times" w:hAnsi="Times" w:cs="Times"/>
        </w:rPr>
        <w:t xml:space="preserve">, J., </w:t>
      </w:r>
      <w:r>
        <w:rPr>
          <w:rFonts w:ascii="Times" w:hAnsi="Times" w:cs="Times"/>
          <w:sz w:val="18"/>
          <w:szCs w:val="18"/>
        </w:rPr>
        <w:t xml:space="preserve">AND </w:t>
      </w:r>
      <w:r>
        <w:rPr>
          <w:rFonts w:ascii="Times" w:hAnsi="Times" w:cs="Times"/>
        </w:rPr>
        <w:t>S</w:t>
      </w:r>
      <w:r>
        <w:rPr>
          <w:rFonts w:ascii="Times" w:hAnsi="Times" w:cs="Times"/>
          <w:sz w:val="18"/>
          <w:szCs w:val="18"/>
        </w:rPr>
        <w:t>ALESIN</w:t>
      </w:r>
      <w:r>
        <w:rPr>
          <w:rFonts w:ascii="Times" w:hAnsi="Times" w:cs="Times"/>
        </w:rPr>
        <w:t xml:space="preserve">, D. 2008. Diffusion curves: a vector representation for smooth-shaded images. In </w:t>
      </w:r>
      <w:r>
        <w:rPr>
          <w:rFonts w:ascii="Times" w:hAnsi="Times" w:cs="Times"/>
          <w:i/>
          <w:iCs/>
        </w:rPr>
        <w:t>ACM SIG- GRAPH 2008 papers</w:t>
      </w:r>
      <w:r>
        <w:rPr>
          <w:rFonts w:ascii="Times" w:hAnsi="Times" w:cs="Times"/>
        </w:rPr>
        <w:t>, ACM, New York, NY, USA, SIGGRAPH ’08, 92:1–92:8.</w:t>
      </w:r>
    </w:p>
    <w:p w14:paraId="5E9AA89B" w14:textId="77777777" w:rsidR="00EB2884" w:rsidRPr="00EB2884" w:rsidRDefault="00EB2884" w:rsidP="00EB2884">
      <w:pPr>
        <w:widowControl w:val="0"/>
        <w:autoSpaceDE w:val="0"/>
        <w:autoSpaceDN w:val="0"/>
        <w:adjustRightInd w:val="0"/>
        <w:spacing w:after="240"/>
        <w:rPr>
          <w:rFonts w:ascii="Times" w:hAnsi="Times" w:cs="Times"/>
        </w:rPr>
      </w:pPr>
    </w:p>
    <w:p w14:paraId="007036AD" w14:textId="77777777" w:rsidR="00EB2884" w:rsidRPr="00EB2884" w:rsidRDefault="00EB2884" w:rsidP="00763398">
      <w:pPr>
        <w:rPr>
          <w:rFonts w:ascii="Times" w:hAnsi="Times"/>
        </w:rPr>
      </w:pPr>
    </w:p>
    <w:sectPr w:rsidR="00EB2884" w:rsidRPr="00EB2884" w:rsidSect="00290FA5">
      <w:headerReference w:type="default" r:id="rId18"/>
      <w:footerReference w:type="even" r:id="rId19"/>
      <w:footerReference w:type="default" r:id="rId20"/>
      <w:pgSz w:w="12240" w:h="15840"/>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77F9E" w14:textId="77777777" w:rsidR="00CD4897" w:rsidRDefault="00CD4897" w:rsidP="00DB2C2E">
      <w:r>
        <w:separator/>
      </w:r>
    </w:p>
  </w:endnote>
  <w:endnote w:type="continuationSeparator" w:id="0">
    <w:p w14:paraId="70E6542B" w14:textId="77777777" w:rsidR="00CD4897" w:rsidRDefault="00CD4897" w:rsidP="00DB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450"/>
      <w:gridCol w:w="1252"/>
      <w:gridCol w:w="4450"/>
    </w:tblGrid>
    <w:tr w:rsidR="00CD4897" w14:paraId="372A2F0F" w14:textId="77777777" w:rsidTr="00CD4897">
      <w:trPr>
        <w:trHeight w:val="151"/>
      </w:trPr>
      <w:tc>
        <w:tcPr>
          <w:tcW w:w="2250" w:type="pct"/>
          <w:tcBorders>
            <w:top w:val="nil"/>
            <w:left w:val="nil"/>
            <w:bottom w:val="single" w:sz="4" w:space="0" w:color="4F81BD" w:themeColor="accent1"/>
            <w:right w:val="nil"/>
          </w:tcBorders>
        </w:tcPr>
        <w:p w14:paraId="78C6E10E" w14:textId="77777777" w:rsidR="00CD4897" w:rsidRDefault="00CD4897" w:rsidP="00CD4897">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00B4DAE7" w14:textId="77777777" w:rsidR="00CD4897" w:rsidRDefault="00CD4897" w:rsidP="00CD4897">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E139EAED7F4EDA4A855CD79E6EAAD49C"/>
              </w:placeholder>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353E6EB7" w14:textId="77777777" w:rsidR="00CD4897" w:rsidRDefault="00CD4897" w:rsidP="00CD4897">
          <w:pPr>
            <w:pStyle w:val="Header"/>
            <w:spacing w:line="276" w:lineRule="auto"/>
            <w:rPr>
              <w:rFonts w:asciiTheme="majorHAnsi" w:eastAsiaTheme="majorEastAsia" w:hAnsiTheme="majorHAnsi" w:cstheme="majorBidi"/>
              <w:b/>
              <w:bCs/>
              <w:color w:val="4F81BD" w:themeColor="accent1"/>
            </w:rPr>
          </w:pPr>
        </w:p>
      </w:tc>
    </w:tr>
    <w:tr w:rsidR="00CD4897" w14:paraId="6784EF66" w14:textId="77777777" w:rsidTr="00CD4897">
      <w:trPr>
        <w:trHeight w:val="150"/>
      </w:trPr>
      <w:tc>
        <w:tcPr>
          <w:tcW w:w="2250" w:type="pct"/>
          <w:tcBorders>
            <w:top w:val="single" w:sz="4" w:space="0" w:color="4F81BD" w:themeColor="accent1"/>
            <w:left w:val="nil"/>
            <w:bottom w:val="nil"/>
            <w:right w:val="nil"/>
          </w:tcBorders>
        </w:tcPr>
        <w:p w14:paraId="685C29DA" w14:textId="77777777" w:rsidR="00CD4897" w:rsidRDefault="00CD4897" w:rsidP="00CD489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32BE78CC" w14:textId="77777777" w:rsidR="00CD4897" w:rsidRDefault="00CD4897" w:rsidP="00CD489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502CF377" w14:textId="77777777" w:rsidR="00CD4897" w:rsidRDefault="00CD4897" w:rsidP="00CD4897">
          <w:pPr>
            <w:pStyle w:val="Header"/>
            <w:spacing w:line="276" w:lineRule="auto"/>
            <w:rPr>
              <w:rFonts w:asciiTheme="majorHAnsi" w:eastAsiaTheme="majorEastAsia" w:hAnsiTheme="majorHAnsi" w:cstheme="majorBidi"/>
              <w:b/>
              <w:bCs/>
              <w:color w:val="4F81BD" w:themeColor="accent1"/>
            </w:rPr>
          </w:pPr>
        </w:p>
      </w:tc>
    </w:tr>
  </w:tbl>
  <w:p w14:paraId="4BA0CA1A" w14:textId="77777777" w:rsidR="00CD4897" w:rsidRDefault="00CD48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569"/>
      <w:gridCol w:w="1015"/>
      <w:gridCol w:w="4568"/>
    </w:tblGrid>
    <w:tr w:rsidR="00CD4897" w14:paraId="0013F497" w14:textId="77777777" w:rsidTr="00CD4897">
      <w:trPr>
        <w:trHeight w:val="151"/>
      </w:trPr>
      <w:tc>
        <w:tcPr>
          <w:tcW w:w="2250" w:type="pct"/>
          <w:tcBorders>
            <w:top w:val="nil"/>
            <w:left w:val="nil"/>
            <w:bottom w:val="single" w:sz="4" w:space="0" w:color="4F81BD" w:themeColor="accent1"/>
            <w:right w:val="nil"/>
          </w:tcBorders>
        </w:tcPr>
        <w:p w14:paraId="7A3ED1BC" w14:textId="77777777" w:rsidR="00CD4897" w:rsidRDefault="00CD4897" w:rsidP="00CD4897">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57011527" w14:textId="5DEDF8FE" w:rsidR="00CD4897" w:rsidRDefault="00E742B8" w:rsidP="00E742B8">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rPr>
            <w:fldChar w:fldCharType="begin"/>
          </w:r>
          <w:r>
            <w:rPr>
              <w:rStyle w:val="PageNumber"/>
              <w:rFonts w:asciiTheme="minorHAnsi" w:hAnsiTheme="minorHAnsi"/>
              <w:sz w:val="24"/>
              <w:szCs w:val="24"/>
            </w:rPr>
            <w:instrText xml:space="preserve"> PAGE </w:instrText>
          </w:r>
          <w:r>
            <w:rPr>
              <w:rStyle w:val="PageNumber"/>
              <w:rFonts w:asciiTheme="minorHAnsi" w:hAnsiTheme="minorHAnsi"/>
              <w:sz w:val="24"/>
              <w:szCs w:val="24"/>
            </w:rPr>
            <w:fldChar w:fldCharType="separate"/>
          </w:r>
          <w:r w:rsidR="00AA4899">
            <w:rPr>
              <w:rStyle w:val="PageNumber"/>
              <w:rFonts w:asciiTheme="minorHAnsi" w:hAnsiTheme="minorHAnsi"/>
              <w:noProof/>
              <w:sz w:val="24"/>
              <w:szCs w:val="24"/>
            </w:rPr>
            <w:t>2</w:t>
          </w:r>
          <w:r>
            <w:rPr>
              <w:rStyle w:val="PageNumber"/>
              <w:rFonts w:asciiTheme="minorHAnsi" w:hAnsiTheme="minorHAnsi"/>
              <w:sz w:val="24"/>
              <w:szCs w:val="24"/>
            </w:rPr>
            <w:fldChar w:fldCharType="end"/>
          </w:r>
        </w:p>
      </w:tc>
      <w:tc>
        <w:tcPr>
          <w:tcW w:w="2250" w:type="pct"/>
          <w:tcBorders>
            <w:top w:val="nil"/>
            <w:left w:val="nil"/>
            <w:bottom w:val="single" w:sz="4" w:space="0" w:color="4F81BD" w:themeColor="accent1"/>
            <w:right w:val="nil"/>
          </w:tcBorders>
        </w:tcPr>
        <w:p w14:paraId="5F955CBF" w14:textId="77777777" w:rsidR="00CD4897" w:rsidRDefault="00CD4897" w:rsidP="00CD4897">
          <w:pPr>
            <w:pStyle w:val="Header"/>
            <w:spacing w:line="276" w:lineRule="auto"/>
            <w:rPr>
              <w:rFonts w:asciiTheme="majorHAnsi" w:eastAsiaTheme="majorEastAsia" w:hAnsiTheme="majorHAnsi" w:cstheme="majorBidi"/>
              <w:b/>
              <w:bCs/>
              <w:color w:val="4F81BD" w:themeColor="accent1"/>
            </w:rPr>
          </w:pPr>
        </w:p>
      </w:tc>
    </w:tr>
    <w:tr w:rsidR="00CD4897" w14:paraId="36E52020" w14:textId="77777777" w:rsidTr="00CD4897">
      <w:trPr>
        <w:trHeight w:val="150"/>
      </w:trPr>
      <w:tc>
        <w:tcPr>
          <w:tcW w:w="2250" w:type="pct"/>
          <w:tcBorders>
            <w:top w:val="single" w:sz="4" w:space="0" w:color="4F81BD" w:themeColor="accent1"/>
            <w:left w:val="nil"/>
            <w:bottom w:val="nil"/>
            <w:right w:val="nil"/>
          </w:tcBorders>
        </w:tcPr>
        <w:p w14:paraId="189AF93C" w14:textId="77777777" w:rsidR="00CD4897" w:rsidRDefault="00CD4897" w:rsidP="00CD489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C582501" w14:textId="77777777" w:rsidR="00CD4897" w:rsidRDefault="00CD4897" w:rsidP="00CD489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2C904CF5" w14:textId="77777777" w:rsidR="00CD4897" w:rsidRDefault="00CD4897" w:rsidP="00CD4897">
          <w:pPr>
            <w:pStyle w:val="Header"/>
            <w:spacing w:line="276" w:lineRule="auto"/>
            <w:rPr>
              <w:rFonts w:asciiTheme="majorHAnsi" w:eastAsiaTheme="majorEastAsia" w:hAnsiTheme="majorHAnsi" w:cstheme="majorBidi"/>
              <w:b/>
              <w:bCs/>
              <w:color w:val="4F81BD" w:themeColor="accent1"/>
            </w:rPr>
          </w:pPr>
        </w:p>
      </w:tc>
    </w:tr>
  </w:tbl>
  <w:p w14:paraId="3BB37EFD" w14:textId="77777777" w:rsidR="00CD4897" w:rsidRDefault="00CD48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157FF" w14:textId="77777777" w:rsidR="00CD4897" w:rsidRDefault="00CD4897" w:rsidP="00DB2C2E">
      <w:r>
        <w:separator/>
      </w:r>
    </w:p>
  </w:footnote>
  <w:footnote w:type="continuationSeparator" w:id="0">
    <w:p w14:paraId="2942712A" w14:textId="77777777" w:rsidR="00CD4897" w:rsidRDefault="00CD4897" w:rsidP="00DB2C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B9CB2" w14:textId="0D760FAE" w:rsidR="00CD4897" w:rsidRPr="00790654" w:rsidRDefault="00CD4897" w:rsidP="00C00990">
    <w:pPr>
      <w:pStyle w:val="Header"/>
      <w:tabs>
        <w:tab w:val="clear" w:pos="4320"/>
        <w:tab w:val="clear" w:pos="8640"/>
        <w:tab w:val="left" w:pos="9120"/>
      </w:tabs>
      <w:rPr>
        <w:rFonts w:ascii="Times" w:hAnsi="Times"/>
      </w:rPr>
    </w:pPr>
    <w:r w:rsidRPr="00790654">
      <w:rPr>
        <w:rFonts w:ascii="Times" w:hAnsi="Times"/>
      </w:rPr>
      <w:t>Vector Texture Synthesis</w:t>
    </w:r>
    <w:r w:rsidRPr="00790654">
      <w:rPr>
        <w:rFonts w:ascii="Times" w:hAnsi="Times"/>
      </w:rPr>
      <w:tab/>
    </w:r>
  </w:p>
  <w:p w14:paraId="72AAF976" w14:textId="34875B22" w:rsidR="00CD4897" w:rsidRPr="00790654" w:rsidRDefault="00CD4897">
    <w:pPr>
      <w:pStyle w:val="Header"/>
      <w:rPr>
        <w:rFonts w:ascii="Times" w:hAnsi="Times"/>
      </w:rPr>
    </w:pPr>
    <w:r w:rsidRPr="00790654">
      <w:rPr>
        <w:rFonts w:ascii="Times" w:hAnsi="Times"/>
      </w:rPr>
      <w:t>Project Report, Fall 2012</w:t>
    </w:r>
  </w:p>
  <w:p w14:paraId="0822A7AD" w14:textId="47C00589" w:rsidR="00CD4897" w:rsidRPr="00790654" w:rsidRDefault="00CD4897">
    <w:pPr>
      <w:pStyle w:val="Header"/>
      <w:rPr>
        <w:rFonts w:ascii="Times" w:hAnsi="Times"/>
      </w:rPr>
    </w:pPr>
    <w:r w:rsidRPr="00790654">
      <w:rPr>
        <w:rFonts w:ascii="Times" w:hAnsi="Times"/>
      </w:rPr>
      <w:t>Papoj Thamjaroenporn pt2277</w:t>
    </w:r>
  </w:p>
  <w:p w14:paraId="6170BE07" w14:textId="77777777" w:rsidR="00CD4897" w:rsidRPr="00790654" w:rsidRDefault="00CD4897">
    <w:pPr>
      <w:pStyle w:val="Header"/>
      <w:rPr>
        <w:rFonts w:ascii="Times" w:hAnsi="Tim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B3A8C"/>
    <w:multiLevelType w:val="hybridMultilevel"/>
    <w:tmpl w:val="D2CC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01BB3"/>
    <w:multiLevelType w:val="hybridMultilevel"/>
    <w:tmpl w:val="231E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8726C"/>
    <w:multiLevelType w:val="hybridMultilevel"/>
    <w:tmpl w:val="D5303A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CA5C45"/>
    <w:multiLevelType w:val="hybridMultilevel"/>
    <w:tmpl w:val="21FAD014"/>
    <w:lvl w:ilvl="0" w:tplc="D91EFB38">
      <w:start w:val="4"/>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3B1447"/>
    <w:multiLevelType w:val="hybridMultilevel"/>
    <w:tmpl w:val="227E7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58162D"/>
    <w:multiLevelType w:val="hybridMultilevel"/>
    <w:tmpl w:val="EAF44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64688A"/>
    <w:multiLevelType w:val="hybridMultilevel"/>
    <w:tmpl w:val="834CA2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52435C"/>
    <w:multiLevelType w:val="hybridMultilevel"/>
    <w:tmpl w:val="B6C4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12177"/>
    <w:multiLevelType w:val="hybridMultilevel"/>
    <w:tmpl w:val="FB081DE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36852A5"/>
    <w:multiLevelType w:val="hybridMultilevel"/>
    <w:tmpl w:val="77C2E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4CD4B66"/>
    <w:multiLevelType w:val="hybridMultilevel"/>
    <w:tmpl w:val="F364F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AC74EB"/>
    <w:multiLevelType w:val="hybridMultilevel"/>
    <w:tmpl w:val="41AA8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D7F01EF"/>
    <w:multiLevelType w:val="hybridMultilevel"/>
    <w:tmpl w:val="C3A65E24"/>
    <w:lvl w:ilvl="0" w:tplc="D91EFB38">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4"/>
  </w:num>
  <w:num w:numId="5">
    <w:abstractNumId w:val="0"/>
  </w:num>
  <w:num w:numId="6">
    <w:abstractNumId w:val="13"/>
  </w:num>
  <w:num w:numId="7">
    <w:abstractNumId w:val="10"/>
  </w:num>
  <w:num w:numId="8">
    <w:abstractNumId w:val="1"/>
  </w:num>
  <w:num w:numId="9">
    <w:abstractNumId w:val="8"/>
  </w:num>
  <w:num w:numId="10">
    <w:abstractNumId w:val="11"/>
  </w:num>
  <w:num w:numId="11">
    <w:abstractNumId w:val="2"/>
  </w:num>
  <w:num w:numId="12">
    <w:abstractNumId w:val="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2E"/>
    <w:rsid w:val="00094A74"/>
    <w:rsid w:val="001B5F9D"/>
    <w:rsid w:val="001C30D0"/>
    <w:rsid w:val="0022488A"/>
    <w:rsid w:val="00275EA4"/>
    <w:rsid w:val="00290FA5"/>
    <w:rsid w:val="005045DD"/>
    <w:rsid w:val="005469D9"/>
    <w:rsid w:val="005D4B26"/>
    <w:rsid w:val="00610CB6"/>
    <w:rsid w:val="00612805"/>
    <w:rsid w:val="0062196B"/>
    <w:rsid w:val="006B09BC"/>
    <w:rsid w:val="006B438F"/>
    <w:rsid w:val="006D4164"/>
    <w:rsid w:val="006F1009"/>
    <w:rsid w:val="007501BC"/>
    <w:rsid w:val="00763398"/>
    <w:rsid w:val="0077127E"/>
    <w:rsid w:val="00785804"/>
    <w:rsid w:val="00790654"/>
    <w:rsid w:val="00810FF9"/>
    <w:rsid w:val="00854D73"/>
    <w:rsid w:val="00A04D49"/>
    <w:rsid w:val="00A22030"/>
    <w:rsid w:val="00A30579"/>
    <w:rsid w:val="00A72F8A"/>
    <w:rsid w:val="00A95B42"/>
    <w:rsid w:val="00AA4508"/>
    <w:rsid w:val="00AA4899"/>
    <w:rsid w:val="00AC5608"/>
    <w:rsid w:val="00B01CC1"/>
    <w:rsid w:val="00B874A2"/>
    <w:rsid w:val="00B9063B"/>
    <w:rsid w:val="00BE01DD"/>
    <w:rsid w:val="00BF25F4"/>
    <w:rsid w:val="00C00990"/>
    <w:rsid w:val="00C03592"/>
    <w:rsid w:val="00CD46B7"/>
    <w:rsid w:val="00CD4897"/>
    <w:rsid w:val="00CE03E3"/>
    <w:rsid w:val="00D02820"/>
    <w:rsid w:val="00D02D7B"/>
    <w:rsid w:val="00D22AF1"/>
    <w:rsid w:val="00DB2C2E"/>
    <w:rsid w:val="00E3184D"/>
    <w:rsid w:val="00E742B8"/>
    <w:rsid w:val="00EA4C88"/>
    <w:rsid w:val="00EB2884"/>
    <w:rsid w:val="00EC6073"/>
    <w:rsid w:val="00EF23FA"/>
    <w:rsid w:val="00F572B2"/>
    <w:rsid w:val="00F57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BBD8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2E"/>
    <w:pPr>
      <w:tabs>
        <w:tab w:val="center" w:pos="4320"/>
        <w:tab w:val="right" w:pos="8640"/>
      </w:tabs>
    </w:pPr>
  </w:style>
  <w:style w:type="character" w:customStyle="1" w:styleId="HeaderChar">
    <w:name w:val="Header Char"/>
    <w:basedOn w:val="DefaultParagraphFont"/>
    <w:link w:val="Header"/>
    <w:uiPriority w:val="99"/>
    <w:rsid w:val="00DB2C2E"/>
  </w:style>
  <w:style w:type="paragraph" w:styleId="Footer">
    <w:name w:val="footer"/>
    <w:basedOn w:val="Normal"/>
    <w:link w:val="FooterChar"/>
    <w:uiPriority w:val="99"/>
    <w:unhideWhenUsed/>
    <w:rsid w:val="00DB2C2E"/>
    <w:pPr>
      <w:tabs>
        <w:tab w:val="center" w:pos="4320"/>
        <w:tab w:val="right" w:pos="8640"/>
      </w:tabs>
    </w:pPr>
  </w:style>
  <w:style w:type="character" w:customStyle="1" w:styleId="FooterChar">
    <w:name w:val="Footer Char"/>
    <w:basedOn w:val="DefaultParagraphFont"/>
    <w:link w:val="Footer"/>
    <w:uiPriority w:val="99"/>
    <w:rsid w:val="00DB2C2E"/>
  </w:style>
  <w:style w:type="table" w:styleId="TableGrid">
    <w:name w:val="Table Grid"/>
    <w:basedOn w:val="TableNormal"/>
    <w:uiPriority w:val="1"/>
    <w:rsid w:val="00DB2C2E"/>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2C2E"/>
    <w:pPr>
      <w:ind w:left="720"/>
      <w:contextualSpacing/>
    </w:pPr>
  </w:style>
  <w:style w:type="character" w:styleId="Hyperlink">
    <w:name w:val="Hyperlink"/>
    <w:basedOn w:val="DefaultParagraphFont"/>
    <w:uiPriority w:val="99"/>
    <w:unhideWhenUsed/>
    <w:rsid w:val="00612805"/>
    <w:rPr>
      <w:color w:val="0000FF" w:themeColor="hyperlink"/>
      <w:u w:val="single"/>
    </w:rPr>
  </w:style>
  <w:style w:type="table" w:styleId="LightShading">
    <w:name w:val="Light Shading"/>
    <w:basedOn w:val="TableNormal"/>
    <w:uiPriority w:val="60"/>
    <w:rsid w:val="00854D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95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B42"/>
    <w:rPr>
      <w:rFonts w:ascii="Lucida Grande" w:hAnsi="Lucida Grande" w:cs="Lucida Grande"/>
      <w:sz w:val="18"/>
      <w:szCs w:val="18"/>
    </w:rPr>
  </w:style>
  <w:style w:type="character" w:styleId="PlaceholderText">
    <w:name w:val="Placeholder Text"/>
    <w:basedOn w:val="DefaultParagraphFont"/>
    <w:uiPriority w:val="99"/>
    <w:semiHidden/>
    <w:rsid w:val="00D02D7B"/>
    <w:rPr>
      <w:color w:val="808080"/>
    </w:rPr>
  </w:style>
  <w:style w:type="character" w:styleId="PageNumber">
    <w:name w:val="page number"/>
    <w:basedOn w:val="DefaultParagraphFont"/>
    <w:uiPriority w:val="99"/>
    <w:semiHidden/>
    <w:unhideWhenUsed/>
    <w:rsid w:val="00C00990"/>
  </w:style>
  <w:style w:type="paragraph" w:styleId="NoSpacing">
    <w:name w:val="No Spacing"/>
    <w:link w:val="NoSpacingChar"/>
    <w:qFormat/>
    <w:rsid w:val="00C00990"/>
    <w:rPr>
      <w:rFonts w:ascii="PMingLiU" w:hAnsi="PMingLiU"/>
      <w:sz w:val="22"/>
      <w:szCs w:val="22"/>
    </w:rPr>
  </w:style>
  <w:style w:type="character" w:customStyle="1" w:styleId="NoSpacingChar">
    <w:name w:val="No Spacing Char"/>
    <w:basedOn w:val="DefaultParagraphFont"/>
    <w:link w:val="NoSpacing"/>
    <w:rsid w:val="00C00990"/>
    <w:rPr>
      <w:rFonts w:ascii="PMingLiU" w:hAnsi="PMingLiU"/>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2E"/>
    <w:pPr>
      <w:tabs>
        <w:tab w:val="center" w:pos="4320"/>
        <w:tab w:val="right" w:pos="8640"/>
      </w:tabs>
    </w:pPr>
  </w:style>
  <w:style w:type="character" w:customStyle="1" w:styleId="HeaderChar">
    <w:name w:val="Header Char"/>
    <w:basedOn w:val="DefaultParagraphFont"/>
    <w:link w:val="Header"/>
    <w:uiPriority w:val="99"/>
    <w:rsid w:val="00DB2C2E"/>
  </w:style>
  <w:style w:type="paragraph" w:styleId="Footer">
    <w:name w:val="footer"/>
    <w:basedOn w:val="Normal"/>
    <w:link w:val="FooterChar"/>
    <w:uiPriority w:val="99"/>
    <w:unhideWhenUsed/>
    <w:rsid w:val="00DB2C2E"/>
    <w:pPr>
      <w:tabs>
        <w:tab w:val="center" w:pos="4320"/>
        <w:tab w:val="right" w:pos="8640"/>
      </w:tabs>
    </w:pPr>
  </w:style>
  <w:style w:type="character" w:customStyle="1" w:styleId="FooterChar">
    <w:name w:val="Footer Char"/>
    <w:basedOn w:val="DefaultParagraphFont"/>
    <w:link w:val="Footer"/>
    <w:uiPriority w:val="99"/>
    <w:rsid w:val="00DB2C2E"/>
  </w:style>
  <w:style w:type="table" w:styleId="TableGrid">
    <w:name w:val="Table Grid"/>
    <w:basedOn w:val="TableNormal"/>
    <w:uiPriority w:val="1"/>
    <w:rsid w:val="00DB2C2E"/>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2C2E"/>
    <w:pPr>
      <w:ind w:left="720"/>
      <w:contextualSpacing/>
    </w:pPr>
  </w:style>
  <w:style w:type="character" w:styleId="Hyperlink">
    <w:name w:val="Hyperlink"/>
    <w:basedOn w:val="DefaultParagraphFont"/>
    <w:uiPriority w:val="99"/>
    <w:unhideWhenUsed/>
    <w:rsid w:val="00612805"/>
    <w:rPr>
      <w:color w:val="0000FF" w:themeColor="hyperlink"/>
      <w:u w:val="single"/>
    </w:rPr>
  </w:style>
  <w:style w:type="table" w:styleId="LightShading">
    <w:name w:val="Light Shading"/>
    <w:basedOn w:val="TableNormal"/>
    <w:uiPriority w:val="60"/>
    <w:rsid w:val="00854D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95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B42"/>
    <w:rPr>
      <w:rFonts w:ascii="Lucida Grande" w:hAnsi="Lucida Grande" w:cs="Lucida Grande"/>
      <w:sz w:val="18"/>
      <w:szCs w:val="18"/>
    </w:rPr>
  </w:style>
  <w:style w:type="character" w:styleId="PlaceholderText">
    <w:name w:val="Placeholder Text"/>
    <w:basedOn w:val="DefaultParagraphFont"/>
    <w:uiPriority w:val="99"/>
    <w:semiHidden/>
    <w:rsid w:val="00D02D7B"/>
    <w:rPr>
      <w:color w:val="808080"/>
    </w:rPr>
  </w:style>
  <w:style w:type="character" w:styleId="PageNumber">
    <w:name w:val="page number"/>
    <w:basedOn w:val="DefaultParagraphFont"/>
    <w:uiPriority w:val="99"/>
    <w:semiHidden/>
    <w:unhideWhenUsed/>
    <w:rsid w:val="00C00990"/>
  </w:style>
  <w:style w:type="paragraph" w:styleId="NoSpacing">
    <w:name w:val="No Spacing"/>
    <w:link w:val="NoSpacingChar"/>
    <w:qFormat/>
    <w:rsid w:val="00C00990"/>
    <w:rPr>
      <w:rFonts w:ascii="PMingLiU" w:hAnsi="PMingLiU"/>
      <w:sz w:val="22"/>
      <w:szCs w:val="22"/>
    </w:rPr>
  </w:style>
  <w:style w:type="character" w:customStyle="1" w:styleId="NoSpacingChar">
    <w:name w:val="No Spacing Char"/>
    <w:basedOn w:val="DefaultParagraphFont"/>
    <w:link w:val="NoSpacing"/>
    <w:rsid w:val="00C00990"/>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39EAED7F4EDA4A855CD79E6EAAD49C"/>
        <w:category>
          <w:name w:val="General"/>
          <w:gallery w:val="placeholder"/>
        </w:category>
        <w:types>
          <w:type w:val="bbPlcHdr"/>
        </w:types>
        <w:behaviors>
          <w:behavior w:val="content"/>
        </w:behaviors>
        <w:guid w:val="{50F45DB5-45A4-874D-89F0-E99ACFC8583F}"/>
      </w:docPartPr>
      <w:docPartBody>
        <w:p w:rsidR="00023908" w:rsidRDefault="00023908" w:rsidP="00023908">
          <w:pPr>
            <w:pStyle w:val="E139EAED7F4EDA4A855CD79E6EAAD49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D1"/>
    <w:rsid w:val="00023908"/>
    <w:rsid w:val="00C253F1"/>
    <w:rsid w:val="00FE6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FE5104685C748AD2ABD6B839B3B60">
    <w:name w:val="259FE5104685C748AD2ABD6B839B3B60"/>
    <w:rsid w:val="00FE69D1"/>
  </w:style>
  <w:style w:type="paragraph" w:customStyle="1" w:styleId="CFD800394644194888AE90C5BACB0737">
    <w:name w:val="CFD800394644194888AE90C5BACB0737"/>
    <w:rsid w:val="00FE69D1"/>
  </w:style>
  <w:style w:type="character" w:styleId="PlaceholderText">
    <w:name w:val="Placeholder Text"/>
    <w:basedOn w:val="DefaultParagraphFont"/>
    <w:uiPriority w:val="99"/>
    <w:semiHidden/>
    <w:rsid w:val="00023908"/>
    <w:rPr>
      <w:color w:val="808080"/>
    </w:rPr>
  </w:style>
  <w:style w:type="paragraph" w:customStyle="1" w:styleId="E139EAED7F4EDA4A855CD79E6EAAD49C">
    <w:name w:val="E139EAED7F4EDA4A855CD79E6EAAD49C"/>
    <w:rsid w:val="00023908"/>
  </w:style>
  <w:style w:type="paragraph" w:customStyle="1" w:styleId="C5F1535DEE919442890CA0BFF73A1E5E">
    <w:name w:val="C5F1535DEE919442890CA0BFF73A1E5E"/>
    <w:rsid w:val="000239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FE5104685C748AD2ABD6B839B3B60">
    <w:name w:val="259FE5104685C748AD2ABD6B839B3B60"/>
    <w:rsid w:val="00FE69D1"/>
  </w:style>
  <w:style w:type="paragraph" w:customStyle="1" w:styleId="CFD800394644194888AE90C5BACB0737">
    <w:name w:val="CFD800394644194888AE90C5BACB0737"/>
    <w:rsid w:val="00FE69D1"/>
  </w:style>
  <w:style w:type="character" w:styleId="PlaceholderText">
    <w:name w:val="Placeholder Text"/>
    <w:basedOn w:val="DefaultParagraphFont"/>
    <w:uiPriority w:val="99"/>
    <w:semiHidden/>
    <w:rsid w:val="00023908"/>
    <w:rPr>
      <w:color w:val="808080"/>
    </w:rPr>
  </w:style>
  <w:style w:type="paragraph" w:customStyle="1" w:styleId="E139EAED7F4EDA4A855CD79E6EAAD49C">
    <w:name w:val="E139EAED7F4EDA4A855CD79E6EAAD49C"/>
    <w:rsid w:val="00023908"/>
  </w:style>
  <w:style w:type="paragraph" w:customStyle="1" w:styleId="C5F1535DEE919442890CA0BFF73A1E5E">
    <w:name w:val="C5F1535DEE919442890CA0BFF73A1E5E"/>
    <w:rsid w:val="000239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27874-71FD-5647-93EB-1881595B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2204</Words>
  <Characters>12569</Characters>
  <Application>Microsoft Macintosh Word</Application>
  <DocSecurity>0</DocSecurity>
  <Lines>104</Lines>
  <Paragraphs>29</Paragraphs>
  <ScaleCrop>false</ScaleCrop>
  <Company>09/20/2012</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with Changxi, Q&amp;A (Texture Synthesis)</dc:title>
  <dc:subject/>
  <dc:creator>P</dc:creator>
  <cp:keywords/>
  <dc:description/>
  <cp:lastModifiedBy>P</cp:lastModifiedBy>
  <cp:revision>4</cp:revision>
  <cp:lastPrinted>2012-12-21T08:01:00Z</cp:lastPrinted>
  <dcterms:created xsi:type="dcterms:W3CDTF">2012-12-21T08:01:00Z</dcterms:created>
  <dcterms:modified xsi:type="dcterms:W3CDTF">2012-12-21T08:05:00Z</dcterms:modified>
</cp:coreProperties>
</file>