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D7" w:rsidRDefault="00DD37AF" w:rsidP="00DD37AF">
      <w:pPr>
        <w:pStyle w:val="Titre1"/>
      </w:pPr>
      <w:bookmarkStart w:id="0" w:name="_Toc43253007"/>
      <w:r>
        <w:t>TP6</w:t>
      </w:r>
      <w:bookmarkEnd w:id="0"/>
    </w:p>
    <w:p w:rsidR="00DD37AF" w:rsidRDefault="00DD37AF" w:rsidP="00DD37AF"/>
    <w:p w:rsidR="007B16A8" w:rsidRDefault="007B16A8" w:rsidP="00DD37A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5694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6A8" w:rsidRDefault="007B16A8">
          <w:pPr>
            <w:pStyle w:val="En-ttedetabledesmatires"/>
          </w:pPr>
          <w:r>
            <w:t>Table des matières</w:t>
          </w:r>
        </w:p>
        <w:p w:rsidR="007B16A8" w:rsidRDefault="007B16A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007" w:history="1">
            <w:r w:rsidRPr="00D51D1C">
              <w:rPr>
                <w:rStyle w:val="Lienhypertexte"/>
                <w:noProof/>
              </w:rPr>
              <w:t>TP6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6A8" w:rsidRDefault="00F8560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53008" w:history="1">
            <w:r w:rsidR="007B16A8" w:rsidRPr="00D51D1C">
              <w:rPr>
                <w:rStyle w:val="Lienhypertexte"/>
                <w:noProof/>
              </w:rPr>
              <w:t>1.</w:t>
            </w:r>
            <w:r w:rsidR="007B16A8">
              <w:rPr>
                <w:noProof/>
              </w:rPr>
              <w:tab/>
            </w:r>
            <w:r w:rsidR="007B16A8" w:rsidRPr="00D51D1C">
              <w:rPr>
                <w:rStyle w:val="Lienhypertexte"/>
                <w:noProof/>
              </w:rPr>
              <w:t>Angry IP scanner</w:t>
            </w:r>
            <w:r w:rsidR="007B16A8">
              <w:rPr>
                <w:noProof/>
                <w:webHidden/>
              </w:rPr>
              <w:tab/>
            </w:r>
            <w:r w:rsidR="007B16A8">
              <w:rPr>
                <w:noProof/>
                <w:webHidden/>
              </w:rPr>
              <w:fldChar w:fldCharType="begin"/>
            </w:r>
            <w:r w:rsidR="007B16A8">
              <w:rPr>
                <w:noProof/>
                <w:webHidden/>
              </w:rPr>
              <w:instrText xml:space="preserve"> PAGEREF _Toc43253008 \h </w:instrText>
            </w:r>
            <w:r w:rsidR="007B16A8">
              <w:rPr>
                <w:noProof/>
                <w:webHidden/>
              </w:rPr>
            </w:r>
            <w:r w:rsidR="007B16A8">
              <w:rPr>
                <w:noProof/>
                <w:webHidden/>
              </w:rPr>
              <w:fldChar w:fldCharType="separate"/>
            </w:r>
            <w:r w:rsidR="007B16A8">
              <w:rPr>
                <w:noProof/>
                <w:webHidden/>
              </w:rPr>
              <w:t>1</w:t>
            </w:r>
            <w:r w:rsidR="007B16A8">
              <w:rPr>
                <w:noProof/>
                <w:webHidden/>
              </w:rPr>
              <w:fldChar w:fldCharType="end"/>
            </w:r>
          </w:hyperlink>
        </w:p>
        <w:p w:rsidR="007B16A8" w:rsidRDefault="00F8560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53009" w:history="1">
            <w:r w:rsidR="007B16A8" w:rsidRPr="00D51D1C">
              <w:rPr>
                <w:rStyle w:val="Lienhypertexte"/>
                <w:noProof/>
              </w:rPr>
              <w:t>2.</w:t>
            </w:r>
            <w:r w:rsidR="007B16A8">
              <w:rPr>
                <w:noProof/>
              </w:rPr>
              <w:tab/>
            </w:r>
            <w:r w:rsidR="007B16A8" w:rsidRPr="00D51D1C">
              <w:rPr>
                <w:rStyle w:val="Lienhypertexte"/>
                <w:noProof/>
              </w:rPr>
              <w:t>Advanced IP Scanner</w:t>
            </w:r>
            <w:r w:rsidR="007B16A8">
              <w:rPr>
                <w:noProof/>
                <w:webHidden/>
              </w:rPr>
              <w:tab/>
            </w:r>
            <w:r w:rsidR="007B16A8">
              <w:rPr>
                <w:noProof/>
                <w:webHidden/>
              </w:rPr>
              <w:fldChar w:fldCharType="begin"/>
            </w:r>
            <w:r w:rsidR="007B16A8">
              <w:rPr>
                <w:noProof/>
                <w:webHidden/>
              </w:rPr>
              <w:instrText xml:space="preserve"> PAGEREF _Toc43253009 \h </w:instrText>
            </w:r>
            <w:r w:rsidR="007B16A8">
              <w:rPr>
                <w:noProof/>
                <w:webHidden/>
              </w:rPr>
            </w:r>
            <w:r w:rsidR="007B16A8">
              <w:rPr>
                <w:noProof/>
                <w:webHidden/>
              </w:rPr>
              <w:fldChar w:fldCharType="separate"/>
            </w:r>
            <w:r w:rsidR="007B16A8">
              <w:rPr>
                <w:noProof/>
                <w:webHidden/>
              </w:rPr>
              <w:t>1</w:t>
            </w:r>
            <w:r w:rsidR="007B16A8">
              <w:rPr>
                <w:noProof/>
                <w:webHidden/>
              </w:rPr>
              <w:fldChar w:fldCharType="end"/>
            </w:r>
          </w:hyperlink>
        </w:p>
        <w:p w:rsidR="007B16A8" w:rsidRDefault="00F8560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53010" w:history="1">
            <w:r w:rsidR="007B16A8" w:rsidRPr="00D51D1C">
              <w:rPr>
                <w:rStyle w:val="Lienhypertexte"/>
                <w:noProof/>
              </w:rPr>
              <w:t>3.</w:t>
            </w:r>
            <w:r w:rsidR="007B16A8">
              <w:rPr>
                <w:noProof/>
              </w:rPr>
              <w:tab/>
            </w:r>
            <w:r w:rsidR="007B16A8" w:rsidRPr="00D51D1C">
              <w:rPr>
                <w:rStyle w:val="Lienhypertexte"/>
                <w:noProof/>
              </w:rPr>
              <w:t>Wire Shark</w:t>
            </w:r>
            <w:r w:rsidR="007B16A8">
              <w:rPr>
                <w:noProof/>
                <w:webHidden/>
              </w:rPr>
              <w:tab/>
            </w:r>
            <w:r w:rsidR="007B16A8">
              <w:rPr>
                <w:noProof/>
                <w:webHidden/>
              </w:rPr>
              <w:fldChar w:fldCharType="begin"/>
            </w:r>
            <w:r w:rsidR="007B16A8">
              <w:rPr>
                <w:noProof/>
                <w:webHidden/>
              </w:rPr>
              <w:instrText xml:space="preserve"> PAGEREF _Toc43253010 \h </w:instrText>
            </w:r>
            <w:r w:rsidR="007B16A8">
              <w:rPr>
                <w:noProof/>
                <w:webHidden/>
              </w:rPr>
            </w:r>
            <w:r w:rsidR="007B16A8">
              <w:rPr>
                <w:noProof/>
                <w:webHidden/>
              </w:rPr>
              <w:fldChar w:fldCharType="separate"/>
            </w:r>
            <w:r w:rsidR="007B16A8">
              <w:rPr>
                <w:noProof/>
                <w:webHidden/>
              </w:rPr>
              <w:t>3</w:t>
            </w:r>
            <w:r w:rsidR="007B16A8">
              <w:rPr>
                <w:noProof/>
                <w:webHidden/>
              </w:rPr>
              <w:fldChar w:fldCharType="end"/>
            </w:r>
          </w:hyperlink>
        </w:p>
        <w:p w:rsidR="007B16A8" w:rsidRDefault="007B16A8">
          <w:r>
            <w:rPr>
              <w:b/>
              <w:bCs/>
            </w:rPr>
            <w:fldChar w:fldCharType="end"/>
          </w:r>
        </w:p>
      </w:sdtContent>
    </w:sdt>
    <w:p w:rsidR="007B16A8" w:rsidRDefault="007B16A8">
      <w:r>
        <w:br w:type="page"/>
      </w:r>
      <w:bookmarkStart w:id="1" w:name="_GoBack"/>
      <w:bookmarkEnd w:id="1"/>
    </w:p>
    <w:p w:rsidR="00DD37AF" w:rsidRDefault="00DD37AF" w:rsidP="00DD37AF">
      <w:pPr>
        <w:pStyle w:val="Titre2"/>
      </w:pPr>
      <w:bookmarkStart w:id="2" w:name="_Toc43253008"/>
      <w:r>
        <w:lastRenderedPageBreak/>
        <w:t>Angry IP scanner</w:t>
      </w:r>
      <w:bookmarkEnd w:id="2"/>
    </w:p>
    <w:p w:rsidR="00DD37AF" w:rsidRDefault="00DD37AF" w:rsidP="00DD37AF">
      <w:r>
        <w:t>Angry IP scanner est un scanner d’adresse IP servant à scanner toutes les adresses IP d’un réseau. Il est très simple d’utilisation puisqu’il suffit juste de rentrer la plage IP que nous souhaitons observer pour que celui-ci nous sorte les résultats.</w:t>
      </w:r>
    </w:p>
    <w:p w:rsidR="00DD37AF" w:rsidRDefault="00DD37AF" w:rsidP="00DD37AF">
      <w:r w:rsidRPr="00DD37AF">
        <w:rPr>
          <w:noProof/>
        </w:rPr>
        <w:drawing>
          <wp:inline distT="0" distB="0" distL="0" distR="0" wp14:anchorId="22DD567E" wp14:editId="10C5DE61">
            <wp:extent cx="5760720" cy="3248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AF" w:rsidRDefault="00DD37AF" w:rsidP="00DD37AF">
      <w:r>
        <w:t>Ici nous pouvons voir que la Box internet a été reconnu en 192.168.1.1 ainsi que mon ordinateur en 192.168.1.81.</w:t>
      </w:r>
    </w:p>
    <w:p w:rsidR="00DD37AF" w:rsidRDefault="00DD37AF" w:rsidP="00DD37AF">
      <w:r>
        <w:t xml:space="preserve">Point faible : Malheureusement a défaut de vois une certaine partie, il ne </w:t>
      </w:r>
      <w:r w:rsidR="00F062C5">
        <w:t>reconnait</w:t>
      </w:r>
      <w:r>
        <w:t xml:space="preserve"> pas une autre. Il existe une </w:t>
      </w:r>
      <w:r w:rsidR="00F062C5">
        <w:t>adresse</w:t>
      </w:r>
      <w:r>
        <w:t xml:space="preserve"> 192.168.1.100 qui existe (Puisque pingable) cependant impossible de savoir </w:t>
      </w:r>
      <w:proofErr w:type="spellStart"/>
      <w:r>
        <w:t>a</w:t>
      </w:r>
      <w:proofErr w:type="spellEnd"/>
      <w:r>
        <w:t xml:space="preserve"> quoi correspond cette </w:t>
      </w:r>
      <w:r w:rsidR="00F062C5">
        <w:t>adresse</w:t>
      </w:r>
      <w:r>
        <w:t xml:space="preserve"> (Savoir </w:t>
      </w:r>
      <w:proofErr w:type="spellStart"/>
      <w:r>
        <w:t>ci</w:t>
      </w:r>
      <w:proofErr w:type="spellEnd"/>
      <w:r>
        <w:t xml:space="preserve"> cela est une </w:t>
      </w:r>
      <w:r w:rsidR="00F062C5">
        <w:t>adresse</w:t>
      </w:r>
      <w:r>
        <w:t xml:space="preserve"> de box, de télé, d’ordinateur, de téléphone…)</w:t>
      </w:r>
      <w:r w:rsidR="00F062C5">
        <w:t>.</w:t>
      </w:r>
    </w:p>
    <w:p w:rsidR="00F062C5" w:rsidRDefault="00F062C5" w:rsidP="00DD37AF">
      <w:r>
        <w:t xml:space="preserve">Nous pouvons aussi voir les ports ouverts sur </w:t>
      </w:r>
      <w:r w:rsidR="001B1C44">
        <w:t>les périphériques</w:t>
      </w:r>
      <w:r>
        <w:t xml:space="preserve">. Par exemple la box a le port 83 d’ouvert (le port TCP) car elle est </w:t>
      </w:r>
      <w:r w:rsidR="001B1C44">
        <w:t>configurée</w:t>
      </w:r>
      <w:r>
        <w:t xml:space="preserve"> en DHCP.</w:t>
      </w:r>
    </w:p>
    <w:p w:rsidR="0061665E" w:rsidRDefault="0061665E" w:rsidP="00DD37AF">
      <w:r>
        <w:t>Nous allons essayer de découvrir de quoi il s’agit.</w:t>
      </w:r>
    </w:p>
    <w:p w:rsidR="0061665E" w:rsidRDefault="0061665E" w:rsidP="0061665E">
      <w:pPr>
        <w:pStyle w:val="Titre2"/>
      </w:pPr>
      <w:bookmarkStart w:id="3" w:name="_Toc43253009"/>
      <w:r>
        <w:t>Advanced IP Scanner</w:t>
      </w:r>
      <w:bookmarkEnd w:id="3"/>
    </w:p>
    <w:p w:rsidR="0061665E" w:rsidRDefault="0061665E" w:rsidP="0061665E">
      <w:r>
        <w:t xml:space="preserve">Ce logiciel scan « plus en profondeur » le réseau puisque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lui en plus des adresses IP, nous pouvons récupérer les adresses MAC des Objets connecter. </w:t>
      </w:r>
    </w:p>
    <w:p w:rsidR="0061665E" w:rsidRDefault="0061665E" w:rsidP="0061665E">
      <w:r w:rsidRPr="0061665E">
        <w:rPr>
          <w:noProof/>
        </w:rPr>
        <w:lastRenderedPageBreak/>
        <w:drawing>
          <wp:inline distT="0" distB="0" distL="0" distR="0" wp14:anchorId="58A20F46" wp14:editId="0B3D8954">
            <wp:extent cx="5760720" cy="3048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5E" w:rsidRDefault="0061665E" w:rsidP="0061665E">
      <w:r>
        <w:t xml:space="preserve">Comme nous pouvons le constater, nous avons </w:t>
      </w:r>
      <w:proofErr w:type="spellStart"/>
      <w:r>
        <w:t>retrouver</w:t>
      </w:r>
      <w:proofErr w:type="spellEnd"/>
      <w:r>
        <w:t xml:space="preserve"> la fameuse </w:t>
      </w:r>
      <w:proofErr w:type="spellStart"/>
      <w:r>
        <w:t>addresse</w:t>
      </w:r>
      <w:proofErr w:type="spellEnd"/>
      <w:r>
        <w:t xml:space="preserve"> IP 192.168.1.100 qui a comme fabricant Sony Interactive. J’en conclu donc que le système scanner est une Playstation4. </w:t>
      </w:r>
    </w:p>
    <w:p w:rsidR="0061665E" w:rsidRDefault="0061665E" w:rsidP="0061665E">
      <w:r>
        <w:t xml:space="preserve">Défaut : Sur une plage IP donner allant de 192.168.1.1 </w:t>
      </w:r>
      <w:proofErr w:type="gramStart"/>
      <w:r>
        <w:t>a</w:t>
      </w:r>
      <w:proofErr w:type="gramEnd"/>
      <w:r>
        <w:t xml:space="preserve"> 192.168.1.100 nous ne trouvons que 2 appareil tandis que Angry IP scanner en trouve 4. Après recherche de ma part il s’avère même que ces deux logiciels </w:t>
      </w:r>
      <w:r w:rsidR="00E73C88">
        <w:t>ignorent</w:t>
      </w:r>
      <w:r>
        <w:t xml:space="preserve"> des appareils sur le réseau puisque par exemple il y a au minimum 6 appareil sur mon réseau.</w:t>
      </w:r>
    </w:p>
    <w:p w:rsidR="0061665E" w:rsidRDefault="0061665E" w:rsidP="0061665E">
      <w:pPr>
        <w:jc w:val="center"/>
      </w:pPr>
      <w:r w:rsidRPr="0061665E">
        <w:rPr>
          <w:noProof/>
        </w:rPr>
        <w:drawing>
          <wp:inline distT="0" distB="0" distL="0" distR="0" wp14:anchorId="09F531C5" wp14:editId="253DB224">
            <wp:extent cx="3932261" cy="33226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5E" w:rsidRDefault="0061665E" w:rsidP="0061665E"/>
    <w:p w:rsidR="007B584E" w:rsidRDefault="007B584E" w:rsidP="0061665E"/>
    <w:p w:rsidR="007B584E" w:rsidRDefault="007B584E" w:rsidP="0061665E"/>
    <w:p w:rsidR="007B584E" w:rsidRDefault="007B584E" w:rsidP="007B584E">
      <w:pPr>
        <w:pStyle w:val="Titre2"/>
      </w:pPr>
      <w:bookmarkStart w:id="4" w:name="_Toc43253010"/>
      <w:r>
        <w:lastRenderedPageBreak/>
        <w:t>Wire Shark</w:t>
      </w:r>
      <w:bookmarkEnd w:id="4"/>
    </w:p>
    <w:p w:rsidR="007B584E" w:rsidRDefault="007B584E" w:rsidP="007B584E">
      <w:r>
        <w:t xml:space="preserve">Wire Shark est un scanner Réseau servant </w:t>
      </w:r>
      <w:proofErr w:type="spellStart"/>
      <w:r>
        <w:t>a</w:t>
      </w:r>
      <w:proofErr w:type="spellEnd"/>
      <w:r>
        <w:t xml:space="preserve"> surveillant le trafic de paquet de ce dernier, ainsi que </w:t>
      </w:r>
      <w:proofErr w:type="spellStart"/>
      <w:r>
        <w:t>tout</w:t>
      </w:r>
      <w:proofErr w:type="spellEnd"/>
      <w:r>
        <w:t xml:space="preserve"> les périphérique réseau de la machine ciblé.</w:t>
      </w:r>
    </w:p>
    <w:p w:rsidR="007B584E" w:rsidRDefault="007B584E" w:rsidP="007B584E">
      <w:r w:rsidRPr="007B584E">
        <w:rPr>
          <w:noProof/>
        </w:rPr>
        <w:drawing>
          <wp:inline distT="0" distB="0" distL="0" distR="0" wp14:anchorId="3B461EA4" wp14:editId="2C3E9C6C">
            <wp:extent cx="5760720" cy="34905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4E" w:rsidRDefault="007B584E" w:rsidP="007B584E">
      <w:r>
        <w:t xml:space="preserve">Ici nous pouvons voir qu’un pont réseau a été créer </w:t>
      </w:r>
      <w:proofErr w:type="spellStart"/>
      <w:r>
        <w:t>a</w:t>
      </w:r>
      <w:proofErr w:type="spellEnd"/>
      <w:r>
        <w:t xml:space="preserve"> cause d’Hyper-V et que ce dernier a le même trafic réseau que le V-SWITCH externe.</w:t>
      </w:r>
    </w:p>
    <w:p w:rsidR="00021B88" w:rsidRDefault="00021B88" w:rsidP="007B584E">
      <w:r>
        <w:t xml:space="preserve">Par exemple ici nous pouvons les communications entre la Box et mon ordinateur. </w:t>
      </w:r>
    </w:p>
    <w:p w:rsidR="00021B88" w:rsidRPr="007B584E" w:rsidRDefault="00021B88" w:rsidP="007B584E">
      <w:r>
        <w:t>Défaut : Le problème de Wire Shark est que justement il est trop complet et cela permet très facilement de s’égarer dans le nombre impressionnant de paquet transitant sur un ordinateur</w:t>
      </w:r>
    </w:p>
    <w:sectPr w:rsidR="00021B88" w:rsidRPr="007B584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60F" w:rsidRDefault="00F8560F" w:rsidP="00466814">
      <w:pPr>
        <w:spacing w:after="0" w:line="240" w:lineRule="auto"/>
      </w:pPr>
      <w:r>
        <w:separator/>
      </w:r>
    </w:p>
  </w:endnote>
  <w:endnote w:type="continuationSeparator" w:id="0">
    <w:p w:rsidR="00F8560F" w:rsidRDefault="00F8560F" w:rsidP="0046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329173"/>
      <w:docPartObj>
        <w:docPartGallery w:val="Page Numbers (Bottom of Page)"/>
        <w:docPartUnique/>
      </w:docPartObj>
    </w:sdtPr>
    <w:sdtContent>
      <w:p w:rsidR="00466814" w:rsidRDefault="0046681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6814" w:rsidRDefault="004668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60F" w:rsidRDefault="00F8560F" w:rsidP="00466814">
      <w:pPr>
        <w:spacing w:after="0" w:line="240" w:lineRule="auto"/>
      </w:pPr>
      <w:r>
        <w:separator/>
      </w:r>
    </w:p>
  </w:footnote>
  <w:footnote w:type="continuationSeparator" w:id="0">
    <w:p w:rsidR="00F8560F" w:rsidRDefault="00F8560F" w:rsidP="0046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814" w:rsidRDefault="00466814">
    <w:pPr>
      <w:pStyle w:val="En-tte"/>
    </w:pPr>
    <w:r>
      <w:t>Romain MESGUICH</w:t>
    </w:r>
    <w:r>
      <w:tab/>
    </w:r>
    <w:r>
      <w:tab/>
      <w:t>Ynov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729"/>
    <w:multiLevelType w:val="hybridMultilevel"/>
    <w:tmpl w:val="8A9046E4"/>
    <w:lvl w:ilvl="0" w:tplc="C13826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AF"/>
    <w:rsid w:val="00021B88"/>
    <w:rsid w:val="001B1C44"/>
    <w:rsid w:val="00210387"/>
    <w:rsid w:val="00466814"/>
    <w:rsid w:val="0061665E"/>
    <w:rsid w:val="00621863"/>
    <w:rsid w:val="00786FE3"/>
    <w:rsid w:val="007B16A8"/>
    <w:rsid w:val="007B584E"/>
    <w:rsid w:val="00DD37AF"/>
    <w:rsid w:val="00E73C88"/>
    <w:rsid w:val="00F062C5"/>
    <w:rsid w:val="00F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407A"/>
  <w15:chartTrackingRefBased/>
  <w15:docId w15:val="{732DBA7C-E901-42C9-ACE4-AF6982BC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7A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7AF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3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16A8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16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A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66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814"/>
  </w:style>
  <w:style w:type="paragraph" w:styleId="Pieddepage">
    <w:name w:val="footer"/>
    <w:basedOn w:val="Normal"/>
    <w:link w:val="PieddepageCar"/>
    <w:uiPriority w:val="99"/>
    <w:unhideWhenUsed/>
    <w:rsid w:val="00466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9395-1A8F-49BA-9C7F-7F8857A0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2020-06-16T23:40:00Z</dcterms:created>
  <dcterms:modified xsi:type="dcterms:W3CDTF">2020-06-20T18:36:00Z</dcterms:modified>
</cp:coreProperties>
</file>