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EC9B8" w14:textId="77777777" w:rsidR="0098669F" w:rsidRDefault="0098669F" w:rsidP="002906AD">
      <w:pPr>
        <w:jc w:val="center"/>
        <w:rPr>
          <w:sz w:val="40"/>
          <w:szCs w:val="40"/>
        </w:rPr>
      </w:pPr>
      <w:bookmarkStart w:id="0" w:name="_GoBack"/>
      <w:bookmarkEnd w:id="0"/>
    </w:p>
    <w:p w14:paraId="377D2B0F" w14:textId="77777777" w:rsidR="0098669F" w:rsidRDefault="0098669F" w:rsidP="002906AD">
      <w:pPr>
        <w:jc w:val="center"/>
        <w:rPr>
          <w:sz w:val="40"/>
          <w:szCs w:val="40"/>
        </w:rPr>
      </w:pPr>
    </w:p>
    <w:p w14:paraId="39DA3CE1" w14:textId="77777777" w:rsidR="0098669F" w:rsidRDefault="0098669F" w:rsidP="002906AD">
      <w:pPr>
        <w:jc w:val="center"/>
        <w:rPr>
          <w:sz w:val="40"/>
          <w:szCs w:val="40"/>
        </w:rPr>
      </w:pPr>
    </w:p>
    <w:p w14:paraId="306D08A4" w14:textId="77777777" w:rsidR="0098669F" w:rsidRDefault="0098669F" w:rsidP="002906AD">
      <w:pPr>
        <w:jc w:val="center"/>
        <w:rPr>
          <w:sz w:val="40"/>
          <w:szCs w:val="40"/>
        </w:rPr>
      </w:pPr>
    </w:p>
    <w:p w14:paraId="00E2AD02" w14:textId="77777777" w:rsidR="0098669F" w:rsidRDefault="0098669F" w:rsidP="002906AD">
      <w:pPr>
        <w:jc w:val="center"/>
        <w:rPr>
          <w:sz w:val="40"/>
          <w:szCs w:val="40"/>
        </w:rPr>
      </w:pPr>
    </w:p>
    <w:p w14:paraId="78923351" w14:textId="77777777" w:rsidR="0098669F" w:rsidRDefault="0098669F" w:rsidP="002906AD">
      <w:pPr>
        <w:jc w:val="center"/>
        <w:rPr>
          <w:sz w:val="40"/>
          <w:szCs w:val="40"/>
        </w:rPr>
      </w:pPr>
    </w:p>
    <w:p w14:paraId="1486F1CF" w14:textId="1313C5A6" w:rsidR="003848D1" w:rsidRPr="002906AD" w:rsidRDefault="00A45BC7" w:rsidP="002906AD">
      <w:pPr>
        <w:jc w:val="center"/>
        <w:rPr>
          <w:sz w:val="40"/>
          <w:szCs w:val="40"/>
        </w:rPr>
      </w:pPr>
      <w:r w:rsidRPr="002906AD">
        <w:rPr>
          <w:sz w:val="40"/>
          <w:szCs w:val="40"/>
        </w:rPr>
        <w:t>Analyse de communication et cheval de Troie</w:t>
      </w:r>
    </w:p>
    <w:p w14:paraId="61B0073A" w14:textId="701B610D" w:rsidR="002906AD" w:rsidRDefault="002906AD">
      <w:r>
        <w:br w:type="page"/>
      </w:r>
    </w:p>
    <w:sdt>
      <w:sdtPr>
        <w:rPr>
          <w:rFonts w:ascii="Caviar Dreams" w:eastAsiaTheme="minorHAnsi" w:hAnsi="Caviar Dreams" w:cstheme="minorBidi"/>
          <w:color w:val="auto"/>
          <w:sz w:val="22"/>
          <w:szCs w:val="22"/>
          <w:lang w:eastAsia="en-US"/>
        </w:rPr>
        <w:id w:val="-99959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32426" w14:textId="5028FE6B" w:rsidR="00405F50" w:rsidRDefault="00405F50">
          <w:pPr>
            <w:pStyle w:val="En-ttedetabledesmatires"/>
          </w:pPr>
          <w:r>
            <w:t>Table des matières</w:t>
          </w:r>
        </w:p>
        <w:p w14:paraId="6CE91504" w14:textId="70065126" w:rsidR="00E44542" w:rsidRDefault="00405F5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82406" w:history="1">
            <w:r w:rsidR="00E44542" w:rsidRPr="00C0606A">
              <w:rPr>
                <w:rStyle w:val="Lienhypertexte"/>
                <w:noProof/>
              </w:rPr>
              <w:t>TP 1.1 : Création d’un connexion « Client-Serveur »</w:t>
            </w:r>
            <w:r w:rsidR="00E44542">
              <w:rPr>
                <w:noProof/>
                <w:webHidden/>
              </w:rPr>
              <w:tab/>
            </w:r>
            <w:r w:rsidR="00E44542">
              <w:rPr>
                <w:noProof/>
                <w:webHidden/>
              </w:rPr>
              <w:fldChar w:fldCharType="begin"/>
            </w:r>
            <w:r w:rsidR="00E44542">
              <w:rPr>
                <w:noProof/>
                <w:webHidden/>
              </w:rPr>
              <w:instrText xml:space="preserve"> PAGEREF _Toc26882406 \h </w:instrText>
            </w:r>
            <w:r w:rsidR="00E44542">
              <w:rPr>
                <w:noProof/>
                <w:webHidden/>
              </w:rPr>
            </w:r>
            <w:r w:rsidR="00E44542">
              <w:rPr>
                <w:noProof/>
                <w:webHidden/>
              </w:rPr>
              <w:fldChar w:fldCharType="separate"/>
            </w:r>
            <w:r w:rsidR="00985FE8">
              <w:rPr>
                <w:noProof/>
                <w:webHidden/>
              </w:rPr>
              <w:t>3</w:t>
            </w:r>
            <w:r w:rsidR="00E44542">
              <w:rPr>
                <w:noProof/>
                <w:webHidden/>
              </w:rPr>
              <w:fldChar w:fldCharType="end"/>
            </w:r>
          </w:hyperlink>
        </w:p>
        <w:p w14:paraId="44D8296C" w14:textId="3AFDF170" w:rsidR="00E44542" w:rsidRDefault="006E5D2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6882407" w:history="1">
            <w:r w:rsidR="00E44542" w:rsidRPr="00C0606A">
              <w:rPr>
                <w:rStyle w:val="Lienhypertexte"/>
                <w:noProof/>
              </w:rPr>
              <w:t>TP 1.2 : Création d’un chat en Local</w:t>
            </w:r>
            <w:r w:rsidR="00E44542">
              <w:rPr>
                <w:noProof/>
                <w:webHidden/>
              </w:rPr>
              <w:tab/>
            </w:r>
            <w:r w:rsidR="00E44542">
              <w:rPr>
                <w:noProof/>
                <w:webHidden/>
              </w:rPr>
              <w:fldChar w:fldCharType="begin"/>
            </w:r>
            <w:r w:rsidR="00E44542">
              <w:rPr>
                <w:noProof/>
                <w:webHidden/>
              </w:rPr>
              <w:instrText xml:space="preserve"> PAGEREF _Toc26882407 \h </w:instrText>
            </w:r>
            <w:r w:rsidR="00E44542">
              <w:rPr>
                <w:noProof/>
                <w:webHidden/>
              </w:rPr>
            </w:r>
            <w:r w:rsidR="00E44542">
              <w:rPr>
                <w:noProof/>
                <w:webHidden/>
              </w:rPr>
              <w:fldChar w:fldCharType="separate"/>
            </w:r>
            <w:r w:rsidR="00985FE8">
              <w:rPr>
                <w:noProof/>
                <w:webHidden/>
              </w:rPr>
              <w:t>3</w:t>
            </w:r>
            <w:r w:rsidR="00E44542">
              <w:rPr>
                <w:noProof/>
                <w:webHidden/>
              </w:rPr>
              <w:fldChar w:fldCharType="end"/>
            </w:r>
          </w:hyperlink>
        </w:p>
        <w:p w14:paraId="33B9EE86" w14:textId="76CA1981" w:rsidR="00E44542" w:rsidRDefault="006E5D2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6882408" w:history="1">
            <w:r w:rsidR="00E44542" w:rsidRPr="00C0606A">
              <w:rPr>
                <w:rStyle w:val="Lienhypertexte"/>
                <w:noProof/>
              </w:rPr>
              <w:t>TP1.3 créations d’un cheval de troie</w:t>
            </w:r>
            <w:r w:rsidR="00E44542">
              <w:rPr>
                <w:noProof/>
                <w:webHidden/>
              </w:rPr>
              <w:tab/>
            </w:r>
            <w:r w:rsidR="00E44542">
              <w:rPr>
                <w:noProof/>
                <w:webHidden/>
              </w:rPr>
              <w:fldChar w:fldCharType="begin"/>
            </w:r>
            <w:r w:rsidR="00E44542">
              <w:rPr>
                <w:noProof/>
                <w:webHidden/>
              </w:rPr>
              <w:instrText xml:space="preserve"> PAGEREF _Toc26882408 \h </w:instrText>
            </w:r>
            <w:r w:rsidR="00E44542">
              <w:rPr>
                <w:noProof/>
                <w:webHidden/>
              </w:rPr>
            </w:r>
            <w:r w:rsidR="00E44542">
              <w:rPr>
                <w:noProof/>
                <w:webHidden/>
              </w:rPr>
              <w:fldChar w:fldCharType="separate"/>
            </w:r>
            <w:r w:rsidR="00985FE8">
              <w:rPr>
                <w:noProof/>
                <w:webHidden/>
              </w:rPr>
              <w:t>4</w:t>
            </w:r>
            <w:r w:rsidR="00E44542">
              <w:rPr>
                <w:noProof/>
                <w:webHidden/>
              </w:rPr>
              <w:fldChar w:fldCharType="end"/>
            </w:r>
          </w:hyperlink>
        </w:p>
        <w:p w14:paraId="7F005FCB" w14:textId="6197AB0B" w:rsidR="00E44542" w:rsidRDefault="006E5D2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6882409" w:history="1">
            <w:r w:rsidR="00E44542" w:rsidRPr="00C0606A">
              <w:rPr>
                <w:rStyle w:val="Lienhypertexte"/>
                <w:noProof/>
              </w:rPr>
              <w:t>TP 1.4 : Identifier un programme en cours de Fonctionnement</w:t>
            </w:r>
            <w:r w:rsidR="00E44542">
              <w:rPr>
                <w:noProof/>
                <w:webHidden/>
              </w:rPr>
              <w:tab/>
            </w:r>
            <w:r w:rsidR="00E44542">
              <w:rPr>
                <w:noProof/>
                <w:webHidden/>
              </w:rPr>
              <w:fldChar w:fldCharType="begin"/>
            </w:r>
            <w:r w:rsidR="00E44542">
              <w:rPr>
                <w:noProof/>
                <w:webHidden/>
              </w:rPr>
              <w:instrText xml:space="preserve"> PAGEREF _Toc26882409 \h </w:instrText>
            </w:r>
            <w:r w:rsidR="00E44542">
              <w:rPr>
                <w:noProof/>
                <w:webHidden/>
              </w:rPr>
            </w:r>
            <w:r w:rsidR="00E44542">
              <w:rPr>
                <w:noProof/>
                <w:webHidden/>
              </w:rPr>
              <w:fldChar w:fldCharType="separate"/>
            </w:r>
            <w:r w:rsidR="00985FE8">
              <w:rPr>
                <w:noProof/>
                <w:webHidden/>
              </w:rPr>
              <w:t>5</w:t>
            </w:r>
            <w:r w:rsidR="00E44542">
              <w:rPr>
                <w:noProof/>
                <w:webHidden/>
              </w:rPr>
              <w:fldChar w:fldCharType="end"/>
            </w:r>
          </w:hyperlink>
        </w:p>
        <w:p w14:paraId="4C67FC23" w14:textId="46F80E63" w:rsidR="00E44542" w:rsidRDefault="006E5D2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6882410" w:history="1">
            <w:r w:rsidR="00E44542" w:rsidRPr="00C0606A">
              <w:rPr>
                <w:rStyle w:val="Lienhypertexte"/>
                <w:noProof/>
              </w:rPr>
              <w:t>TP2.1 :Intégrité</w:t>
            </w:r>
            <w:r w:rsidR="00E44542">
              <w:rPr>
                <w:noProof/>
                <w:webHidden/>
              </w:rPr>
              <w:tab/>
            </w:r>
            <w:r w:rsidR="00E44542">
              <w:rPr>
                <w:noProof/>
                <w:webHidden/>
              </w:rPr>
              <w:fldChar w:fldCharType="begin"/>
            </w:r>
            <w:r w:rsidR="00E44542">
              <w:rPr>
                <w:noProof/>
                <w:webHidden/>
              </w:rPr>
              <w:instrText xml:space="preserve"> PAGEREF _Toc26882410 \h </w:instrText>
            </w:r>
            <w:r w:rsidR="00E44542">
              <w:rPr>
                <w:noProof/>
                <w:webHidden/>
              </w:rPr>
            </w:r>
            <w:r w:rsidR="00E44542">
              <w:rPr>
                <w:noProof/>
                <w:webHidden/>
              </w:rPr>
              <w:fldChar w:fldCharType="separate"/>
            </w:r>
            <w:r w:rsidR="00985FE8">
              <w:rPr>
                <w:noProof/>
                <w:webHidden/>
              </w:rPr>
              <w:t>6</w:t>
            </w:r>
            <w:r w:rsidR="00E44542">
              <w:rPr>
                <w:noProof/>
                <w:webHidden/>
              </w:rPr>
              <w:fldChar w:fldCharType="end"/>
            </w:r>
          </w:hyperlink>
        </w:p>
        <w:p w14:paraId="4C409B43" w14:textId="5AA40028" w:rsidR="00E44542" w:rsidRDefault="006E5D2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6882411" w:history="1">
            <w:r w:rsidR="00E44542" w:rsidRPr="00C0606A">
              <w:rPr>
                <w:rStyle w:val="Lienhypertexte"/>
                <w:noProof/>
              </w:rPr>
              <w:t>TP2.2 : Hachage et Authentification</w:t>
            </w:r>
            <w:r w:rsidR="00E44542">
              <w:rPr>
                <w:noProof/>
                <w:webHidden/>
              </w:rPr>
              <w:tab/>
            </w:r>
            <w:r w:rsidR="00E44542">
              <w:rPr>
                <w:noProof/>
                <w:webHidden/>
              </w:rPr>
              <w:fldChar w:fldCharType="begin"/>
            </w:r>
            <w:r w:rsidR="00E44542">
              <w:rPr>
                <w:noProof/>
                <w:webHidden/>
              </w:rPr>
              <w:instrText xml:space="preserve"> PAGEREF _Toc26882411 \h </w:instrText>
            </w:r>
            <w:r w:rsidR="00E44542">
              <w:rPr>
                <w:noProof/>
                <w:webHidden/>
              </w:rPr>
            </w:r>
            <w:r w:rsidR="00E44542">
              <w:rPr>
                <w:noProof/>
                <w:webHidden/>
              </w:rPr>
              <w:fldChar w:fldCharType="separate"/>
            </w:r>
            <w:r w:rsidR="00985FE8">
              <w:rPr>
                <w:noProof/>
                <w:webHidden/>
              </w:rPr>
              <w:t>6</w:t>
            </w:r>
            <w:r w:rsidR="00E44542">
              <w:rPr>
                <w:noProof/>
                <w:webHidden/>
              </w:rPr>
              <w:fldChar w:fldCharType="end"/>
            </w:r>
          </w:hyperlink>
        </w:p>
        <w:p w14:paraId="65913D4B" w14:textId="7E59C891" w:rsidR="00E44542" w:rsidRDefault="006E5D2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6882412" w:history="1">
            <w:r w:rsidR="00E44542" w:rsidRPr="00C0606A">
              <w:rPr>
                <w:rStyle w:val="Lienhypertexte"/>
                <w:noProof/>
              </w:rPr>
              <w:t>TP2.3 :Cryptographie</w:t>
            </w:r>
            <w:r w:rsidR="00E44542">
              <w:rPr>
                <w:noProof/>
                <w:webHidden/>
              </w:rPr>
              <w:tab/>
            </w:r>
            <w:r w:rsidR="00E44542">
              <w:rPr>
                <w:noProof/>
                <w:webHidden/>
              </w:rPr>
              <w:fldChar w:fldCharType="begin"/>
            </w:r>
            <w:r w:rsidR="00E44542">
              <w:rPr>
                <w:noProof/>
                <w:webHidden/>
              </w:rPr>
              <w:instrText xml:space="preserve"> PAGEREF _Toc26882412 \h </w:instrText>
            </w:r>
            <w:r w:rsidR="00E44542">
              <w:rPr>
                <w:noProof/>
                <w:webHidden/>
              </w:rPr>
            </w:r>
            <w:r w:rsidR="00E44542">
              <w:rPr>
                <w:noProof/>
                <w:webHidden/>
              </w:rPr>
              <w:fldChar w:fldCharType="separate"/>
            </w:r>
            <w:r w:rsidR="00985FE8">
              <w:rPr>
                <w:noProof/>
                <w:webHidden/>
              </w:rPr>
              <w:t>6</w:t>
            </w:r>
            <w:r w:rsidR="00E44542">
              <w:rPr>
                <w:noProof/>
                <w:webHidden/>
              </w:rPr>
              <w:fldChar w:fldCharType="end"/>
            </w:r>
          </w:hyperlink>
        </w:p>
        <w:p w14:paraId="674EB91E" w14:textId="0FE94BED" w:rsidR="00405F50" w:rsidRDefault="00405F50">
          <w:r>
            <w:rPr>
              <w:b/>
              <w:bCs/>
            </w:rPr>
            <w:fldChar w:fldCharType="end"/>
          </w:r>
        </w:p>
      </w:sdtContent>
    </w:sdt>
    <w:p w14:paraId="65671540" w14:textId="445810F0" w:rsidR="00405F50" w:rsidRDefault="00405F50">
      <w:r>
        <w:br w:type="page"/>
      </w:r>
    </w:p>
    <w:p w14:paraId="018E9E42" w14:textId="77777777" w:rsidR="00A45BC7" w:rsidRDefault="00A45BC7"/>
    <w:p w14:paraId="08F2F9E3" w14:textId="7258DAA6" w:rsidR="00A45BC7" w:rsidRDefault="0033400E" w:rsidP="0033400E">
      <w:pPr>
        <w:pStyle w:val="Titre1"/>
      </w:pPr>
      <w:bookmarkStart w:id="1" w:name="_Toc26882406"/>
      <w:r>
        <w:t>TP 1.1 :</w:t>
      </w:r>
      <w:r w:rsidR="003D2F2B">
        <w:t xml:space="preserve"> Création d’un connexion « Client-Serveur »</w:t>
      </w:r>
      <w:bookmarkEnd w:id="1"/>
      <w:r w:rsidR="009D1183">
        <w:t xml:space="preserve"> </w:t>
      </w:r>
    </w:p>
    <w:p w14:paraId="18D021DE" w14:textId="2265A19E" w:rsidR="0033400E" w:rsidRDefault="00DA077B" w:rsidP="0033400E">
      <w:r>
        <w:rPr>
          <w:noProof/>
        </w:rPr>
        <w:drawing>
          <wp:inline distT="0" distB="0" distL="0" distR="0" wp14:anchorId="2FF5FA0C" wp14:editId="1C8FE551">
            <wp:extent cx="5760720" cy="2943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33C5" w14:textId="575D2233" w:rsidR="003D2F2B" w:rsidRDefault="003D2F2B" w:rsidP="0033400E"/>
    <w:p w14:paraId="2AF5ED33" w14:textId="233A8285" w:rsidR="00DA077B" w:rsidRDefault="00DA077B" w:rsidP="00DA077B">
      <w:pPr>
        <w:pStyle w:val="Titre1"/>
      </w:pPr>
      <w:bookmarkStart w:id="2" w:name="_Toc26882407"/>
      <w:r>
        <w:t>TP 1.2</w:t>
      </w:r>
      <w:r w:rsidR="005162A6">
        <w:t> : Création d’un chat en Local</w:t>
      </w:r>
      <w:bookmarkEnd w:id="2"/>
    </w:p>
    <w:p w14:paraId="16ADF366" w14:textId="5005410E" w:rsidR="001152D3" w:rsidRDefault="00F61B55" w:rsidP="001152D3">
      <w:r>
        <w:rPr>
          <w:noProof/>
        </w:rPr>
        <w:drawing>
          <wp:inline distT="0" distB="0" distL="0" distR="0" wp14:anchorId="292B7552" wp14:editId="2D5C7BC7">
            <wp:extent cx="5760720" cy="30422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A607" w14:textId="7A25A904" w:rsidR="00F61B55" w:rsidRDefault="00F61B55" w:rsidP="001152D3"/>
    <w:p w14:paraId="5BFE8A9F" w14:textId="77777777" w:rsidR="00AB32D3" w:rsidRDefault="00AB32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D1EB7A" w14:textId="63F8D489" w:rsidR="00FC779C" w:rsidRDefault="00FC779C" w:rsidP="003646AD">
      <w:pPr>
        <w:pStyle w:val="Titre1"/>
      </w:pPr>
      <w:bookmarkStart w:id="3" w:name="_Toc26882408"/>
      <w:r>
        <w:lastRenderedPageBreak/>
        <w:t xml:space="preserve">TP1.3 </w:t>
      </w:r>
      <w:r w:rsidR="003646AD">
        <w:t xml:space="preserve">créations d’un cheval de </w:t>
      </w:r>
      <w:proofErr w:type="spellStart"/>
      <w:r w:rsidR="003646AD">
        <w:t>troie</w:t>
      </w:r>
      <w:bookmarkEnd w:id="3"/>
      <w:proofErr w:type="spellEnd"/>
    </w:p>
    <w:p w14:paraId="46F7E2C9" w14:textId="64F70101" w:rsidR="003646AD" w:rsidRDefault="00AB32D3" w:rsidP="003646AD">
      <w:r>
        <w:rPr>
          <w:noProof/>
        </w:rPr>
        <w:drawing>
          <wp:inline distT="0" distB="0" distL="0" distR="0" wp14:anchorId="72EE64FE" wp14:editId="0AD2A450">
            <wp:extent cx="5760720" cy="594106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EF49" w14:textId="77405E41" w:rsidR="00891AA4" w:rsidRPr="003646AD" w:rsidRDefault="00891AA4" w:rsidP="003646AD">
      <w:r>
        <w:t xml:space="preserve">Grace a cette manipulation, l’attaquant a de façon assez général accès au CMD de la victime. Ce qui signifie qu’il a accès </w:t>
      </w:r>
      <w:r w:rsidR="00AB32D3">
        <w:t>à</w:t>
      </w:r>
      <w:r>
        <w:t xml:space="preserve"> </w:t>
      </w:r>
      <w:r w:rsidR="00AB32D3">
        <w:t>toutes les données</w:t>
      </w:r>
      <w:r>
        <w:t xml:space="preserve"> de l’ordinateur attaquer</w:t>
      </w:r>
      <w:r w:rsidR="00AB32D3">
        <w:t>, et ce sans déclencher l’anti-virus.</w:t>
      </w:r>
    </w:p>
    <w:p w14:paraId="1BA8D85B" w14:textId="40E76370" w:rsidR="003646AD" w:rsidRDefault="00AB32D3" w:rsidP="003646AD">
      <w:r>
        <w:t xml:space="preserve">Voici une liste non exhaustive </w:t>
      </w:r>
      <w:proofErr w:type="gramStart"/>
      <w:r>
        <w:t>des commande</w:t>
      </w:r>
      <w:proofErr w:type="gramEnd"/>
      <w:r>
        <w:t xml:space="preserve"> que l’attaquant peut utiliser sur la victime :</w:t>
      </w:r>
    </w:p>
    <w:p w14:paraId="07DEA286" w14:textId="223984DE" w:rsidR="00AB32D3" w:rsidRDefault="006E5D2B" w:rsidP="003646AD">
      <w:hyperlink r:id="rId10" w:history="1">
        <w:r w:rsidR="0050483D" w:rsidRPr="00564F03">
          <w:rPr>
            <w:rStyle w:val="Lienhypertexte"/>
          </w:rPr>
          <w:t>https://fr.wikibooks.org/wiki/DOS/Liste_des_commandes</w:t>
        </w:r>
      </w:hyperlink>
    </w:p>
    <w:p w14:paraId="7B4AF99D" w14:textId="77C22308" w:rsidR="00E32473" w:rsidRDefault="00E32473">
      <w:r>
        <w:br w:type="page"/>
      </w:r>
    </w:p>
    <w:p w14:paraId="6DC6D50D" w14:textId="2B4E5D73" w:rsidR="0050483D" w:rsidRDefault="00E32473" w:rsidP="00E32473">
      <w:pPr>
        <w:pStyle w:val="Titre1"/>
      </w:pPr>
      <w:bookmarkStart w:id="4" w:name="_Toc26882409"/>
      <w:r>
        <w:lastRenderedPageBreak/>
        <w:t>TP 1.4 : Identifier un programme en cours de Fonctionnement</w:t>
      </w:r>
      <w:bookmarkEnd w:id="4"/>
    </w:p>
    <w:p w14:paraId="7863E20F" w14:textId="2DB05790" w:rsidR="00E32473" w:rsidRDefault="00E32473" w:rsidP="00E32473">
      <w:r>
        <w:rPr>
          <w:noProof/>
        </w:rPr>
        <w:drawing>
          <wp:inline distT="0" distB="0" distL="0" distR="0" wp14:anchorId="69D895B1" wp14:editId="1F450ECD">
            <wp:extent cx="5760720" cy="31877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0780" w14:textId="690AFD8C" w:rsidR="00E32473" w:rsidRDefault="0046791E" w:rsidP="00E32473">
      <w:r>
        <w:rPr>
          <w:noProof/>
        </w:rPr>
        <w:drawing>
          <wp:inline distT="0" distB="0" distL="0" distR="0" wp14:anchorId="2FE424CA" wp14:editId="265369B5">
            <wp:extent cx="5760720" cy="338582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D7EC" w14:textId="5FAE3E35" w:rsidR="0046791E" w:rsidRDefault="0046791E" w:rsidP="00E32473">
      <w:r>
        <w:t xml:space="preserve">Avec la commande </w:t>
      </w:r>
      <w:r w:rsidR="00EB782F">
        <w:t>N</w:t>
      </w:r>
      <w:r>
        <w:t xml:space="preserve">etstat -ao je peux scanner le réseau </w:t>
      </w:r>
      <w:proofErr w:type="spellStart"/>
      <w:r>
        <w:t>tcp</w:t>
      </w:r>
      <w:proofErr w:type="spellEnd"/>
      <w:r>
        <w:t xml:space="preserve"> de mon ordi et ainsi repéré </w:t>
      </w:r>
      <w:r w:rsidR="00A737F5">
        <w:t>tous les transferts</w:t>
      </w:r>
      <w:r>
        <w:t xml:space="preserve"> de donné. J’ai pu donc retrouver la connexion réseau Discord.</w:t>
      </w:r>
    </w:p>
    <w:p w14:paraId="71B32C2A" w14:textId="1CFF3BE8" w:rsidR="0080279A" w:rsidRDefault="0080279A">
      <w:r>
        <w:br w:type="page"/>
      </w:r>
    </w:p>
    <w:p w14:paraId="4081E114" w14:textId="77777777" w:rsidR="0080279A" w:rsidRDefault="0080279A" w:rsidP="0080279A">
      <w:pPr>
        <w:pStyle w:val="Titre1"/>
      </w:pPr>
      <w:bookmarkStart w:id="5" w:name="_Toc26882047"/>
      <w:bookmarkStart w:id="6" w:name="_Toc26882410"/>
      <w:r>
        <w:lastRenderedPageBreak/>
        <w:t>TP2.1 :Intégrité</w:t>
      </w:r>
      <w:bookmarkEnd w:id="5"/>
      <w:bookmarkEnd w:id="6"/>
    </w:p>
    <w:p w14:paraId="51A48EC3" w14:textId="77777777" w:rsidR="0080279A" w:rsidRDefault="0080279A" w:rsidP="0080279A">
      <w:r>
        <w:t xml:space="preserve">Malheureusement a l’heure </w:t>
      </w:r>
      <w:proofErr w:type="spellStart"/>
      <w:r>
        <w:t>ou</w:t>
      </w:r>
      <w:proofErr w:type="spellEnd"/>
      <w:r>
        <w:t xml:space="preserve"> je veux faire ce </w:t>
      </w:r>
      <w:proofErr w:type="spellStart"/>
      <w:r>
        <w:t>Tp</w:t>
      </w:r>
      <w:proofErr w:type="spellEnd"/>
      <w:r>
        <w:t xml:space="preserve"> </w:t>
      </w:r>
      <w:proofErr w:type="spellStart"/>
      <w:r>
        <w:t>moodle</w:t>
      </w:r>
      <w:proofErr w:type="spellEnd"/>
      <w:r>
        <w:t xml:space="preserve"> est </w:t>
      </w:r>
      <w:proofErr w:type="spellStart"/>
      <w:r>
        <w:t>inaccesseoble</w:t>
      </w:r>
      <w:proofErr w:type="spellEnd"/>
      <w:r>
        <w:t xml:space="preserve">. Je ne peux donc pas télécharger </w:t>
      </w:r>
      <w:proofErr w:type="spellStart"/>
      <w:r>
        <w:t>TCPview</w:t>
      </w:r>
      <w:proofErr w:type="spellEnd"/>
      <w:r>
        <w:t xml:space="preserve"> de l’archive </w:t>
      </w:r>
      <w:proofErr w:type="spellStart"/>
      <w:r>
        <w:t>moodle</w:t>
      </w:r>
      <w:proofErr w:type="spellEnd"/>
      <w:r>
        <w:t xml:space="preserve">. J’ai donc </w:t>
      </w:r>
      <w:proofErr w:type="gramStart"/>
      <w:r>
        <w:t>essayer</w:t>
      </w:r>
      <w:proofErr w:type="gramEnd"/>
      <w:r>
        <w:t xml:space="preserve"> de le télécharger sur le web mais impossible de le lancer.</w:t>
      </w:r>
    </w:p>
    <w:p w14:paraId="3105A828" w14:textId="77777777" w:rsidR="0080279A" w:rsidRDefault="0080279A" w:rsidP="0080279A">
      <w:r>
        <w:rPr>
          <w:noProof/>
        </w:rPr>
        <w:drawing>
          <wp:inline distT="0" distB="0" distL="0" distR="0" wp14:anchorId="15A34C98" wp14:editId="34BE3172">
            <wp:extent cx="5760720" cy="28930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Pour vérifier l’</w:t>
      </w:r>
      <w:proofErr w:type="spellStart"/>
      <w:r>
        <w:t>intégriter</w:t>
      </w:r>
      <w:proofErr w:type="spellEnd"/>
      <w:r>
        <w:t xml:space="preserve"> d’un fichier, je peux tout de même me référer </w:t>
      </w:r>
      <w:proofErr w:type="spellStart"/>
      <w:proofErr w:type="gramStart"/>
      <w:r>
        <w:t>a</w:t>
      </w:r>
      <w:proofErr w:type="spellEnd"/>
      <w:proofErr w:type="gramEnd"/>
      <w:r>
        <w:t xml:space="preserve"> ce tutoriel.</w:t>
      </w:r>
    </w:p>
    <w:p w14:paraId="4110CDCA" w14:textId="77777777" w:rsidR="0080279A" w:rsidRDefault="006E5D2B" w:rsidP="0080279A">
      <w:hyperlink r:id="rId14" w:history="1">
        <w:r w:rsidR="0080279A" w:rsidRPr="00564F03">
          <w:rPr>
            <w:rStyle w:val="Lienhypertexte"/>
          </w:rPr>
          <w:t>https://lecrabeinfo.net/verifier-integrite-calculer-empreinte-checksum-md5-sha1-sha256-fichier-windows.html</w:t>
        </w:r>
      </w:hyperlink>
    </w:p>
    <w:p w14:paraId="3CB38E42" w14:textId="77777777" w:rsidR="0080279A" w:rsidRDefault="0080279A" w:rsidP="0080279A"/>
    <w:p w14:paraId="4F654594" w14:textId="77777777" w:rsidR="0080279A" w:rsidRDefault="0080279A" w:rsidP="0080279A"/>
    <w:p w14:paraId="7B2B232B" w14:textId="77777777" w:rsidR="0080279A" w:rsidRDefault="0080279A" w:rsidP="0080279A">
      <w:pPr>
        <w:pStyle w:val="Titre1"/>
      </w:pPr>
      <w:bookmarkStart w:id="7" w:name="_Toc26882048"/>
      <w:bookmarkStart w:id="8" w:name="_Toc26882411"/>
      <w:r>
        <w:t>TP2.2 : Hachage et Authentification</w:t>
      </w:r>
      <w:bookmarkEnd w:id="7"/>
      <w:bookmarkEnd w:id="8"/>
    </w:p>
    <w:p w14:paraId="40F111BF" w14:textId="77777777" w:rsidR="0080279A" w:rsidRDefault="0080279A" w:rsidP="0080279A">
      <w:r>
        <w:t xml:space="preserve">Le mot de passe est </w:t>
      </w:r>
      <w:proofErr w:type="spellStart"/>
      <w:r>
        <w:t>badpassword</w:t>
      </w:r>
      <w:proofErr w:type="spellEnd"/>
      <w:r>
        <w:t>.</w:t>
      </w:r>
    </w:p>
    <w:p w14:paraId="7B42A03A" w14:textId="77777777" w:rsidR="0080279A" w:rsidRPr="00531BC5" w:rsidRDefault="0080279A" w:rsidP="0080279A">
      <w:r>
        <w:t xml:space="preserve">Le mot de passe étant déjà utilisé, il a été stocker dans une </w:t>
      </w:r>
      <w:proofErr w:type="spellStart"/>
      <w:r>
        <w:t>basse</w:t>
      </w:r>
      <w:proofErr w:type="spellEnd"/>
      <w:r>
        <w:t xml:space="preserve"> de donnée ce qui a permis </w:t>
      </w:r>
      <w:proofErr w:type="spellStart"/>
      <w:proofErr w:type="gramStart"/>
      <w:r>
        <w:t>a</w:t>
      </w:r>
      <w:proofErr w:type="spellEnd"/>
      <w:proofErr w:type="gramEnd"/>
      <w:r>
        <w:t xml:space="preserve"> l’algorithme d’</w:t>
      </w:r>
      <w:proofErr w:type="spellStart"/>
      <w:r>
        <w:t>etre</w:t>
      </w:r>
      <w:proofErr w:type="spellEnd"/>
      <w:r>
        <w:t xml:space="preserve"> décrypté.</w:t>
      </w:r>
    </w:p>
    <w:p w14:paraId="4609DB17" w14:textId="77777777" w:rsidR="0080279A" w:rsidRDefault="0080279A" w:rsidP="0080279A">
      <w:pPr>
        <w:pStyle w:val="Titre1"/>
      </w:pPr>
      <w:bookmarkStart w:id="9" w:name="_Toc26882049"/>
      <w:bookmarkStart w:id="10" w:name="_Toc26882412"/>
      <w:r>
        <w:t>TP2.3 :Cryptographie</w:t>
      </w:r>
      <w:bookmarkEnd w:id="9"/>
      <w:bookmarkEnd w:id="10"/>
    </w:p>
    <w:p w14:paraId="0326CB50" w14:textId="77777777" w:rsidR="0080279A" w:rsidRDefault="0080279A" w:rsidP="0080279A">
      <w:r>
        <w:t xml:space="preserve">Le message en claire est : </w:t>
      </w:r>
      <w:r w:rsidRPr="00B023A3">
        <w:t>Il ne faut pas confondre Codage et Chiffrement !</w:t>
      </w:r>
    </w:p>
    <w:p w14:paraId="02527A42" w14:textId="77777777" w:rsidR="0080279A" w:rsidRDefault="0080279A" w:rsidP="0080279A">
      <w:r>
        <w:t>J’ai pu déchiffrer facilement ce message car la base64 est un moyen de conversion générique, tandis que le hachage est fait en fonction d’une clé spécifique défini par chaque algorithme.</w:t>
      </w:r>
    </w:p>
    <w:p w14:paraId="06A9F0A7" w14:textId="48388A7E" w:rsidR="0046791E" w:rsidRPr="00E32473" w:rsidRDefault="0046791E" w:rsidP="0080279A">
      <w:pPr>
        <w:pStyle w:val="Titre1"/>
      </w:pPr>
    </w:p>
    <w:sectPr w:rsidR="0046791E" w:rsidRPr="00E32473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F3226" w14:textId="77777777" w:rsidR="006E5D2B" w:rsidRDefault="006E5D2B" w:rsidP="0098669F">
      <w:pPr>
        <w:spacing w:after="0" w:line="240" w:lineRule="auto"/>
      </w:pPr>
      <w:r>
        <w:separator/>
      </w:r>
    </w:p>
  </w:endnote>
  <w:endnote w:type="continuationSeparator" w:id="0">
    <w:p w14:paraId="7E7BAF33" w14:textId="77777777" w:rsidR="006E5D2B" w:rsidRDefault="006E5D2B" w:rsidP="00986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iar Dreams">
    <w:panose1 w:val="020B0402020204020504"/>
    <w:charset w:val="00"/>
    <w:family w:val="swiss"/>
    <w:pitch w:val="variable"/>
    <w:sig w:usb0="A00002AF" w:usb1="50000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615B0" w14:textId="77777777" w:rsidR="006E5D2B" w:rsidRDefault="006E5D2B" w:rsidP="0098669F">
      <w:pPr>
        <w:spacing w:after="0" w:line="240" w:lineRule="auto"/>
      </w:pPr>
      <w:r>
        <w:separator/>
      </w:r>
    </w:p>
  </w:footnote>
  <w:footnote w:type="continuationSeparator" w:id="0">
    <w:p w14:paraId="68EA2F0D" w14:textId="77777777" w:rsidR="006E5D2B" w:rsidRDefault="006E5D2B" w:rsidP="00986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5B8A2" w14:textId="02122210" w:rsidR="0098669F" w:rsidRDefault="0098669F">
    <w:pPr>
      <w:pStyle w:val="En-tte"/>
    </w:pPr>
    <w:r>
      <w:t>Romain</w:t>
    </w:r>
    <w:r>
      <w:tab/>
    </w:r>
    <w:r>
      <w:tab/>
      <w:t>Année 2019</w:t>
    </w:r>
  </w:p>
  <w:p w14:paraId="63D3CE68" w14:textId="7C598C2C" w:rsidR="0098669F" w:rsidRDefault="0098669F">
    <w:pPr>
      <w:pStyle w:val="En-tte"/>
    </w:pPr>
    <w:r>
      <w:t>MESGUICH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83"/>
    <w:rsid w:val="001152D3"/>
    <w:rsid w:val="002906AD"/>
    <w:rsid w:val="0033400E"/>
    <w:rsid w:val="00341761"/>
    <w:rsid w:val="003646AD"/>
    <w:rsid w:val="003848D1"/>
    <w:rsid w:val="003D2F2B"/>
    <w:rsid w:val="00405F50"/>
    <w:rsid w:val="0046791E"/>
    <w:rsid w:val="004827E4"/>
    <w:rsid w:val="0050483D"/>
    <w:rsid w:val="005162A6"/>
    <w:rsid w:val="006E5D2B"/>
    <w:rsid w:val="0080279A"/>
    <w:rsid w:val="00891AA4"/>
    <w:rsid w:val="00985FE8"/>
    <w:rsid w:val="0098669F"/>
    <w:rsid w:val="009D1183"/>
    <w:rsid w:val="00A45BC7"/>
    <w:rsid w:val="00A737F5"/>
    <w:rsid w:val="00AB32D3"/>
    <w:rsid w:val="00B64FD1"/>
    <w:rsid w:val="00DA077B"/>
    <w:rsid w:val="00E32473"/>
    <w:rsid w:val="00E44542"/>
    <w:rsid w:val="00EB782F"/>
    <w:rsid w:val="00F61B55"/>
    <w:rsid w:val="00F70483"/>
    <w:rsid w:val="00FC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1EA27"/>
  <w15:chartTrackingRefBased/>
  <w15:docId w15:val="{9CE5A1F0-060A-48A7-B395-E6449AE3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1"/>
    <w:rPr>
      <w:rFonts w:ascii="Caviar Dreams" w:hAnsi="Caviar Dreams"/>
    </w:rPr>
  </w:style>
  <w:style w:type="paragraph" w:styleId="Titre1">
    <w:name w:val="heading 1"/>
    <w:basedOn w:val="Normal"/>
    <w:next w:val="Normal"/>
    <w:link w:val="Titre1Car"/>
    <w:uiPriority w:val="9"/>
    <w:qFormat/>
    <w:rsid w:val="00334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4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50483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0483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9866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669F"/>
    <w:rPr>
      <w:rFonts w:ascii="Caviar Dreams" w:hAnsi="Caviar Dreams"/>
    </w:rPr>
  </w:style>
  <w:style w:type="paragraph" w:styleId="Pieddepage">
    <w:name w:val="footer"/>
    <w:basedOn w:val="Normal"/>
    <w:link w:val="PieddepageCar"/>
    <w:uiPriority w:val="99"/>
    <w:unhideWhenUsed/>
    <w:rsid w:val="009866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669F"/>
    <w:rPr>
      <w:rFonts w:ascii="Caviar Dreams" w:hAnsi="Caviar Dream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05F5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05F5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fr.wikibooks.org/wiki/DOS/Liste_des_command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crabeinfo.net/verifier-integrite-calculer-empreinte-checksum-md5-sha1-sha256-fichier-window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F655A-9661-4556-81F3-978168232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cp:lastPrinted>2019-12-10T14:01:00Z</cp:lastPrinted>
  <dcterms:created xsi:type="dcterms:W3CDTF">2019-12-08T22:13:00Z</dcterms:created>
  <dcterms:modified xsi:type="dcterms:W3CDTF">2019-12-10T14:01:00Z</dcterms:modified>
</cp:coreProperties>
</file>