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9583B5"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37EA7A6A"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39670F2C"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41BDDC95"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2BC4128D"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1C087D92"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0CC6156C"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2630795F"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2CAD00A3" w14:textId="77777777" w:rsidR="00BD630C" w:rsidRDefault="00BD630C">
      <w:pPr>
        <w:keepNext/>
        <w:keepLines/>
        <w:tabs>
          <w:tab w:val="right" w:pos="8640"/>
        </w:tabs>
        <w:spacing w:line="480" w:lineRule="auto"/>
        <w:jc w:val="center"/>
        <w:rPr>
          <w:rFonts w:ascii="Times New Roman" w:eastAsia="Times New Roman" w:hAnsi="Times New Roman" w:cs="Times New Roman"/>
          <w:sz w:val="24"/>
          <w:szCs w:val="24"/>
        </w:rPr>
      </w:pPr>
    </w:p>
    <w:p w14:paraId="03FE3FDD" w14:textId="77777777" w:rsidR="00BD630C" w:rsidRDefault="00000000">
      <w:pPr>
        <w:keepNext/>
        <w:keepLines/>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D212 - Data Mining II - Task 1</w:t>
      </w:r>
    </w:p>
    <w:p w14:paraId="4BE4C22C" w14:textId="77777777" w:rsidR="00BD630C" w:rsidRDefault="00000000">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Jeremy Dorrough</w:t>
      </w:r>
    </w:p>
    <w:p w14:paraId="21F9F75D" w14:textId="77777777" w:rsidR="00BD630C" w:rsidRDefault="00000000">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Western Governors University</w:t>
      </w:r>
    </w:p>
    <w:p w14:paraId="0D937B69" w14:textId="77777777" w:rsidR="00BD630C" w:rsidRDefault="00000000">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WGU Student ID# 000994113</w:t>
      </w:r>
      <w:r>
        <w:br w:type="page"/>
      </w:r>
    </w:p>
    <w:p w14:paraId="6DF22FB4" w14:textId="77777777" w:rsidR="00BD630C" w:rsidRDefault="00BD630C">
      <w:pPr>
        <w:tabs>
          <w:tab w:val="right" w:pos="8640"/>
        </w:tabs>
        <w:spacing w:line="480" w:lineRule="auto"/>
        <w:jc w:val="center"/>
        <w:rPr>
          <w:rFonts w:ascii="Times New Roman" w:eastAsia="Times New Roman" w:hAnsi="Times New Roman" w:cs="Times New Roman"/>
          <w:sz w:val="24"/>
          <w:szCs w:val="24"/>
        </w:rPr>
      </w:pPr>
    </w:p>
    <w:p w14:paraId="7F1CEDF2"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A1.</w:t>
      </w:r>
    </w:p>
    <w:p w14:paraId="13E149F0"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Can k-means clustering be used to identify customer segments based on their tenure and supporting demographic and behavior features?</w:t>
      </w:r>
    </w:p>
    <w:p w14:paraId="44DE3AC1"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A2.</w:t>
      </w:r>
    </w:p>
    <w:p w14:paraId="1C80CB4B"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One goal of this data analysis is to discover customer segments that have similar characteristics by using tenure and supporting features.</w:t>
      </w:r>
    </w:p>
    <w:p w14:paraId="1403B32C"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B1.</w:t>
      </w:r>
    </w:p>
    <w:p w14:paraId="6CFD57ED"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K-means clustering was selected because it can be used to analyze the dataset and identify distinct customer segments based on similarity within the selected features. The expected outcome is that appropriate customer segments will be found and can be used to identify the factors that are contributing to customer tenure.</w:t>
      </w:r>
    </w:p>
    <w:p w14:paraId="4E232119"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B2.</w:t>
      </w:r>
    </w:p>
    <w:p w14:paraId="34B99B9E" w14:textId="6141F466"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An assumption of k-means clustering technique is that clusters are relatively similar in size and do not have a significant deviation in their size.</w:t>
      </w:r>
      <w:r w:rsidR="00176B2F">
        <w:rPr>
          <w:rFonts w:ascii="Times New Roman" w:eastAsia="Times New Roman" w:hAnsi="Times New Roman" w:cs="Times New Roman"/>
          <w:color w:val="434343"/>
          <w:sz w:val="24"/>
          <w:szCs w:val="24"/>
        </w:rPr>
        <w:t xml:space="preserve"> It assumes the data is isotropic, with an equal variance across axes.</w:t>
      </w:r>
    </w:p>
    <w:p w14:paraId="4F93C694"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B3.</w:t>
      </w:r>
    </w:p>
    <w:p w14:paraId="7335EEDC" w14:textId="27EFDEE8"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 xml:space="preserve">The following Python </w:t>
      </w:r>
      <w:r w:rsidR="00176B2F">
        <w:rPr>
          <w:rFonts w:ascii="Times New Roman" w:eastAsia="Times New Roman" w:hAnsi="Times New Roman" w:cs="Times New Roman"/>
          <w:color w:val="434343"/>
          <w:sz w:val="24"/>
          <w:szCs w:val="24"/>
        </w:rPr>
        <w:t>packages</w:t>
      </w:r>
      <w:r>
        <w:rPr>
          <w:rFonts w:ascii="Times New Roman" w:eastAsia="Times New Roman" w:hAnsi="Times New Roman" w:cs="Times New Roman"/>
          <w:color w:val="434343"/>
          <w:sz w:val="24"/>
          <w:szCs w:val="24"/>
        </w:rPr>
        <w:t xml:space="preserve"> and libraries were used in the analysis. Additionally, magic commands are noted:</w:t>
      </w:r>
    </w:p>
    <w:tbl>
      <w:tblPr>
        <w:tblStyle w:val="a"/>
        <w:tblW w:w="8040" w:type="dxa"/>
        <w:tblLayout w:type="fixed"/>
        <w:tblLook w:val="0600" w:firstRow="0" w:lastRow="0" w:firstColumn="0" w:lastColumn="0" w:noHBand="1" w:noVBand="1"/>
      </w:tblPr>
      <w:tblGrid>
        <w:gridCol w:w="2925"/>
        <w:gridCol w:w="5115"/>
      </w:tblGrid>
      <w:tr w:rsidR="00BD630C" w14:paraId="198A57E8" w14:textId="77777777">
        <w:trPr>
          <w:trHeight w:val="273"/>
        </w:trPr>
        <w:tc>
          <w:tcPr>
            <w:tcW w:w="2925" w:type="dxa"/>
            <w:tcBorders>
              <w:top w:val="nil"/>
              <w:left w:val="nil"/>
              <w:bottom w:val="nil"/>
              <w:right w:val="nil"/>
            </w:tcBorders>
            <w:tcMar>
              <w:top w:w="40" w:type="dxa"/>
              <w:left w:w="40" w:type="dxa"/>
              <w:bottom w:w="40" w:type="dxa"/>
              <w:right w:w="40" w:type="dxa"/>
            </w:tcMar>
          </w:tcPr>
          <w:p w14:paraId="7719589E"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Packages/Libraries:</w:t>
            </w:r>
          </w:p>
          <w:p w14:paraId="2269986A" w14:textId="77777777" w:rsidR="00BD630C" w:rsidRDefault="00000000">
            <w:pPr>
              <w:widowControl w:val="0"/>
              <w:spacing w:line="480" w:lineRule="auto"/>
              <w:rPr>
                <w:rFonts w:ascii="Times New Roman" w:eastAsia="Times New Roman" w:hAnsi="Times New Roman" w:cs="Times New Roman"/>
                <w:i/>
                <w:color w:val="434343"/>
                <w:sz w:val="18"/>
                <w:szCs w:val="18"/>
              </w:rPr>
            </w:pPr>
            <w:r>
              <w:rPr>
                <w:rFonts w:ascii="Times New Roman" w:eastAsia="Times New Roman" w:hAnsi="Times New Roman" w:cs="Times New Roman"/>
                <w:i/>
                <w:color w:val="434343"/>
                <w:sz w:val="18"/>
                <w:szCs w:val="18"/>
              </w:rPr>
              <w:t>Note: includes magic commands.</w:t>
            </w:r>
          </w:p>
        </w:tc>
        <w:tc>
          <w:tcPr>
            <w:tcW w:w="5115" w:type="dxa"/>
            <w:tcBorders>
              <w:top w:val="nil"/>
              <w:left w:val="nil"/>
              <w:bottom w:val="nil"/>
              <w:right w:val="nil"/>
            </w:tcBorders>
            <w:tcMar>
              <w:top w:w="40" w:type="dxa"/>
              <w:left w:w="40" w:type="dxa"/>
              <w:bottom w:w="40" w:type="dxa"/>
              <w:right w:w="40" w:type="dxa"/>
            </w:tcMar>
          </w:tcPr>
          <w:p w14:paraId="4808ED74"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Usage Justification:</w:t>
            </w:r>
          </w:p>
        </w:tc>
      </w:tr>
      <w:tr w:rsidR="00BD630C" w14:paraId="37C63469" w14:textId="77777777">
        <w:trPr>
          <w:trHeight w:val="528"/>
        </w:trPr>
        <w:tc>
          <w:tcPr>
            <w:tcW w:w="2925" w:type="dxa"/>
            <w:tcBorders>
              <w:top w:val="nil"/>
              <w:left w:val="nil"/>
              <w:bottom w:val="nil"/>
              <w:right w:val="nil"/>
            </w:tcBorders>
            <w:tcMar>
              <w:top w:w="40" w:type="dxa"/>
              <w:left w:w="40" w:type="dxa"/>
              <w:bottom w:w="40" w:type="dxa"/>
              <w:right w:w="40" w:type="dxa"/>
            </w:tcMar>
          </w:tcPr>
          <w:p w14:paraId="6B5B0DCF"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pandas</w:t>
            </w:r>
          </w:p>
        </w:tc>
        <w:tc>
          <w:tcPr>
            <w:tcW w:w="5115" w:type="dxa"/>
            <w:tcBorders>
              <w:top w:val="nil"/>
              <w:left w:val="nil"/>
              <w:bottom w:val="nil"/>
              <w:right w:val="nil"/>
            </w:tcBorders>
            <w:tcMar>
              <w:top w:w="40" w:type="dxa"/>
              <w:left w:w="40" w:type="dxa"/>
              <w:bottom w:w="40" w:type="dxa"/>
              <w:right w:w="40" w:type="dxa"/>
            </w:tcMar>
          </w:tcPr>
          <w:p w14:paraId="1F2DB6B0"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Data manipulation, working with data frames, summary statistics.</w:t>
            </w:r>
          </w:p>
        </w:tc>
      </w:tr>
      <w:tr w:rsidR="00BD630C" w14:paraId="79F18AC7" w14:textId="77777777">
        <w:tc>
          <w:tcPr>
            <w:tcW w:w="2925" w:type="dxa"/>
            <w:tcBorders>
              <w:top w:val="nil"/>
              <w:left w:val="nil"/>
              <w:bottom w:val="nil"/>
              <w:right w:val="nil"/>
            </w:tcBorders>
            <w:tcMar>
              <w:top w:w="40" w:type="dxa"/>
              <w:left w:w="40" w:type="dxa"/>
              <w:bottom w:w="40" w:type="dxa"/>
              <w:right w:w="40" w:type="dxa"/>
            </w:tcMar>
          </w:tcPr>
          <w:p w14:paraId="49D57C02"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scipy.stats</w:t>
            </w:r>
          </w:p>
        </w:tc>
        <w:tc>
          <w:tcPr>
            <w:tcW w:w="5115" w:type="dxa"/>
            <w:tcBorders>
              <w:top w:val="nil"/>
              <w:left w:val="nil"/>
              <w:bottom w:val="nil"/>
              <w:right w:val="nil"/>
            </w:tcBorders>
            <w:tcMar>
              <w:top w:w="40" w:type="dxa"/>
              <w:left w:w="40" w:type="dxa"/>
              <w:bottom w:w="40" w:type="dxa"/>
              <w:right w:w="40" w:type="dxa"/>
            </w:tcMar>
          </w:tcPr>
          <w:p w14:paraId="1E0326BB"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Statistical calculations &amp; outlier removal.</w:t>
            </w:r>
          </w:p>
        </w:tc>
      </w:tr>
      <w:tr w:rsidR="00BD630C" w14:paraId="05A6E1A6" w14:textId="77777777">
        <w:tc>
          <w:tcPr>
            <w:tcW w:w="2925" w:type="dxa"/>
            <w:tcBorders>
              <w:top w:val="nil"/>
              <w:left w:val="nil"/>
              <w:bottom w:val="nil"/>
              <w:right w:val="nil"/>
            </w:tcBorders>
            <w:tcMar>
              <w:top w:w="40" w:type="dxa"/>
              <w:left w:w="40" w:type="dxa"/>
              <w:bottom w:w="40" w:type="dxa"/>
              <w:right w:w="40" w:type="dxa"/>
            </w:tcMar>
          </w:tcPr>
          <w:p w14:paraId="4265F2FF"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numpy</w:t>
            </w:r>
          </w:p>
        </w:tc>
        <w:tc>
          <w:tcPr>
            <w:tcW w:w="5115" w:type="dxa"/>
            <w:tcBorders>
              <w:top w:val="nil"/>
              <w:left w:val="nil"/>
              <w:bottom w:val="nil"/>
              <w:right w:val="nil"/>
            </w:tcBorders>
            <w:tcMar>
              <w:top w:w="40" w:type="dxa"/>
              <w:left w:w="40" w:type="dxa"/>
              <w:bottom w:w="40" w:type="dxa"/>
              <w:right w:w="40" w:type="dxa"/>
            </w:tcMar>
          </w:tcPr>
          <w:p w14:paraId="5C280078"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Work with arrays and matrices.</w:t>
            </w:r>
          </w:p>
        </w:tc>
      </w:tr>
      <w:tr w:rsidR="00BD630C" w14:paraId="01422FD3" w14:textId="77777777">
        <w:tc>
          <w:tcPr>
            <w:tcW w:w="2925" w:type="dxa"/>
            <w:tcBorders>
              <w:top w:val="nil"/>
              <w:left w:val="nil"/>
              <w:bottom w:val="nil"/>
              <w:right w:val="nil"/>
            </w:tcBorders>
            <w:tcMar>
              <w:top w:w="40" w:type="dxa"/>
              <w:left w:w="40" w:type="dxa"/>
              <w:bottom w:w="40" w:type="dxa"/>
              <w:right w:w="40" w:type="dxa"/>
            </w:tcMar>
          </w:tcPr>
          <w:p w14:paraId="6E2B5FEA"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matplotlib.pyplot</w:t>
            </w:r>
          </w:p>
        </w:tc>
        <w:tc>
          <w:tcPr>
            <w:tcW w:w="5115" w:type="dxa"/>
            <w:tcBorders>
              <w:top w:val="nil"/>
              <w:left w:val="nil"/>
              <w:bottom w:val="nil"/>
              <w:right w:val="nil"/>
            </w:tcBorders>
            <w:tcMar>
              <w:top w:w="40" w:type="dxa"/>
              <w:left w:w="40" w:type="dxa"/>
              <w:bottom w:w="40" w:type="dxa"/>
              <w:right w:w="40" w:type="dxa"/>
            </w:tcMar>
          </w:tcPr>
          <w:p w14:paraId="110B8035"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Create histograms, scatterplots for data visualization.</w:t>
            </w:r>
          </w:p>
        </w:tc>
      </w:tr>
      <w:tr w:rsidR="00BD630C" w14:paraId="7B6974B9" w14:textId="77777777">
        <w:trPr>
          <w:trHeight w:val="633"/>
        </w:trPr>
        <w:tc>
          <w:tcPr>
            <w:tcW w:w="2925" w:type="dxa"/>
            <w:tcBorders>
              <w:top w:val="nil"/>
              <w:left w:val="nil"/>
              <w:bottom w:val="nil"/>
              <w:right w:val="nil"/>
            </w:tcBorders>
            <w:tcMar>
              <w:top w:w="40" w:type="dxa"/>
              <w:left w:w="40" w:type="dxa"/>
              <w:bottom w:w="40" w:type="dxa"/>
              <w:right w:w="40" w:type="dxa"/>
            </w:tcMar>
          </w:tcPr>
          <w:p w14:paraId="63315877"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seaborn</w:t>
            </w:r>
          </w:p>
        </w:tc>
        <w:tc>
          <w:tcPr>
            <w:tcW w:w="5115" w:type="dxa"/>
            <w:tcBorders>
              <w:top w:val="nil"/>
              <w:left w:val="nil"/>
              <w:bottom w:val="nil"/>
              <w:right w:val="nil"/>
            </w:tcBorders>
            <w:tcMar>
              <w:top w:w="40" w:type="dxa"/>
              <w:left w:w="40" w:type="dxa"/>
              <w:bottom w:w="40" w:type="dxa"/>
              <w:right w:w="40" w:type="dxa"/>
            </w:tcMar>
          </w:tcPr>
          <w:p w14:paraId="771BAA84"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Create visualizations, particularly scatterplots.</w:t>
            </w:r>
          </w:p>
        </w:tc>
      </w:tr>
      <w:tr w:rsidR="00BD630C" w14:paraId="312BDE27" w14:textId="77777777">
        <w:tc>
          <w:tcPr>
            <w:tcW w:w="2925" w:type="dxa"/>
            <w:tcBorders>
              <w:top w:val="nil"/>
              <w:left w:val="nil"/>
              <w:bottom w:val="nil"/>
              <w:right w:val="nil"/>
            </w:tcBorders>
            <w:tcMar>
              <w:top w:w="40" w:type="dxa"/>
              <w:left w:w="40" w:type="dxa"/>
              <w:bottom w:w="40" w:type="dxa"/>
              <w:right w:w="40" w:type="dxa"/>
            </w:tcMar>
          </w:tcPr>
          <w:p w14:paraId="17AFD745"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matplotlib.lines</w:t>
            </w:r>
          </w:p>
        </w:tc>
        <w:tc>
          <w:tcPr>
            <w:tcW w:w="5115" w:type="dxa"/>
            <w:tcBorders>
              <w:top w:val="nil"/>
              <w:left w:val="nil"/>
              <w:bottom w:val="nil"/>
              <w:right w:val="nil"/>
            </w:tcBorders>
            <w:tcMar>
              <w:top w:w="40" w:type="dxa"/>
              <w:left w:w="40" w:type="dxa"/>
              <w:bottom w:w="40" w:type="dxa"/>
              <w:right w:w="40" w:type="dxa"/>
            </w:tcMar>
          </w:tcPr>
          <w:p w14:paraId="4FE2217F"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Create custom legend elements for data visualizations.</w:t>
            </w:r>
          </w:p>
        </w:tc>
      </w:tr>
      <w:tr w:rsidR="00BD630C" w14:paraId="6E027466" w14:textId="77777777">
        <w:tc>
          <w:tcPr>
            <w:tcW w:w="2925" w:type="dxa"/>
            <w:tcBorders>
              <w:top w:val="nil"/>
              <w:left w:val="nil"/>
              <w:bottom w:val="nil"/>
              <w:right w:val="nil"/>
            </w:tcBorders>
            <w:tcMar>
              <w:top w:w="40" w:type="dxa"/>
              <w:left w:w="40" w:type="dxa"/>
              <w:bottom w:w="40" w:type="dxa"/>
              <w:right w:w="40" w:type="dxa"/>
            </w:tcMar>
          </w:tcPr>
          <w:p w14:paraId="7AF64FE9"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%matplotlib inline</w:t>
            </w:r>
          </w:p>
        </w:tc>
        <w:tc>
          <w:tcPr>
            <w:tcW w:w="5115" w:type="dxa"/>
            <w:tcBorders>
              <w:top w:val="nil"/>
              <w:left w:val="nil"/>
              <w:bottom w:val="nil"/>
              <w:right w:val="nil"/>
            </w:tcBorders>
            <w:tcMar>
              <w:top w:w="40" w:type="dxa"/>
              <w:left w:w="40" w:type="dxa"/>
              <w:bottom w:w="40" w:type="dxa"/>
              <w:right w:w="40" w:type="dxa"/>
            </w:tcMar>
          </w:tcPr>
          <w:p w14:paraId="5664A45D"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Display plots inline in Jupyter Notebooks.</w:t>
            </w:r>
          </w:p>
        </w:tc>
      </w:tr>
      <w:tr w:rsidR="00BD630C" w14:paraId="6AE30D2E" w14:textId="77777777">
        <w:tc>
          <w:tcPr>
            <w:tcW w:w="2925" w:type="dxa"/>
            <w:tcBorders>
              <w:top w:val="nil"/>
              <w:left w:val="nil"/>
              <w:bottom w:val="nil"/>
              <w:right w:val="nil"/>
            </w:tcBorders>
            <w:tcMar>
              <w:top w:w="40" w:type="dxa"/>
              <w:left w:w="40" w:type="dxa"/>
              <w:bottom w:w="40" w:type="dxa"/>
              <w:right w:w="40" w:type="dxa"/>
            </w:tcMar>
          </w:tcPr>
          <w:p w14:paraId="6F386D7B"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%config InlineBackend...</w:t>
            </w:r>
          </w:p>
        </w:tc>
        <w:tc>
          <w:tcPr>
            <w:tcW w:w="5115" w:type="dxa"/>
            <w:tcBorders>
              <w:top w:val="nil"/>
              <w:left w:val="nil"/>
              <w:bottom w:val="nil"/>
              <w:right w:val="nil"/>
            </w:tcBorders>
            <w:tcMar>
              <w:top w:w="40" w:type="dxa"/>
              <w:left w:w="40" w:type="dxa"/>
              <w:bottom w:w="40" w:type="dxa"/>
              <w:right w:w="40" w:type="dxa"/>
            </w:tcMar>
          </w:tcPr>
          <w:p w14:paraId="62CCEE69"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Increase plot resolution in Jupyter Notebooks.</w:t>
            </w:r>
          </w:p>
        </w:tc>
      </w:tr>
      <w:tr w:rsidR="00BD630C" w14:paraId="33781A82" w14:textId="77777777">
        <w:tc>
          <w:tcPr>
            <w:tcW w:w="2925" w:type="dxa"/>
            <w:tcBorders>
              <w:top w:val="nil"/>
              <w:left w:val="nil"/>
              <w:bottom w:val="nil"/>
              <w:right w:val="nil"/>
            </w:tcBorders>
            <w:tcMar>
              <w:top w:w="40" w:type="dxa"/>
              <w:left w:w="40" w:type="dxa"/>
              <w:bottom w:w="40" w:type="dxa"/>
              <w:right w:w="40" w:type="dxa"/>
            </w:tcMar>
          </w:tcPr>
          <w:p w14:paraId="237D9227"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sklearn.cluster</w:t>
            </w:r>
          </w:p>
        </w:tc>
        <w:tc>
          <w:tcPr>
            <w:tcW w:w="5115" w:type="dxa"/>
            <w:tcBorders>
              <w:top w:val="nil"/>
              <w:left w:val="nil"/>
              <w:bottom w:val="nil"/>
              <w:right w:val="nil"/>
            </w:tcBorders>
            <w:tcMar>
              <w:top w:w="40" w:type="dxa"/>
              <w:left w:w="40" w:type="dxa"/>
              <w:bottom w:w="40" w:type="dxa"/>
              <w:right w:w="40" w:type="dxa"/>
            </w:tcMar>
          </w:tcPr>
          <w:p w14:paraId="235CA023"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Perform k-means clustering, group customers based on characteristics.</w:t>
            </w:r>
          </w:p>
        </w:tc>
      </w:tr>
    </w:tbl>
    <w:p w14:paraId="219DC51F" w14:textId="77777777" w:rsidR="00BD630C" w:rsidRDefault="00BD630C">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p>
    <w:p w14:paraId="3C9FEC36"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C1.</w:t>
      </w:r>
    </w:p>
    <w:p w14:paraId="5E35A510"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One goal of the data preprocessing was to standardize continuous variables so that they were all on the same scale before performing k-means clustering. This insured that the information was appropriately distributed and correctly represented in the clustering process.</w:t>
      </w:r>
    </w:p>
    <w:p w14:paraId="4B0A41A9"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C2.</w:t>
      </w:r>
    </w:p>
    <w:p w14:paraId="6385CAFB"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following dataset variables contained information relevant to the business question and were used for the analysis. They are all continuous variables as labeled below:</w:t>
      </w:r>
    </w:p>
    <w:tbl>
      <w:tblPr>
        <w:tblStyle w:val="a0"/>
        <w:tblW w:w="5535" w:type="dxa"/>
        <w:tblInd w:w="1500" w:type="dxa"/>
        <w:tblLayout w:type="fixed"/>
        <w:tblLook w:val="0600" w:firstRow="0" w:lastRow="0" w:firstColumn="0" w:lastColumn="0" w:noHBand="1" w:noVBand="1"/>
      </w:tblPr>
      <w:tblGrid>
        <w:gridCol w:w="750"/>
        <w:gridCol w:w="2535"/>
        <w:gridCol w:w="2250"/>
      </w:tblGrid>
      <w:tr w:rsidR="00BD630C" w14:paraId="7CB4F75E" w14:textId="77777777">
        <w:tc>
          <w:tcPr>
            <w:tcW w:w="750" w:type="dxa"/>
            <w:shd w:val="clear" w:color="auto" w:fill="auto"/>
            <w:tcMar>
              <w:top w:w="100" w:type="dxa"/>
              <w:left w:w="100" w:type="dxa"/>
              <w:bottom w:w="100" w:type="dxa"/>
              <w:right w:w="100" w:type="dxa"/>
            </w:tcMar>
          </w:tcPr>
          <w:p w14:paraId="1EC8F02E"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c>
          <w:tcPr>
            <w:tcW w:w="2535" w:type="dxa"/>
            <w:shd w:val="clear" w:color="auto" w:fill="auto"/>
            <w:tcMar>
              <w:top w:w="100" w:type="dxa"/>
              <w:left w:w="100" w:type="dxa"/>
              <w:bottom w:w="100" w:type="dxa"/>
              <w:right w:w="100" w:type="dxa"/>
            </w:tcMar>
          </w:tcPr>
          <w:p w14:paraId="1DB2C4E4"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Tenure</w:t>
            </w:r>
          </w:p>
        </w:tc>
        <w:tc>
          <w:tcPr>
            <w:tcW w:w="2250" w:type="dxa"/>
            <w:shd w:val="clear" w:color="auto" w:fill="auto"/>
            <w:tcMar>
              <w:top w:w="100" w:type="dxa"/>
              <w:left w:w="100" w:type="dxa"/>
              <w:bottom w:w="100" w:type="dxa"/>
              <w:right w:w="100" w:type="dxa"/>
            </w:tcMar>
          </w:tcPr>
          <w:p w14:paraId="6E3830CC"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Continuous</w:t>
            </w:r>
          </w:p>
        </w:tc>
      </w:tr>
      <w:tr w:rsidR="00BD630C" w14:paraId="5FE1483B" w14:textId="77777777">
        <w:tc>
          <w:tcPr>
            <w:tcW w:w="750" w:type="dxa"/>
            <w:shd w:val="clear" w:color="auto" w:fill="auto"/>
            <w:tcMar>
              <w:top w:w="100" w:type="dxa"/>
              <w:left w:w="100" w:type="dxa"/>
              <w:bottom w:w="100" w:type="dxa"/>
              <w:right w:w="100" w:type="dxa"/>
            </w:tcMar>
          </w:tcPr>
          <w:p w14:paraId="4582DBB1"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w:t>
            </w:r>
          </w:p>
        </w:tc>
        <w:tc>
          <w:tcPr>
            <w:tcW w:w="2535" w:type="dxa"/>
            <w:shd w:val="clear" w:color="auto" w:fill="auto"/>
            <w:tcMar>
              <w:top w:w="100" w:type="dxa"/>
              <w:left w:w="100" w:type="dxa"/>
              <w:bottom w:w="100" w:type="dxa"/>
              <w:right w:w="100" w:type="dxa"/>
            </w:tcMar>
          </w:tcPr>
          <w:p w14:paraId="4832E998"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Income</w:t>
            </w:r>
          </w:p>
        </w:tc>
        <w:tc>
          <w:tcPr>
            <w:tcW w:w="2250" w:type="dxa"/>
            <w:shd w:val="clear" w:color="auto" w:fill="auto"/>
            <w:tcMar>
              <w:top w:w="100" w:type="dxa"/>
              <w:left w:w="100" w:type="dxa"/>
              <w:bottom w:w="100" w:type="dxa"/>
              <w:right w:w="100" w:type="dxa"/>
            </w:tcMar>
          </w:tcPr>
          <w:p w14:paraId="64385351"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Continuous</w:t>
            </w:r>
          </w:p>
        </w:tc>
      </w:tr>
      <w:tr w:rsidR="00BD630C" w14:paraId="74CE1754" w14:textId="77777777">
        <w:tc>
          <w:tcPr>
            <w:tcW w:w="750" w:type="dxa"/>
            <w:shd w:val="clear" w:color="auto" w:fill="auto"/>
            <w:tcMar>
              <w:top w:w="100" w:type="dxa"/>
              <w:left w:w="100" w:type="dxa"/>
              <w:bottom w:w="100" w:type="dxa"/>
              <w:right w:w="100" w:type="dxa"/>
            </w:tcMar>
          </w:tcPr>
          <w:p w14:paraId="609CD84C"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c>
          <w:tcPr>
            <w:tcW w:w="2535" w:type="dxa"/>
            <w:shd w:val="clear" w:color="auto" w:fill="auto"/>
            <w:tcMar>
              <w:top w:w="100" w:type="dxa"/>
              <w:left w:w="100" w:type="dxa"/>
              <w:bottom w:w="100" w:type="dxa"/>
              <w:right w:w="100" w:type="dxa"/>
            </w:tcMar>
          </w:tcPr>
          <w:p w14:paraId="7C22C5C8"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Age</w:t>
            </w:r>
          </w:p>
        </w:tc>
        <w:tc>
          <w:tcPr>
            <w:tcW w:w="2250" w:type="dxa"/>
            <w:shd w:val="clear" w:color="auto" w:fill="auto"/>
            <w:tcMar>
              <w:top w:w="100" w:type="dxa"/>
              <w:left w:w="100" w:type="dxa"/>
              <w:bottom w:w="100" w:type="dxa"/>
              <w:right w:w="100" w:type="dxa"/>
            </w:tcMar>
          </w:tcPr>
          <w:p w14:paraId="5D0A7241"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Continuous</w:t>
            </w:r>
          </w:p>
        </w:tc>
      </w:tr>
      <w:tr w:rsidR="00BD630C" w14:paraId="139BA5EF" w14:textId="77777777">
        <w:tc>
          <w:tcPr>
            <w:tcW w:w="750" w:type="dxa"/>
            <w:shd w:val="clear" w:color="auto" w:fill="auto"/>
            <w:tcMar>
              <w:top w:w="100" w:type="dxa"/>
              <w:left w:w="100" w:type="dxa"/>
              <w:bottom w:w="100" w:type="dxa"/>
              <w:right w:w="100" w:type="dxa"/>
            </w:tcMar>
          </w:tcPr>
          <w:p w14:paraId="2161EB0D"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4.</w:t>
            </w:r>
          </w:p>
        </w:tc>
        <w:tc>
          <w:tcPr>
            <w:tcW w:w="2535" w:type="dxa"/>
            <w:shd w:val="clear" w:color="auto" w:fill="auto"/>
            <w:tcMar>
              <w:top w:w="100" w:type="dxa"/>
              <w:left w:w="100" w:type="dxa"/>
              <w:bottom w:w="100" w:type="dxa"/>
              <w:right w:w="100" w:type="dxa"/>
            </w:tcMar>
          </w:tcPr>
          <w:p w14:paraId="44831D2D"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Children</w:t>
            </w:r>
          </w:p>
        </w:tc>
        <w:tc>
          <w:tcPr>
            <w:tcW w:w="2250" w:type="dxa"/>
            <w:shd w:val="clear" w:color="auto" w:fill="auto"/>
            <w:tcMar>
              <w:top w:w="100" w:type="dxa"/>
              <w:left w:w="100" w:type="dxa"/>
              <w:bottom w:w="100" w:type="dxa"/>
              <w:right w:w="100" w:type="dxa"/>
            </w:tcMar>
          </w:tcPr>
          <w:p w14:paraId="75031DD0"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Continuous</w:t>
            </w:r>
          </w:p>
        </w:tc>
      </w:tr>
      <w:tr w:rsidR="00BD630C" w14:paraId="05937BDC" w14:textId="77777777">
        <w:tc>
          <w:tcPr>
            <w:tcW w:w="750" w:type="dxa"/>
            <w:shd w:val="clear" w:color="auto" w:fill="auto"/>
            <w:tcMar>
              <w:top w:w="100" w:type="dxa"/>
              <w:left w:w="100" w:type="dxa"/>
              <w:bottom w:w="100" w:type="dxa"/>
              <w:right w:w="100" w:type="dxa"/>
            </w:tcMar>
          </w:tcPr>
          <w:p w14:paraId="55396E8E"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5.</w:t>
            </w:r>
          </w:p>
        </w:tc>
        <w:tc>
          <w:tcPr>
            <w:tcW w:w="2535" w:type="dxa"/>
            <w:shd w:val="clear" w:color="auto" w:fill="auto"/>
            <w:tcMar>
              <w:top w:w="100" w:type="dxa"/>
              <w:left w:w="100" w:type="dxa"/>
              <w:bottom w:w="100" w:type="dxa"/>
              <w:right w:w="100" w:type="dxa"/>
            </w:tcMar>
          </w:tcPr>
          <w:p w14:paraId="17532849"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MonthlyCharge</w:t>
            </w:r>
          </w:p>
        </w:tc>
        <w:tc>
          <w:tcPr>
            <w:tcW w:w="2250" w:type="dxa"/>
            <w:shd w:val="clear" w:color="auto" w:fill="auto"/>
            <w:tcMar>
              <w:top w:w="100" w:type="dxa"/>
              <w:left w:w="100" w:type="dxa"/>
              <w:bottom w:w="100" w:type="dxa"/>
              <w:right w:w="100" w:type="dxa"/>
            </w:tcMar>
          </w:tcPr>
          <w:p w14:paraId="6C3D452B"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Continuous</w:t>
            </w:r>
          </w:p>
        </w:tc>
      </w:tr>
      <w:tr w:rsidR="00BD630C" w14:paraId="316F650D" w14:textId="77777777">
        <w:tc>
          <w:tcPr>
            <w:tcW w:w="750" w:type="dxa"/>
            <w:shd w:val="clear" w:color="auto" w:fill="auto"/>
            <w:tcMar>
              <w:top w:w="100" w:type="dxa"/>
              <w:left w:w="100" w:type="dxa"/>
              <w:bottom w:w="100" w:type="dxa"/>
              <w:right w:w="100" w:type="dxa"/>
            </w:tcMar>
          </w:tcPr>
          <w:p w14:paraId="06035681"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6.</w:t>
            </w:r>
          </w:p>
        </w:tc>
        <w:tc>
          <w:tcPr>
            <w:tcW w:w="2535" w:type="dxa"/>
            <w:shd w:val="clear" w:color="auto" w:fill="auto"/>
            <w:tcMar>
              <w:top w:w="100" w:type="dxa"/>
              <w:left w:w="100" w:type="dxa"/>
              <w:bottom w:w="100" w:type="dxa"/>
              <w:right w:w="100" w:type="dxa"/>
            </w:tcMar>
          </w:tcPr>
          <w:p w14:paraId="491A5374" w14:textId="77777777" w:rsidR="00BD630C" w:rsidRDefault="00000000">
            <w:pPr>
              <w:widowControl w:val="0"/>
              <w:pBdr>
                <w:top w:val="nil"/>
                <w:left w:val="nil"/>
                <w:bottom w:val="nil"/>
                <w:right w:val="nil"/>
                <w:between w:val="nil"/>
              </w:pBd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Bandwidth_GB_Year</w:t>
            </w:r>
          </w:p>
        </w:tc>
        <w:tc>
          <w:tcPr>
            <w:tcW w:w="2250" w:type="dxa"/>
            <w:shd w:val="clear" w:color="auto" w:fill="auto"/>
            <w:tcMar>
              <w:top w:w="100" w:type="dxa"/>
              <w:left w:w="100" w:type="dxa"/>
              <w:bottom w:w="100" w:type="dxa"/>
              <w:right w:w="100" w:type="dxa"/>
            </w:tcMar>
          </w:tcPr>
          <w:p w14:paraId="120052A6" w14:textId="77777777" w:rsidR="00BD630C" w:rsidRDefault="00000000">
            <w:pPr>
              <w:widowControl w:val="0"/>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Continuous</w:t>
            </w:r>
          </w:p>
        </w:tc>
      </w:tr>
    </w:tbl>
    <w:p w14:paraId="198466C9"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C3.</w:t>
      </w:r>
    </w:p>
    <w:p w14:paraId="0767F64E"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 Imported and loaded the Packages and Data.</w:t>
      </w:r>
    </w:p>
    <w:p w14:paraId="3A60B42D"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packages were imported, which included pandas, scipy.stats, seaborn, matplotlib.pyplot, numpy, sklearn.cluster, sklearn.preprocessing, and warnings. The churn data was loaded from the provided CSV file into a pandas data frame.</w:t>
      </w:r>
    </w:p>
    <w:p w14:paraId="2AECF1C6"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Data manipulation</w:t>
      </w:r>
    </w:p>
    <w:p w14:paraId="5F040116"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lastRenderedPageBreak/>
        <w:t>import pandas as pd</w:t>
      </w:r>
    </w:p>
    <w:p w14:paraId="37AA7FC3" w14:textId="77777777" w:rsidR="00BD630C" w:rsidRDefault="00BD630C">
      <w:pPr>
        <w:spacing w:line="480" w:lineRule="auto"/>
        <w:ind w:left="720"/>
        <w:rPr>
          <w:rFonts w:ascii="Courier New" w:eastAsia="Courier New" w:hAnsi="Courier New" w:cs="Courier New"/>
          <w:color w:val="434343"/>
          <w:sz w:val="20"/>
          <w:szCs w:val="20"/>
        </w:rPr>
      </w:pPr>
    </w:p>
    <w:p w14:paraId="22F41C5B"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Calculations, removing outliers</w:t>
      </w:r>
    </w:p>
    <w:p w14:paraId="09F09199"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import scipy.stats as stats</w:t>
      </w:r>
    </w:p>
    <w:p w14:paraId="6D0E5972"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import numpy as np</w:t>
      </w:r>
    </w:p>
    <w:p w14:paraId="5A8A5376" w14:textId="77777777" w:rsidR="00BD630C" w:rsidRDefault="00BD630C">
      <w:pPr>
        <w:spacing w:line="480" w:lineRule="auto"/>
        <w:ind w:left="720"/>
        <w:rPr>
          <w:rFonts w:ascii="Courier New" w:eastAsia="Courier New" w:hAnsi="Courier New" w:cs="Courier New"/>
          <w:color w:val="434343"/>
          <w:sz w:val="20"/>
          <w:szCs w:val="20"/>
        </w:rPr>
      </w:pPr>
    </w:p>
    <w:p w14:paraId="07B0C930"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Clustering and Scaling</w:t>
      </w:r>
    </w:p>
    <w:p w14:paraId="2422D875"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from sklearn.cluster import KMeans</w:t>
      </w:r>
    </w:p>
    <w:p w14:paraId="67D6C5CF"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from sklearn.preprocessing import StandardScaler</w:t>
      </w:r>
    </w:p>
    <w:p w14:paraId="356F9714" w14:textId="77777777" w:rsidR="00BD630C" w:rsidRDefault="00BD630C">
      <w:pPr>
        <w:spacing w:line="480" w:lineRule="auto"/>
        <w:ind w:left="720"/>
        <w:rPr>
          <w:rFonts w:ascii="Courier New" w:eastAsia="Courier New" w:hAnsi="Courier New" w:cs="Courier New"/>
          <w:color w:val="434343"/>
          <w:sz w:val="20"/>
          <w:szCs w:val="20"/>
        </w:rPr>
      </w:pPr>
    </w:p>
    <w:p w14:paraId="15039DEE"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Silhouette Score</w:t>
      </w:r>
    </w:p>
    <w:p w14:paraId="46CE67C3"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from sklearn.metrics import silhouette_score</w:t>
      </w:r>
    </w:p>
    <w:p w14:paraId="776F756F" w14:textId="77777777" w:rsidR="00BD630C" w:rsidRDefault="00BD630C">
      <w:pPr>
        <w:spacing w:line="480" w:lineRule="auto"/>
        <w:ind w:left="720"/>
        <w:rPr>
          <w:rFonts w:ascii="Courier New" w:eastAsia="Courier New" w:hAnsi="Courier New" w:cs="Courier New"/>
          <w:color w:val="434343"/>
          <w:sz w:val="20"/>
          <w:szCs w:val="20"/>
        </w:rPr>
      </w:pPr>
    </w:p>
    <w:p w14:paraId="09F91C1D"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Data visualization</w:t>
      </w:r>
    </w:p>
    <w:p w14:paraId="34B83085"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import matplotlib.pyplot as plt</w:t>
      </w:r>
    </w:p>
    <w:p w14:paraId="192A29B2"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import seaborn as sns</w:t>
      </w:r>
    </w:p>
    <w:p w14:paraId="018E612B"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from matplotlib.lines import Line2D</w:t>
      </w:r>
    </w:p>
    <w:p w14:paraId="4E325762" w14:textId="77777777" w:rsidR="00BD630C" w:rsidRDefault="00BD630C">
      <w:pPr>
        <w:spacing w:line="480" w:lineRule="auto"/>
        <w:ind w:left="720"/>
        <w:rPr>
          <w:rFonts w:ascii="Courier New" w:eastAsia="Courier New" w:hAnsi="Courier New" w:cs="Courier New"/>
          <w:color w:val="434343"/>
          <w:sz w:val="20"/>
          <w:szCs w:val="20"/>
        </w:rPr>
      </w:pPr>
    </w:p>
    <w:p w14:paraId="5C754D3C" w14:textId="77777777" w:rsidR="00E62ABF" w:rsidRPr="00E62ABF" w:rsidRDefault="00E62ABF" w:rsidP="00E62ABF">
      <w:pPr>
        <w:spacing w:line="480" w:lineRule="auto"/>
        <w:ind w:left="720"/>
        <w:rPr>
          <w:rFonts w:ascii="Courier New" w:eastAsia="Courier New" w:hAnsi="Courier New" w:cs="Courier New"/>
          <w:color w:val="434343"/>
          <w:sz w:val="20"/>
          <w:szCs w:val="20"/>
        </w:rPr>
      </w:pPr>
      <w:r w:rsidRPr="00E62ABF">
        <w:rPr>
          <w:rFonts w:ascii="Courier New" w:eastAsia="Courier New" w:hAnsi="Courier New" w:cs="Courier New"/>
          <w:color w:val="434343"/>
          <w:sz w:val="20"/>
          <w:szCs w:val="20"/>
        </w:rPr>
        <w:t># Increase resolution, display plots inline</w:t>
      </w:r>
    </w:p>
    <w:p w14:paraId="1B20DC7A" w14:textId="77777777" w:rsidR="00E62ABF" w:rsidRPr="00E62ABF" w:rsidRDefault="00E62ABF" w:rsidP="00E62ABF">
      <w:pPr>
        <w:spacing w:line="480" w:lineRule="auto"/>
        <w:ind w:left="720"/>
        <w:rPr>
          <w:rFonts w:ascii="Courier New" w:eastAsia="Courier New" w:hAnsi="Courier New" w:cs="Courier New"/>
          <w:color w:val="434343"/>
          <w:sz w:val="20"/>
          <w:szCs w:val="20"/>
        </w:rPr>
      </w:pPr>
      <w:r w:rsidRPr="00E62ABF">
        <w:rPr>
          <w:rFonts w:ascii="Courier New" w:eastAsia="Courier New" w:hAnsi="Courier New" w:cs="Courier New"/>
          <w:color w:val="434343"/>
          <w:sz w:val="20"/>
          <w:szCs w:val="20"/>
        </w:rPr>
        <w:t>%config InlineBackend.figure_format = 'retina'</w:t>
      </w:r>
    </w:p>
    <w:p w14:paraId="18CE4F7D" w14:textId="56B6FA74" w:rsidR="00BD630C" w:rsidRDefault="00E62ABF" w:rsidP="00E62ABF">
      <w:pPr>
        <w:spacing w:line="480" w:lineRule="auto"/>
        <w:ind w:left="720"/>
        <w:rPr>
          <w:rFonts w:ascii="Courier New" w:eastAsia="Courier New" w:hAnsi="Courier New" w:cs="Courier New"/>
          <w:color w:val="434343"/>
          <w:sz w:val="20"/>
          <w:szCs w:val="20"/>
        </w:rPr>
      </w:pPr>
      <w:r w:rsidRPr="00E62ABF">
        <w:rPr>
          <w:rFonts w:ascii="Courier New" w:eastAsia="Courier New" w:hAnsi="Courier New" w:cs="Courier New"/>
          <w:color w:val="434343"/>
          <w:sz w:val="20"/>
          <w:szCs w:val="20"/>
        </w:rPr>
        <w:t>%matplotlib inline</w:t>
      </w:r>
    </w:p>
    <w:p w14:paraId="244326D3" w14:textId="77777777" w:rsidR="00E62ABF" w:rsidRDefault="00E62ABF" w:rsidP="00E62ABF">
      <w:pPr>
        <w:spacing w:line="480" w:lineRule="auto"/>
        <w:ind w:left="720"/>
        <w:rPr>
          <w:rFonts w:ascii="Courier New" w:eastAsia="Courier New" w:hAnsi="Courier New" w:cs="Courier New"/>
          <w:color w:val="434343"/>
          <w:sz w:val="20"/>
          <w:szCs w:val="20"/>
        </w:rPr>
      </w:pPr>
    </w:p>
    <w:p w14:paraId="3DCC3272"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#Import Data</w:t>
      </w:r>
    </w:p>
    <w:p w14:paraId="5DB8168E"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 = pd.read_csv('~/Desktop/D212/churn_clean.csv')</w:t>
      </w:r>
    </w:p>
    <w:p w14:paraId="7A4628F0"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#Examine shape</w:t>
      </w:r>
    </w:p>
    <w:p w14:paraId="709D79D8"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df.shape</w:t>
      </w:r>
    </w:p>
    <w:p w14:paraId="64583AA5" w14:textId="77777777" w:rsidR="00BD630C" w:rsidRDefault="00BD630C">
      <w:pPr>
        <w:spacing w:line="480" w:lineRule="auto"/>
        <w:rPr>
          <w:rFonts w:ascii="Times New Roman" w:eastAsia="Times New Roman" w:hAnsi="Times New Roman" w:cs="Times New Roman"/>
          <w:color w:val="434343"/>
          <w:sz w:val="24"/>
          <w:szCs w:val="24"/>
        </w:rPr>
      </w:pPr>
    </w:p>
    <w:p w14:paraId="27CEAA6E"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 Selected the initial variables used in the analysis.</w:t>
      </w:r>
    </w:p>
    <w:p w14:paraId="3E6CF34F"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The data was reduced so that the dataframe included only the initial variables for the analysis (Tenure, Income, Age, Children, MonthlyCharge, and Bandwidth_GB_Year).</w:t>
      </w:r>
    </w:p>
    <w:p w14:paraId="74BF0420"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#Select initial variables</w:t>
      </w:r>
    </w:p>
    <w:p w14:paraId="5F0E2514"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 = df[['Tenure', 'Income', 'Age', 'Children', 'MonthlyCharge', 'Bandwidth_GB_Year']]</w:t>
      </w:r>
    </w:p>
    <w:p w14:paraId="3CB14802"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#Examine reduced dataset</w:t>
      </w:r>
    </w:p>
    <w:p w14:paraId="78244319"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print(df)</w:t>
      </w:r>
    </w:p>
    <w:p w14:paraId="222F1623" w14:textId="77777777" w:rsidR="00BD630C" w:rsidRDefault="00BD630C">
      <w:pPr>
        <w:spacing w:line="480" w:lineRule="auto"/>
        <w:ind w:left="720"/>
        <w:rPr>
          <w:rFonts w:ascii="Courier New" w:eastAsia="Courier New" w:hAnsi="Courier New" w:cs="Courier New"/>
          <w:color w:val="434343"/>
          <w:sz w:val="20"/>
          <w:szCs w:val="20"/>
        </w:rPr>
      </w:pPr>
    </w:p>
    <w:p w14:paraId="03710087"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 Detected and Removed Duplicates and Missing Values</w:t>
      </w:r>
    </w:p>
    <w:p w14:paraId="212DFD48" w14:textId="342DBBF5"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data frame was checked to see if there were duplicate rows, none were detected. Additionally, it was checked for missing </w:t>
      </w:r>
      <w:r w:rsidR="00E62ABF">
        <w:rPr>
          <w:rFonts w:ascii="Times New Roman" w:eastAsia="Times New Roman" w:hAnsi="Times New Roman" w:cs="Times New Roman"/>
          <w:color w:val="434343"/>
          <w:sz w:val="24"/>
          <w:szCs w:val="24"/>
        </w:rPr>
        <w:t>values,</w:t>
      </w:r>
      <w:r>
        <w:rPr>
          <w:rFonts w:ascii="Times New Roman" w:eastAsia="Times New Roman" w:hAnsi="Times New Roman" w:cs="Times New Roman"/>
          <w:color w:val="434343"/>
          <w:sz w:val="24"/>
          <w:szCs w:val="24"/>
        </w:rPr>
        <w:t xml:space="preserve"> and none were detected.</w:t>
      </w:r>
    </w:p>
    <w:p w14:paraId="7C5A7C82"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#Check for Duplicates</w:t>
      </w:r>
    </w:p>
    <w:p w14:paraId="366780C3"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df.duplicated().sum()</w:t>
      </w:r>
    </w:p>
    <w:p w14:paraId="3BC3844B" w14:textId="77777777" w:rsidR="00BD630C" w:rsidRDefault="00BD630C">
      <w:pPr>
        <w:spacing w:line="480" w:lineRule="auto"/>
        <w:ind w:left="720"/>
        <w:rPr>
          <w:rFonts w:ascii="Courier New" w:eastAsia="Courier New" w:hAnsi="Courier New" w:cs="Courier New"/>
          <w:color w:val="434343"/>
          <w:sz w:val="20"/>
          <w:szCs w:val="20"/>
        </w:rPr>
      </w:pPr>
    </w:p>
    <w:p w14:paraId="56B707B6"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#Check for Missing Values</w:t>
      </w:r>
    </w:p>
    <w:p w14:paraId="46AFC27C" w14:textId="77777777" w:rsidR="00BD630C" w:rsidRDefault="00000000">
      <w:pPr>
        <w:spacing w:line="480" w:lineRule="auto"/>
        <w:ind w:left="720"/>
        <w:rPr>
          <w:rFonts w:ascii="Times New Roman" w:eastAsia="Times New Roman" w:hAnsi="Times New Roman" w:cs="Times New Roman"/>
          <w:color w:val="434343"/>
          <w:sz w:val="24"/>
          <w:szCs w:val="24"/>
        </w:rPr>
      </w:pPr>
      <w:r>
        <w:rPr>
          <w:rFonts w:ascii="Courier New" w:eastAsia="Courier New" w:hAnsi="Courier New" w:cs="Courier New"/>
          <w:color w:val="434343"/>
          <w:sz w:val="20"/>
          <w:szCs w:val="20"/>
        </w:rPr>
        <w:t>df.isnull().sum()</w:t>
      </w:r>
    </w:p>
    <w:p w14:paraId="5FC4E211" w14:textId="77777777" w:rsidR="00BD630C" w:rsidRDefault="00BD630C">
      <w:pPr>
        <w:spacing w:line="480" w:lineRule="auto"/>
        <w:ind w:left="720"/>
        <w:rPr>
          <w:rFonts w:ascii="Times New Roman" w:eastAsia="Times New Roman" w:hAnsi="Times New Roman" w:cs="Times New Roman"/>
          <w:color w:val="434343"/>
          <w:sz w:val="24"/>
          <w:szCs w:val="24"/>
        </w:rPr>
      </w:pPr>
    </w:p>
    <w:p w14:paraId="1F2189E8"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4. Detected and Removed Outliers</w:t>
      </w:r>
    </w:p>
    <w:p w14:paraId="64B45A0D"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Outliers were detected and removed. This was done by calculating the z-scores and storing them in respective columns for each variable. Outlier rows were dropped based on a standard deviation value (as indicated in the z-score columns) of three or less than negative three. The z-score columns were then dropped.</w:t>
      </w:r>
    </w:p>
    <w:p w14:paraId="75EF9D94"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Create Z-score columns for selected features</w:t>
      </w:r>
    </w:p>
    <w:p w14:paraId="047D3673"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lastRenderedPageBreak/>
        <w:t>zscore_cols = ['Children', 'Age', 'Income', 'Tenure', 'MonthlyCharge', 'Bandwidth_GB_Year']</w:t>
      </w:r>
    </w:p>
    <w:p w14:paraId="529E7AAC"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for col in zscore_cols:</w:t>
      </w:r>
    </w:p>
    <w:p w14:paraId="24D4E85C"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df[f"{col}_Zscore"] = stats.zscore(df[col])</w:t>
      </w:r>
    </w:p>
    <w:p w14:paraId="16E2DD07" w14:textId="77777777" w:rsidR="00BD630C" w:rsidRDefault="00BD630C">
      <w:pPr>
        <w:spacing w:line="480" w:lineRule="auto"/>
        <w:ind w:left="720"/>
        <w:rPr>
          <w:rFonts w:ascii="Courier New" w:eastAsia="Courier New" w:hAnsi="Courier New" w:cs="Courier New"/>
          <w:color w:val="434343"/>
          <w:sz w:val="20"/>
          <w:szCs w:val="20"/>
        </w:rPr>
      </w:pPr>
    </w:p>
    <w:p w14:paraId="18461396"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Drop rows with z-scores higher than 3 or lower than -3 for selected features</w:t>
      </w:r>
    </w:p>
    <w:p w14:paraId="536A2441"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for col in zscore_cols:</w:t>
      </w:r>
    </w:p>
    <w:p w14:paraId="29FDA563"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df.drop(df[(df[f"{col}_Zscore"] &gt; 3) | (df[f"{col}_Zscore"] &lt; -3)].index, inplace=True)</w:t>
      </w:r>
    </w:p>
    <w:p w14:paraId="02BE7D4B" w14:textId="77777777" w:rsidR="00BD630C" w:rsidRDefault="00BD630C">
      <w:pPr>
        <w:spacing w:line="480" w:lineRule="auto"/>
        <w:ind w:left="720"/>
        <w:rPr>
          <w:rFonts w:ascii="Courier New" w:eastAsia="Courier New" w:hAnsi="Courier New" w:cs="Courier New"/>
          <w:color w:val="434343"/>
          <w:sz w:val="20"/>
          <w:szCs w:val="20"/>
        </w:rPr>
      </w:pPr>
    </w:p>
    <w:p w14:paraId="60D94DCE"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Drop z-score columns</w:t>
      </w:r>
    </w:p>
    <w:p w14:paraId="0B8AD473" w14:textId="77777777" w:rsidR="00BD630C" w:rsidRDefault="00000000">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df.drop([f"{col}_Zscore" for col in zscore_cols], axis=1, inplace=True)</w:t>
      </w:r>
    </w:p>
    <w:p w14:paraId="16C647C0" w14:textId="4FBB4054" w:rsidR="00176B2F" w:rsidRDefault="00176B2F">
      <w:pPr>
        <w:spacing w:line="480" w:lineRule="auto"/>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df.shape</w:t>
      </w:r>
    </w:p>
    <w:p w14:paraId="6804E683" w14:textId="77777777" w:rsidR="00BD630C" w:rsidRDefault="00BD630C">
      <w:pPr>
        <w:spacing w:line="480" w:lineRule="auto"/>
        <w:rPr>
          <w:rFonts w:ascii="Times New Roman" w:eastAsia="Times New Roman" w:hAnsi="Times New Roman" w:cs="Times New Roman"/>
          <w:color w:val="434343"/>
          <w:sz w:val="24"/>
          <w:szCs w:val="24"/>
        </w:rPr>
      </w:pPr>
    </w:p>
    <w:p w14:paraId="1F0C2C46"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5. Examined the Results</w:t>
      </w:r>
    </w:p>
    <w:p w14:paraId="310B367F" w14:textId="2E374996"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dataset was checked following the cleaning which included examining individual values by printing the header and identifying how many rows remained after cleaning by examining the </w:t>
      </w:r>
      <w:r w:rsidR="00E62ABF">
        <w:rPr>
          <w:rFonts w:ascii="Times New Roman" w:eastAsia="Times New Roman" w:hAnsi="Times New Roman" w:cs="Times New Roman"/>
          <w:color w:val="434343"/>
          <w:sz w:val="24"/>
          <w:szCs w:val="24"/>
        </w:rPr>
        <w:t>data frame’s</w:t>
      </w:r>
      <w:r>
        <w:rPr>
          <w:rFonts w:ascii="Times New Roman" w:eastAsia="Times New Roman" w:hAnsi="Times New Roman" w:cs="Times New Roman"/>
          <w:color w:val="434343"/>
          <w:sz w:val="24"/>
          <w:szCs w:val="24"/>
        </w:rPr>
        <w:t xml:space="preserve"> shape. The summary statistics were examined for all variables and both univariate and bivariate visualizations were generated to explore data distribution and the variable relationships.</w:t>
      </w:r>
    </w:p>
    <w:p w14:paraId="0FDA7617" w14:textId="54346E19" w:rsidR="00BD630C" w:rsidRDefault="00000000" w:rsidP="00176B2F">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#Examine results</w:t>
      </w:r>
      <w:r w:rsidR="00176B2F">
        <w:rPr>
          <w:rFonts w:ascii="Courier New" w:eastAsia="Courier New" w:hAnsi="Courier New" w:cs="Courier New"/>
          <w:color w:val="434343"/>
          <w:sz w:val="20"/>
          <w:szCs w:val="20"/>
        </w:rPr>
        <w:br/>
      </w:r>
      <w:r>
        <w:rPr>
          <w:rFonts w:ascii="Courier New" w:eastAsia="Courier New" w:hAnsi="Courier New" w:cs="Courier New"/>
          <w:color w:val="434343"/>
          <w:sz w:val="20"/>
          <w:szCs w:val="20"/>
        </w:rPr>
        <w:t>df.info()</w:t>
      </w:r>
    </w:p>
    <w:p w14:paraId="4AF0FF56"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df.head()</w:t>
      </w:r>
    </w:p>
    <w:p w14:paraId="1A805BD0" w14:textId="77777777" w:rsidR="00BD630C" w:rsidRDefault="00BD630C">
      <w:pPr>
        <w:ind w:left="720"/>
        <w:rPr>
          <w:rFonts w:ascii="Courier New" w:eastAsia="Courier New" w:hAnsi="Courier New" w:cs="Courier New"/>
          <w:color w:val="434343"/>
          <w:sz w:val="20"/>
          <w:szCs w:val="20"/>
        </w:rPr>
      </w:pPr>
    </w:p>
    <w:p w14:paraId="494EFEAC"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#View Summary Statistics</w:t>
      </w:r>
    </w:p>
    <w:p w14:paraId="768CEA97"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df.describe()</w:t>
      </w:r>
    </w:p>
    <w:p w14:paraId="1710A875"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#Univariate Visualizations</w:t>
      </w:r>
    </w:p>
    <w:p w14:paraId="751B3EE2"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 = df.hist(figsize=(12, 10))</w:t>
      </w:r>
    </w:p>
    <w:p w14:paraId="31484EA7"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lastRenderedPageBreak/>
        <w:t>[x.title.set_size(10) for x in fig.ravel()]</w:t>
      </w:r>
    </w:p>
    <w:p w14:paraId="3DFE1B89"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plt.tight_layout()</w:t>
      </w:r>
    </w:p>
    <w:p w14:paraId="58731974"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plt.show()</w:t>
      </w:r>
    </w:p>
    <w:p w14:paraId="52A46A4E" w14:textId="77777777" w:rsidR="00BD630C" w:rsidRDefault="00BD630C">
      <w:pPr>
        <w:ind w:left="720"/>
        <w:rPr>
          <w:rFonts w:ascii="Courier New" w:eastAsia="Courier New" w:hAnsi="Courier New" w:cs="Courier New"/>
          <w:color w:val="434343"/>
          <w:sz w:val="20"/>
          <w:szCs w:val="20"/>
        </w:rPr>
      </w:pPr>
    </w:p>
    <w:p w14:paraId="088F1326"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#Bivariate visualizations</w:t>
      </w:r>
    </w:p>
    <w:p w14:paraId="73DE3FF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Get features except Tenure/last column</w:t>
      </w:r>
    </w:p>
    <w:p w14:paraId="3049CD0A"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features = [col for col in df.columns if col not in ['Tenure']]</w:t>
      </w:r>
    </w:p>
    <w:p w14:paraId="1A4BC37D" w14:textId="77777777" w:rsidR="00BD630C" w:rsidRDefault="00BD630C">
      <w:pPr>
        <w:ind w:left="720"/>
        <w:rPr>
          <w:rFonts w:ascii="Courier New" w:eastAsia="Courier New" w:hAnsi="Courier New" w:cs="Courier New"/>
          <w:color w:val="434343"/>
          <w:sz w:val="20"/>
          <w:szCs w:val="20"/>
        </w:rPr>
      </w:pPr>
    </w:p>
    <w:p w14:paraId="6797577E"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Set rows/columns</w:t>
      </w:r>
    </w:p>
    <w:p w14:paraId="340468BF"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n_rows = 3</w:t>
      </w:r>
    </w:p>
    <w:p w14:paraId="28333769"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n_cols = 2</w:t>
      </w:r>
    </w:p>
    <w:p w14:paraId="4FE190AF" w14:textId="77777777" w:rsidR="00BD630C" w:rsidRDefault="00BD630C">
      <w:pPr>
        <w:ind w:left="720"/>
        <w:rPr>
          <w:rFonts w:ascii="Courier New" w:eastAsia="Courier New" w:hAnsi="Courier New" w:cs="Courier New"/>
          <w:color w:val="434343"/>
          <w:sz w:val="20"/>
          <w:szCs w:val="20"/>
        </w:rPr>
      </w:pPr>
    </w:p>
    <w:p w14:paraId="1B7865B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Figure and subplot array</w:t>
      </w:r>
    </w:p>
    <w:p w14:paraId="74E3C72B"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 axes = plt.subplots(n_rows, n_cols, figsize=(12, 10))</w:t>
      </w:r>
    </w:p>
    <w:p w14:paraId="615CAFB6" w14:textId="77777777" w:rsidR="00BD630C" w:rsidRDefault="00BD630C">
      <w:pPr>
        <w:ind w:left="720"/>
        <w:rPr>
          <w:rFonts w:ascii="Courier New" w:eastAsia="Courier New" w:hAnsi="Courier New" w:cs="Courier New"/>
          <w:color w:val="434343"/>
          <w:sz w:val="20"/>
          <w:szCs w:val="20"/>
        </w:rPr>
      </w:pPr>
    </w:p>
    <w:p w14:paraId="3BCDB2F5"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Scatterplots</w:t>
      </w:r>
    </w:p>
    <w:p w14:paraId="5D5732A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for i, feature in enumerate(features):</w:t>
      </w:r>
    </w:p>
    <w:p w14:paraId="753FF03C"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row = i // n_cols</w:t>
      </w:r>
    </w:p>
    <w:p w14:paraId="30F02263"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col = i % n_cols</w:t>
      </w:r>
    </w:p>
    <w:p w14:paraId="0763FBB9"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sns.scatterplot(x='Tenure', y=feature, data=df, ax=axes[row, col])</w:t>
      </w:r>
    </w:p>
    <w:p w14:paraId="21BC8DD3" w14:textId="77777777" w:rsidR="00BD630C" w:rsidRDefault="00BD630C">
      <w:pPr>
        <w:ind w:left="720"/>
        <w:rPr>
          <w:rFonts w:ascii="Courier New" w:eastAsia="Courier New" w:hAnsi="Courier New" w:cs="Courier New"/>
          <w:color w:val="434343"/>
          <w:sz w:val="20"/>
          <w:szCs w:val="20"/>
        </w:rPr>
      </w:pPr>
    </w:p>
    <w:p w14:paraId="5999922C"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Fix spacing</w:t>
      </w:r>
    </w:p>
    <w:p w14:paraId="7389768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fig.tight_layout()</w:t>
      </w:r>
    </w:p>
    <w:p w14:paraId="7B940881" w14:textId="77777777" w:rsidR="00BD630C" w:rsidRDefault="00BD630C">
      <w:pPr>
        <w:ind w:left="720"/>
        <w:rPr>
          <w:rFonts w:ascii="Courier New" w:eastAsia="Courier New" w:hAnsi="Courier New" w:cs="Courier New"/>
          <w:color w:val="434343"/>
          <w:sz w:val="20"/>
          <w:szCs w:val="20"/>
        </w:rPr>
      </w:pPr>
    </w:p>
    <w:p w14:paraId="79172E6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Show plot</w:t>
      </w:r>
    </w:p>
    <w:p w14:paraId="095B2046" w14:textId="77777777" w:rsidR="00BD630C" w:rsidRDefault="00000000">
      <w:pPr>
        <w:ind w:left="720"/>
        <w:rPr>
          <w:rFonts w:ascii="Times New Roman" w:eastAsia="Times New Roman" w:hAnsi="Times New Roman" w:cs="Times New Roman"/>
          <w:color w:val="434343"/>
          <w:sz w:val="24"/>
          <w:szCs w:val="24"/>
        </w:rPr>
      </w:pPr>
      <w:r>
        <w:rPr>
          <w:rFonts w:ascii="Courier New" w:eastAsia="Courier New" w:hAnsi="Courier New" w:cs="Courier New"/>
          <w:color w:val="434343"/>
          <w:sz w:val="20"/>
          <w:szCs w:val="20"/>
        </w:rPr>
        <w:t>plt.show()</w:t>
      </w:r>
    </w:p>
    <w:p w14:paraId="07F1D99A" w14:textId="77777777" w:rsidR="00BD630C" w:rsidRDefault="00BD630C">
      <w:pPr>
        <w:spacing w:line="480" w:lineRule="auto"/>
        <w:ind w:left="720"/>
        <w:rPr>
          <w:rFonts w:ascii="Times New Roman" w:eastAsia="Times New Roman" w:hAnsi="Times New Roman" w:cs="Times New Roman"/>
          <w:color w:val="434343"/>
          <w:sz w:val="24"/>
          <w:szCs w:val="24"/>
        </w:rPr>
      </w:pPr>
    </w:p>
    <w:p w14:paraId="643596F3"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6. Scaled the Data</w:t>
      </w:r>
    </w:p>
    <w:p w14:paraId="76ECD658" w14:textId="1954D931" w:rsidR="00BD630C" w:rsidRDefault="00000000">
      <w:pPr>
        <w:pBdr>
          <w:top w:val="none" w:sz="0" w:space="0" w:color="D9D9E3"/>
          <w:left w:val="none" w:sz="0" w:space="0" w:color="D9D9E3"/>
          <w:bottom w:val="none" w:sz="0" w:space="0" w:color="D9D9E3"/>
          <w:right w:val="none" w:sz="0" w:space="0" w:color="D9D9E3"/>
        </w:pBdr>
        <w:spacing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Prior to performing the k-means clustering, the data was standardized into a scale from -1 to 1 </w:t>
      </w:r>
      <w:r w:rsidR="00E62ABF">
        <w:rPr>
          <w:rFonts w:ascii="Times New Roman" w:eastAsia="Times New Roman" w:hAnsi="Times New Roman" w:cs="Times New Roman"/>
          <w:color w:val="434343"/>
          <w:sz w:val="24"/>
          <w:szCs w:val="24"/>
        </w:rPr>
        <w:t>to</w:t>
      </w:r>
      <w:r>
        <w:rPr>
          <w:rFonts w:ascii="Times New Roman" w:eastAsia="Times New Roman" w:hAnsi="Times New Roman" w:cs="Times New Roman"/>
          <w:color w:val="434343"/>
          <w:sz w:val="24"/>
          <w:szCs w:val="24"/>
        </w:rPr>
        <w:t xml:space="preserve"> ensure that all features were correctly and equally weighted for clustering, as clustering using their original scales could distort the results of the analysis. </w:t>
      </w:r>
    </w:p>
    <w:p w14:paraId="76E7E7A6"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Scale the data</w:t>
      </w:r>
    </w:p>
    <w:p w14:paraId="39AECAE9"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scaler = StandardScaler()</w:t>
      </w:r>
    </w:p>
    <w:p w14:paraId="01AB0D03" w14:textId="77777777" w:rsidR="00BD630C" w:rsidRDefault="00000000">
      <w:pPr>
        <w:ind w:left="720"/>
        <w:rPr>
          <w:rFonts w:ascii="Courier New" w:eastAsia="Courier New" w:hAnsi="Courier New" w:cs="Courier New"/>
          <w:color w:val="434343"/>
        </w:rPr>
      </w:pPr>
      <w:r>
        <w:rPr>
          <w:rFonts w:ascii="Courier New" w:eastAsia="Courier New" w:hAnsi="Courier New" w:cs="Courier New"/>
          <w:color w:val="434343"/>
          <w:sz w:val="20"/>
          <w:szCs w:val="20"/>
        </w:rPr>
        <w:t>data_scaled = scaler.fit_transform(df)</w:t>
      </w:r>
    </w:p>
    <w:p w14:paraId="1A1EE0B1" w14:textId="77777777" w:rsidR="00BD630C" w:rsidRDefault="00BD630C">
      <w:pPr>
        <w:spacing w:line="480" w:lineRule="auto"/>
        <w:ind w:left="720"/>
        <w:rPr>
          <w:rFonts w:ascii="Times New Roman" w:eastAsia="Times New Roman" w:hAnsi="Times New Roman" w:cs="Times New Roman"/>
          <w:color w:val="434343"/>
          <w:sz w:val="24"/>
          <w:szCs w:val="24"/>
        </w:rPr>
      </w:pPr>
    </w:p>
    <w:p w14:paraId="2D9EAD69"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7. Exported Preprocessed Data</w:t>
      </w:r>
    </w:p>
    <w:p w14:paraId="3B6F6E16" w14:textId="77777777" w:rsidR="00BD630C" w:rsidRDefault="00000000">
      <w:pPr>
        <w:spacing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final step of the preprocessing was to export the prepared dataset to a CSV file.</w:t>
      </w:r>
    </w:p>
    <w:p w14:paraId="3CDF0CC5"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Export to CSV</w:t>
      </w:r>
    </w:p>
    <w:p w14:paraId="53F9C60B" w14:textId="77777777" w:rsidR="00BD630C" w:rsidRDefault="00000000">
      <w:pPr>
        <w:ind w:left="720"/>
        <w:rPr>
          <w:rFonts w:ascii="Courier New" w:eastAsia="Courier New" w:hAnsi="Courier New" w:cs="Courier New"/>
          <w:color w:val="434343"/>
        </w:rPr>
      </w:pPr>
      <w:r>
        <w:rPr>
          <w:rFonts w:ascii="Courier New" w:eastAsia="Courier New" w:hAnsi="Courier New" w:cs="Courier New"/>
          <w:color w:val="434343"/>
          <w:sz w:val="20"/>
          <w:szCs w:val="20"/>
        </w:rPr>
        <w:t>df.to_csv("~/Desktop/D212/preprocessed_data.csv")</w:t>
      </w:r>
    </w:p>
    <w:p w14:paraId="302F8417" w14:textId="77777777" w:rsidR="00BD630C" w:rsidRDefault="00BD630C">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p>
    <w:p w14:paraId="29EB3602"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C4.</w:t>
      </w:r>
    </w:p>
    <w:p w14:paraId="3F83A16D"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Please find the cleaned dataset attached as “preprocessed_data.csv”.</w:t>
      </w:r>
    </w:p>
    <w:p w14:paraId="37D49D01"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D1.</w:t>
      </w:r>
    </w:p>
    <w:p w14:paraId="7297F0FF"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K-means clustering was the analysis technique used for this analysis. It’s an unsupervised machine learning algorithm that groups the selected data into clusters based on patterns it detects (Klingensmith, 2023). A K value is determined, which represents the number of clusters. In this case the elbow method was used to determine the value. Following this step, the K-means technique selects a random K centroid for the clusters, assigns the data points to the nearest centroid, generally using Euclidean distance. It then determines the mean value for every cluster. This process is repeated by moving the centroid until the best location is identified or until it reaches a preset max number of iterations. This process identifies the final clusters for the data and their centroid.</w:t>
      </w:r>
    </w:p>
    <w:p w14:paraId="4A056B56" w14:textId="6F6CCE6E"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Here, K-means clustering was used to find customer clusters using </w:t>
      </w:r>
      <w:r w:rsidR="00D21060">
        <w:rPr>
          <w:rFonts w:ascii="Times New Roman" w:eastAsia="Times New Roman" w:hAnsi="Times New Roman" w:cs="Times New Roman"/>
          <w:color w:val="434343"/>
          <w:sz w:val="24"/>
          <w:szCs w:val="24"/>
        </w:rPr>
        <w:t>tenure</w:t>
      </w:r>
      <w:r>
        <w:rPr>
          <w:rFonts w:ascii="Times New Roman" w:eastAsia="Times New Roman" w:hAnsi="Times New Roman" w:cs="Times New Roman"/>
          <w:color w:val="434343"/>
          <w:sz w:val="24"/>
          <w:szCs w:val="24"/>
        </w:rPr>
        <w:t xml:space="preserve"> along with the supporting features of</w:t>
      </w:r>
      <w:r w:rsidR="00D21060">
        <w:rPr>
          <w:rFonts w:ascii="Times New Roman" w:eastAsia="Times New Roman" w:hAnsi="Times New Roman" w:cs="Times New Roman"/>
          <w:color w:val="434343"/>
          <w:sz w:val="24"/>
          <w:szCs w:val="24"/>
        </w:rPr>
        <w:t xml:space="preserve"> income, </w:t>
      </w:r>
      <w:r>
        <w:rPr>
          <w:rFonts w:ascii="Times New Roman" w:eastAsia="Times New Roman" w:hAnsi="Times New Roman" w:cs="Times New Roman"/>
          <w:color w:val="434343"/>
          <w:sz w:val="24"/>
          <w:szCs w:val="24"/>
        </w:rPr>
        <w:t>age, monthly charge, bandwidth usage, and number of children. Note that the data was prepared, including being scaled, as described in section C3 above. An intermediate calculation was performed to identify the optimal-k value of 2 using the Elbow Method and the data was clustered using that value, as can be examined in Figure 1 below.</w:t>
      </w:r>
    </w:p>
    <w:p w14:paraId="4CF39018"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Figure 1:</w:t>
      </w:r>
    </w:p>
    <w:p w14:paraId="36EBB7FE"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lastRenderedPageBreak/>
        <w:drawing>
          <wp:inline distT="114300" distB="114300" distL="114300" distR="114300" wp14:anchorId="4D1C2A5C" wp14:editId="4C91EB54">
            <wp:extent cx="2582818" cy="17735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82818" cy="1773535"/>
                    </a:xfrm>
                    <a:prstGeom prst="rect">
                      <a:avLst/>
                    </a:prstGeom>
                    <a:ln/>
                  </pic:spPr>
                </pic:pic>
              </a:graphicData>
            </a:graphic>
          </wp:inline>
        </w:drawing>
      </w:r>
    </w:p>
    <w:p w14:paraId="0BFE6BDC"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results were then visualized, including the centroid on a grid of scatter plots for each variable’s relationship with tenure, which was generated by looping through the clusters for each feature, plotting the data into color coded clusters with a prominent black dot for the centroids, which can be seen in Figure 2 below. Finally, a silhouette score was calculated to help determine how accurate the clustering was and the calculation screenshot can be examined in.</w:t>
      </w:r>
    </w:p>
    <w:p w14:paraId="3A7C8F91"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Figure 2:</w:t>
      </w:r>
    </w:p>
    <w:p w14:paraId="579C93CD"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14FDE28A" wp14:editId="552E4A10">
            <wp:extent cx="4139967" cy="2759978"/>
            <wp:effectExtent l="0" t="0" r="63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56859" cy="2771239"/>
                    </a:xfrm>
                    <a:prstGeom prst="rect">
                      <a:avLst/>
                    </a:prstGeom>
                    <a:ln/>
                  </pic:spPr>
                </pic:pic>
              </a:graphicData>
            </a:graphic>
          </wp:inline>
        </w:drawing>
      </w:r>
    </w:p>
    <w:p w14:paraId="2CDF0F6B"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Screenshots of intermediate calculations performed within Python can be examined below. Additionally, full code can be examined in section D2:</w:t>
      </w:r>
    </w:p>
    <w:p w14:paraId="045F3D96"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Calculation to discover optimal k using the elbow method:</w:t>
      </w:r>
    </w:p>
    <w:p w14:paraId="54CA626E"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75816E54" wp14:editId="0172945D">
            <wp:extent cx="2849140" cy="87031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49140" cy="870316"/>
                    </a:xfrm>
                    <a:prstGeom prst="rect">
                      <a:avLst/>
                    </a:prstGeom>
                    <a:ln/>
                  </pic:spPr>
                </pic:pic>
              </a:graphicData>
            </a:graphic>
          </wp:inline>
        </w:drawing>
      </w:r>
    </w:p>
    <w:p w14:paraId="732F05FA"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Calculation to define optimal k and use it for clustering:</w:t>
      </w:r>
    </w:p>
    <w:p w14:paraId="6E0536DD"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23B27367" wp14:editId="1001F211">
            <wp:extent cx="3599041" cy="84208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99041" cy="842083"/>
                    </a:xfrm>
                    <a:prstGeom prst="rect">
                      <a:avLst/>
                    </a:prstGeom>
                    <a:ln/>
                  </pic:spPr>
                </pic:pic>
              </a:graphicData>
            </a:graphic>
          </wp:inline>
        </w:drawing>
      </w:r>
    </w:p>
    <w:p w14:paraId="59169D9E"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Calculation to identify centroids. Note: also used to plot centroids, see D4 for complete code:</w:t>
      </w:r>
    </w:p>
    <w:p w14:paraId="53A98E70"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35B02545" wp14:editId="767B13A8">
            <wp:extent cx="5104234" cy="300715"/>
            <wp:effectExtent l="0" t="0" r="0" b="444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436270" cy="438106"/>
                    </a:xfrm>
                    <a:prstGeom prst="rect">
                      <a:avLst/>
                    </a:prstGeom>
                    <a:ln/>
                  </pic:spPr>
                </pic:pic>
              </a:graphicData>
            </a:graphic>
          </wp:inline>
        </w:drawing>
      </w:r>
    </w:p>
    <w:p w14:paraId="2ACA48F0"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Calculation to define clusters (used to determine silhouette score):</w:t>
      </w:r>
    </w:p>
    <w:p w14:paraId="2D5CE865"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2F67595B" wp14:editId="18D0696E">
            <wp:extent cx="4043494" cy="99448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162689" cy="1023797"/>
                    </a:xfrm>
                    <a:prstGeom prst="rect">
                      <a:avLst/>
                    </a:prstGeom>
                    <a:ln/>
                  </pic:spPr>
                </pic:pic>
              </a:graphicData>
            </a:graphic>
          </wp:inline>
        </w:drawing>
      </w:r>
    </w:p>
    <w:p w14:paraId="604C2FEC"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D2.</w:t>
      </w:r>
    </w:p>
    <w:p w14:paraId="65D76AA4" w14:textId="77777777" w:rsidR="00BD630C" w:rsidRDefault="00000000">
      <w:pPr>
        <w:pBdr>
          <w:top w:val="none" w:sz="0" w:space="0" w:color="D9D9E3"/>
          <w:left w:val="none" w:sz="0" w:space="0" w:color="D9D9E3"/>
          <w:bottom w:val="none" w:sz="0" w:space="0" w:color="D9D9E3"/>
          <w:right w:val="none" w:sz="0" w:space="0" w:color="D9D9E3"/>
        </w:pBdr>
        <w:spacing w:before="300" w:after="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The below code performs the k-means clustering and creates scatterplots to visualize the clusters, including the centroid, for the relationships between tenure and the other features. It also calculates and prints the silhouette score.</w:t>
      </w:r>
    </w:p>
    <w:p w14:paraId="142303BA"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Clustering with the optimal k (Arvai, n.d.)</w:t>
      </w:r>
    </w:p>
    <w:p w14:paraId="1E52AA7F"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optimal_k = 2</w:t>
      </w:r>
    </w:p>
    <w:p w14:paraId="64639F41"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kmeans = KMeans(n_clusters=optimal_k, random_state=42)</w:t>
      </w:r>
    </w:p>
    <w:p w14:paraId="5CE167A3"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kmeans.fit(data_scaled)</w:t>
      </w:r>
    </w:p>
    <w:p w14:paraId="4E51CF0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df['Cluster'] = kmeans.labels_</w:t>
      </w:r>
    </w:p>
    <w:p w14:paraId="338102B6" w14:textId="77777777" w:rsidR="00BD630C" w:rsidRDefault="00BD630C">
      <w:pPr>
        <w:ind w:left="720"/>
        <w:rPr>
          <w:rFonts w:ascii="Courier New" w:eastAsia="Courier New" w:hAnsi="Courier New" w:cs="Courier New"/>
          <w:color w:val="434343"/>
          <w:sz w:val="20"/>
          <w:szCs w:val="20"/>
        </w:rPr>
      </w:pPr>
    </w:p>
    <w:p w14:paraId="7751C38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Get columns</w:t>
      </w:r>
    </w:p>
    <w:p w14:paraId="16C7E459"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features = [col for col in df.columns[:-1] if col != 'Tenure']</w:t>
      </w:r>
    </w:p>
    <w:p w14:paraId="0D8FE202" w14:textId="77777777" w:rsidR="00BD630C" w:rsidRDefault="00BD630C">
      <w:pPr>
        <w:ind w:left="720"/>
        <w:rPr>
          <w:rFonts w:ascii="Courier New" w:eastAsia="Courier New" w:hAnsi="Courier New" w:cs="Courier New"/>
          <w:color w:val="434343"/>
          <w:sz w:val="20"/>
          <w:szCs w:val="20"/>
        </w:rPr>
      </w:pPr>
    </w:p>
    <w:p w14:paraId="63DE18A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Set Rows/Columns</w:t>
      </w:r>
    </w:p>
    <w:p w14:paraId="5A63B147"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n_rows = 2</w:t>
      </w:r>
    </w:p>
    <w:p w14:paraId="3D94D40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n_cols = 3</w:t>
      </w:r>
    </w:p>
    <w:p w14:paraId="1195CA5C" w14:textId="77777777" w:rsidR="00BD630C" w:rsidRDefault="00BD630C">
      <w:pPr>
        <w:ind w:left="720"/>
        <w:rPr>
          <w:rFonts w:ascii="Courier New" w:eastAsia="Courier New" w:hAnsi="Courier New" w:cs="Courier New"/>
          <w:color w:val="434343"/>
          <w:sz w:val="20"/>
          <w:szCs w:val="20"/>
        </w:rPr>
      </w:pPr>
    </w:p>
    <w:p w14:paraId="3A80F467"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Set subplot size</w:t>
      </w:r>
    </w:p>
    <w:p w14:paraId="002CEA1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subplot_width = 4</w:t>
      </w:r>
    </w:p>
    <w:p w14:paraId="561E1414"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subplot_height = 4</w:t>
      </w:r>
    </w:p>
    <w:p w14:paraId="5AF53049" w14:textId="77777777" w:rsidR="00BD630C" w:rsidRDefault="00BD630C">
      <w:pPr>
        <w:ind w:left="720"/>
        <w:rPr>
          <w:rFonts w:ascii="Courier New" w:eastAsia="Courier New" w:hAnsi="Courier New" w:cs="Courier New"/>
          <w:color w:val="434343"/>
          <w:sz w:val="20"/>
          <w:szCs w:val="20"/>
        </w:rPr>
      </w:pPr>
    </w:p>
    <w:p w14:paraId="0B4A53C3"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Set figure size</w:t>
      </w:r>
    </w:p>
    <w:p w14:paraId="3D7C2141"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fig_width = n_cols * subplot_width</w:t>
      </w:r>
    </w:p>
    <w:p w14:paraId="5E14840B"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fig_height = n_rows * subplot_height</w:t>
      </w:r>
    </w:p>
    <w:p w14:paraId="541A7422" w14:textId="77777777" w:rsidR="00BD630C" w:rsidRDefault="00BD630C">
      <w:pPr>
        <w:ind w:left="720"/>
        <w:rPr>
          <w:rFonts w:ascii="Courier New" w:eastAsia="Courier New" w:hAnsi="Courier New" w:cs="Courier New"/>
          <w:color w:val="434343"/>
          <w:sz w:val="20"/>
          <w:szCs w:val="20"/>
        </w:rPr>
      </w:pPr>
    </w:p>
    <w:p w14:paraId="15E629E6"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Create figure/subplots</w:t>
      </w:r>
    </w:p>
    <w:p w14:paraId="39E22576"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 axes = plt.subplots(n_rows, n_cols, figsize=(fig_width, fig_height))</w:t>
      </w:r>
    </w:p>
    <w:p w14:paraId="33C3EF98" w14:textId="77777777" w:rsidR="00BD630C" w:rsidRDefault="00BD630C">
      <w:pPr>
        <w:ind w:left="720"/>
        <w:rPr>
          <w:rFonts w:ascii="Courier New" w:eastAsia="Courier New" w:hAnsi="Courier New" w:cs="Courier New"/>
          <w:color w:val="434343"/>
          <w:sz w:val="20"/>
          <w:szCs w:val="20"/>
        </w:rPr>
      </w:pPr>
    </w:p>
    <w:p w14:paraId="7ECB57E2"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Add legend labels</w:t>
      </w:r>
    </w:p>
    <w:p w14:paraId="59F765BF"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clusters = ['Cluster 1', 'Cluster 2']</w:t>
      </w:r>
    </w:p>
    <w:p w14:paraId="030738EA" w14:textId="77777777" w:rsidR="00BD630C" w:rsidRDefault="00BD630C">
      <w:pPr>
        <w:ind w:left="720"/>
        <w:rPr>
          <w:rFonts w:ascii="Courier New" w:eastAsia="Courier New" w:hAnsi="Courier New" w:cs="Courier New"/>
          <w:color w:val="434343"/>
          <w:sz w:val="20"/>
          <w:szCs w:val="20"/>
        </w:rPr>
      </w:pPr>
    </w:p>
    <w:p w14:paraId="471F2B65"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Create scatterplots for features vs tenure (Venmani A D., n.d.; PYnative, 2021)</w:t>
      </w:r>
    </w:p>
    <w:p w14:paraId="11D098F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for i in range(n_rows):</w:t>
      </w:r>
    </w:p>
    <w:p w14:paraId="0A89DD7B"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for j in range(n_cols):</w:t>
      </w:r>
    </w:p>
    <w:p w14:paraId="66027AAB"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index = i * n_cols + j</w:t>
      </w:r>
    </w:p>
    <w:p w14:paraId="0828DAC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if index &lt; len(features):</w:t>
      </w:r>
    </w:p>
    <w:p w14:paraId="225E946F"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for k in range(len(df['Cluster'].unique())):</w:t>
      </w:r>
    </w:p>
    <w:p w14:paraId="2171356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df_cluster = df[df['Cluster'] == k]</w:t>
      </w:r>
    </w:p>
    <w:p w14:paraId="0F196F8E"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axes[i, j].scatter(df_cluster['Tenure'], df_cluster[features[index]], s=30, label=clusters[k])</w:t>
      </w:r>
    </w:p>
    <w:p w14:paraId="5DD95F98" w14:textId="77777777" w:rsidR="00BD630C" w:rsidRDefault="00BD630C">
      <w:pPr>
        <w:ind w:left="720"/>
        <w:rPr>
          <w:rFonts w:ascii="Courier New" w:eastAsia="Courier New" w:hAnsi="Courier New" w:cs="Courier New"/>
          <w:color w:val="434343"/>
          <w:sz w:val="20"/>
          <w:szCs w:val="20"/>
        </w:rPr>
      </w:pPr>
    </w:p>
    <w:p w14:paraId="77352F38"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 Adding centroids</w:t>
      </w:r>
    </w:p>
    <w:p w14:paraId="4E6171DA"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centroid = df_cluster[features].mean()</w:t>
      </w:r>
    </w:p>
    <w:p w14:paraId="0B59917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lastRenderedPageBreak/>
        <w:t xml:space="preserve">                axes[i, j].scatter(df_cluster['Tenure'].mean(), centroid[features[index]], marker='o', color='black', s=300, label='Centroid' if k == 0 else None)</w:t>
      </w:r>
    </w:p>
    <w:p w14:paraId="062D35FB" w14:textId="77777777" w:rsidR="00BD630C" w:rsidRDefault="00BD630C">
      <w:pPr>
        <w:ind w:left="720"/>
        <w:rPr>
          <w:rFonts w:ascii="Courier New" w:eastAsia="Courier New" w:hAnsi="Courier New" w:cs="Courier New"/>
          <w:color w:val="434343"/>
          <w:sz w:val="20"/>
          <w:szCs w:val="20"/>
        </w:rPr>
      </w:pPr>
    </w:p>
    <w:p w14:paraId="0F7C8BD1"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 Add x and y labels</w:t>
      </w:r>
    </w:p>
    <w:p w14:paraId="380C9C28"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axes[i, j].set_xlabel('Tenure')</w:t>
      </w:r>
    </w:p>
    <w:p w14:paraId="56CF6C18"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axes[i, j].set_ylabel(features[index])</w:t>
      </w:r>
    </w:p>
    <w:p w14:paraId="6E72AC15" w14:textId="77777777" w:rsidR="00BD630C" w:rsidRDefault="00BD630C">
      <w:pPr>
        <w:ind w:left="720"/>
        <w:rPr>
          <w:rFonts w:ascii="Courier New" w:eastAsia="Courier New" w:hAnsi="Courier New" w:cs="Courier New"/>
          <w:color w:val="434343"/>
          <w:sz w:val="20"/>
          <w:szCs w:val="20"/>
        </w:rPr>
      </w:pPr>
    </w:p>
    <w:p w14:paraId="404099E4"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Drop empty subplots</w:t>
      </w:r>
    </w:p>
    <w:p w14:paraId="095C87D6"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for i in range(len(features), n_rows * n_cols):</w:t>
      </w:r>
    </w:p>
    <w:p w14:paraId="3DD3E593"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fig.delaxes(axes.flatten()[i])</w:t>
      </w:r>
    </w:p>
    <w:p w14:paraId="051B0129" w14:textId="77777777" w:rsidR="00BD630C" w:rsidRDefault="00BD630C">
      <w:pPr>
        <w:ind w:left="720"/>
        <w:rPr>
          <w:rFonts w:ascii="Courier New" w:eastAsia="Courier New" w:hAnsi="Courier New" w:cs="Courier New"/>
          <w:color w:val="434343"/>
          <w:sz w:val="20"/>
          <w:szCs w:val="20"/>
        </w:rPr>
      </w:pPr>
    </w:p>
    <w:p w14:paraId="780843AE"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Fix spacing</w:t>
      </w:r>
    </w:p>
    <w:p w14:paraId="7019567B"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fig.tight_layout(rect=[0, 0.05, 1, 1])</w:t>
      </w:r>
    </w:p>
    <w:p w14:paraId="171798A8" w14:textId="77777777" w:rsidR="00BD630C" w:rsidRDefault="00BD630C">
      <w:pPr>
        <w:ind w:left="720"/>
        <w:rPr>
          <w:rFonts w:ascii="Courier New" w:eastAsia="Courier New" w:hAnsi="Courier New" w:cs="Courier New"/>
          <w:color w:val="434343"/>
          <w:sz w:val="20"/>
          <w:szCs w:val="20"/>
        </w:rPr>
      </w:pPr>
    </w:p>
    <w:p w14:paraId="7F48352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Create legend</w:t>
      </w:r>
    </w:p>
    <w:p w14:paraId="102B1380"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legend_elements = [Line2D([0], [0], marker='o', color='w', label=label, markerfacecolor='C'+str(i), markersize=8) for i, label in enumerate(clusters)]</w:t>
      </w:r>
    </w:p>
    <w:p w14:paraId="5F97C72D"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legend_elements.append(Line2D([0], [0], marker='o', color='w', label='Centroid', markerfacecolor='black', markersize=8))</w:t>
      </w:r>
    </w:p>
    <w:p w14:paraId="5CC0F398" w14:textId="77777777" w:rsidR="00BD630C" w:rsidRDefault="00BD630C">
      <w:pPr>
        <w:ind w:left="720"/>
        <w:rPr>
          <w:rFonts w:ascii="Courier New" w:eastAsia="Courier New" w:hAnsi="Courier New" w:cs="Courier New"/>
          <w:color w:val="434343"/>
          <w:sz w:val="20"/>
          <w:szCs w:val="20"/>
        </w:rPr>
      </w:pPr>
    </w:p>
    <w:p w14:paraId="714DFDC9"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Add legend</w:t>
      </w:r>
    </w:p>
    <w:p w14:paraId="580DF39E"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fig.legend(handles=legend_elements, loc='lower right', ncol=len(clusters) + 1, bbox_to_anchor=(1, 0), fontsize='large')</w:t>
      </w:r>
    </w:p>
    <w:p w14:paraId="2A47C7F2" w14:textId="77777777" w:rsidR="00BD630C" w:rsidRDefault="00BD630C">
      <w:pPr>
        <w:ind w:left="720"/>
        <w:rPr>
          <w:rFonts w:ascii="Courier New" w:eastAsia="Courier New" w:hAnsi="Courier New" w:cs="Courier New"/>
          <w:color w:val="434343"/>
          <w:sz w:val="20"/>
          <w:szCs w:val="20"/>
        </w:rPr>
      </w:pPr>
    </w:p>
    <w:p w14:paraId="1ECE56B3"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Show plots</w:t>
      </w:r>
    </w:p>
    <w:p w14:paraId="6CE0C4F3"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plt.show()</w:t>
      </w:r>
    </w:p>
    <w:p w14:paraId="05F099C3" w14:textId="77777777" w:rsidR="00BD630C" w:rsidRDefault="00BD630C">
      <w:pPr>
        <w:ind w:left="720"/>
        <w:rPr>
          <w:rFonts w:ascii="Courier New" w:eastAsia="Courier New" w:hAnsi="Courier New" w:cs="Courier New"/>
          <w:color w:val="434343"/>
          <w:sz w:val="20"/>
          <w:szCs w:val="20"/>
        </w:rPr>
      </w:pPr>
    </w:p>
    <w:p w14:paraId="7A478E80" w14:textId="77777777" w:rsidR="00BD630C" w:rsidRDefault="00BD630C">
      <w:pPr>
        <w:ind w:left="720"/>
        <w:rPr>
          <w:rFonts w:ascii="Courier New" w:eastAsia="Courier New" w:hAnsi="Courier New" w:cs="Courier New"/>
          <w:color w:val="434343"/>
          <w:sz w:val="20"/>
          <w:szCs w:val="20"/>
        </w:rPr>
      </w:pPr>
    </w:p>
    <w:p w14:paraId="2632BB57"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Define clusters</w:t>
      </w:r>
    </w:p>
    <w:p w14:paraId="0349AF62"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clusters = kmeans.labels_</w:t>
      </w:r>
    </w:p>
    <w:p w14:paraId="3CD9ED9C" w14:textId="77777777" w:rsidR="00BD630C" w:rsidRDefault="00BD630C">
      <w:pPr>
        <w:ind w:left="720"/>
        <w:rPr>
          <w:rFonts w:ascii="Courier New" w:eastAsia="Courier New" w:hAnsi="Courier New" w:cs="Courier New"/>
          <w:color w:val="434343"/>
          <w:sz w:val="20"/>
          <w:szCs w:val="20"/>
        </w:rPr>
      </w:pPr>
    </w:p>
    <w:p w14:paraId="0F7D5D8F"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 Calculate silhouette score</w:t>
      </w:r>
    </w:p>
    <w:p w14:paraId="577ADFEF"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silhouette_avg = silhouette_score(data_scaled, clusters)</w:t>
      </w:r>
    </w:p>
    <w:p w14:paraId="1FEDBB61" w14:textId="77777777" w:rsidR="00BD630C" w:rsidRDefault="00000000">
      <w:pPr>
        <w:ind w:left="720"/>
        <w:rPr>
          <w:rFonts w:ascii="Courier New" w:eastAsia="Courier New" w:hAnsi="Courier New" w:cs="Courier New"/>
          <w:color w:val="434343"/>
          <w:sz w:val="20"/>
          <w:szCs w:val="20"/>
        </w:rPr>
      </w:pPr>
      <w:r>
        <w:rPr>
          <w:rFonts w:ascii="Courier New" w:eastAsia="Courier New" w:hAnsi="Courier New" w:cs="Courier New"/>
          <w:color w:val="434343"/>
          <w:sz w:val="20"/>
          <w:szCs w:val="20"/>
        </w:rPr>
        <w:t>print(f' For the optimal k ({optimal_k}) the silhouette score is: {silhouette_avg:.2f}.')</w:t>
      </w:r>
    </w:p>
    <w:p w14:paraId="7E3A2CC2" w14:textId="77777777" w:rsidR="00BD630C" w:rsidRDefault="00BD630C">
      <w:pPr>
        <w:ind w:left="720"/>
        <w:rPr>
          <w:rFonts w:ascii="Courier New" w:eastAsia="Courier New" w:hAnsi="Courier New" w:cs="Courier New"/>
          <w:color w:val="434343"/>
          <w:sz w:val="20"/>
          <w:szCs w:val="20"/>
        </w:rPr>
      </w:pPr>
    </w:p>
    <w:p w14:paraId="18D41B58"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E1.</w:t>
      </w:r>
    </w:p>
    <w:p w14:paraId="1C29C507"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accuracy of the clustering technique was evaluated by using a silhouette score, which was determined to be 0.30. In silhouette scoring, scores range from -1 to 1 and higher values indicate better clustering (scikit-learn.org). Since the score was 0.30, the clustering had a </w:t>
      </w:r>
      <w:r>
        <w:rPr>
          <w:rFonts w:ascii="Times New Roman" w:eastAsia="Times New Roman" w:hAnsi="Times New Roman" w:cs="Times New Roman"/>
          <w:color w:val="434343"/>
          <w:sz w:val="24"/>
          <w:szCs w:val="24"/>
        </w:rPr>
        <w:lastRenderedPageBreak/>
        <w:t>moderate separation. It’s important to note that the clear bimodal distribution across all relationships with the tenure variable with a gap in the tenures at approximately the 25-40 months mark. This indicates that there is a meaningful structure in the data and in the clusters, which correctly separated those into two distinct groups.</w:t>
      </w:r>
    </w:p>
    <w:p w14:paraId="09787104" w14:textId="77777777" w:rsidR="00BD630C" w:rsidRDefault="00000000">
      <w:pPr>
        <w:spacing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E2.</w:t>
      </w:r>
    </w:p>
    <w:p w14:paraId="6C946744" w14:textId="6E229154" w:rsidR="00BD630C" w:rsidRDefault="00000000" w:rsidP="00AE6FD5">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analysis discovered two distinct customer groups based on the provided characteristics, and the centroids were centrally located within each cluster.</w:t>
      </w:r>
      <w:r w:rsidR="00AE6FD5">
        <w:rPr>
          <w:rFonts w:ascii="Times New Roman" w:eastAsia="Times New Roman" w:hAnsi="Times New Roman" w:cs="Times New Roman"/>
          <w:color w:val="434343"/>
          <w:sz w:val="24"/>
          <w:szCs w:val="24"/>
        </w:rPr>
        <w:t xml:space="preserve"> As previously stated, it illustrated a prominent gap in tenure at approximately the 25-40 months mark.</w:t>
      </w:r>
      <w:r>
        <w:rPr>
          <w:rFonts w:ascii="Times New Roman" w:eastAsia="Times New Roman" w:hAnsi="Times New Roman" w:cs="Times New Roman"/>
          <w:color w:val="434343"/>
          <w:sz w:val="24"/>
          <w:szCs w:val="24"/>
        </w:rPr>
        <w:t xml:space="preserve"> An implication of these results is that there are different customer segments, as it relates to tenure, that may have different behaviors, needs, and preferences</w:t>
      </w:r>
      <w:r w:rsidR="00AE6FD5">
        <w:rPr>
          <w:rFonts w:ascii="Times New Roman" w:eastAsia="Times New Roman" w:hAnsi="Times New Roman" w:cs="Times New Roman"/>
          <w:color w:val="434343"/>
          <w:sz w:val="24"/>
          <w:szCs w:val="24"/>
        </w:rPr>
        <w:t xml:space="preserve"> which aren’t adequately addressed or understood</w:t>
      </w:r>
      <w:r>
        <w:rPr>
          <w:rFonts w:ascii="Times New Roman" w:eastAsia="Times New Roman" w:hAnsi="Times New Roman" w:cs="Times New Roman"/>
          <w:color w:val="434343"/>
          <w:sz w:val="24"/>
          <w:szCs w:val="24"/>
        </w:rPr>
        <w:t>.</w:t>
      </w:r>
      <w:r w:rsidR="00AE6FD5">
        <w:rPr>
          <w:rFonts w:ascii="Times New Roman" w:eastAsia="Times New Roman" w:hAnsi="Times New Roman" w:cs="Times New Roman"/>
          <w:color w:val="434343"/>
          <w:sz w:val="24"/>
          <w:szCs w:val="24"/>
        </w:rPr>
        <w:t xml:space="preserve"> It demonstrates a problem facing the company, as it relates to maintaining tenure, in the </w:t>
      </w:r>
      <w:r w:rsidR="00C01CDC">
        <w:rPr>
          <w:rFonts w:ascii="Times New Roman" w:eastAsia="Times New Roman" w:hAnsi="Times New Roman" w:cs="Times New Roman"/>
          <w:color w:val="434343"/>
          <w:sz w:val="24"/>
          <w:szCs w:val="24"/>
        </w:rPr>
        <w:t>approximated</w:t>
      </w:r>
      <w:r w:rsidR="00AE6FD5">
        <w:rPr>
          <w:rFonts w:ascii="Times New Roman" w:eastAsia="Times New Roman" w:hAnsi="Times New Roman" w:cs="Times New Roman"/>
          <w:color w:val="434343"/>
          <w:sz w:val="24"/>
          <w:szCs w:val="24"/>
        </w:rPr>
        <w:t xml:space="preserve"> 25-40 period. </w:t>
      </w:r>
    </w:p>
    <w:p w14:paraId="144A7A1E"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E3.</w:t>
      </w:r>
    </w:p>
    <w:p w14:paraId="083B7F48"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 limitation of the analysis was that it only analyzed a limited number of features from the available dataset. Other features may have provided more insights and made the analysis more accurate. Considering a silhouette score of only 0.30, the resulting clustering may have achieved a higher score, and ultimately have been more accurate for real-world business decision-making, if other potentially relevant variables had been included.</w:t>
      </w:r>
    </w:p>
    <w:p w14:paraId="6D8EB157"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E4. </w:t>
      </w:r>
    </w:p>
    <w:p w14:paraId="00F34EDB" w14:textId="12B06AED" w:rsidR="00AE6FD5" w:rsidRDefault="00AE6FD5" w:rsidP="00AE6FD5">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organization should utilize the analysis results to inform business decision making. The observations can be used to create better strategies to engage customers such as new pricing </w:t>
      </w:r>
      <w:r>
        <w:rPr>
          <w:rFonts w:ascii="Times New Roman" w:eastAsia="Times New Roman" w:hAnsi="Times New Roman" w:cs="Times New Roman"/>
          <w:color w:val="434343"/>
          <w:sz w:val="24"/>
          <w:szCs w:val="24"/>
        </w:rPr>
        <w:lastRenderedPageBreak/>
        <w:t>options, marketing techniques, or retention programs that are more specifically designed to engage each segment. Investigating, understanding, and addressing the gap in tenure may present a different set of strategies for customer engagement. This, for example, could ultimately result in adjusting pricing, bandwidth offerings, or other contract options. Additionally, this customer segmentation should continue to be refined and used for ongoing evaluation.</w:t>
      </w:r>
    </w:p>
    <w:p w14:paraId="399C83C3"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w:t>
      </w:r>
    </w:p>
    <w:p w14:paraId="7873030A" w14:textId="5A852DA7" w:rsidR="00092A77"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Please find Panopto presentation attached</w:t>
      </w:r>
      <w:r w:rsidR="00092A77">
        <w:rPr>
          <w:rFonts w:ascii="Times New Roman" w:eastAsia="Times New Roman" w:hAnsi="Times New Roman" w:cs="Times New Roman"/>
          <w:color w:val="434343"/>
          <w:sz w:val="24"/>
          <w:szCs w:val="24"/>
        </w:rPr>
        <w:t xml:space="preserve">: </w:t>
      </w:r>
      <w:hyperlink r:id="rId12" w:history="1">
        <w:r w:rsidR="00092A77" w:rsidRPr="00B8382F">
          <w:rPr>
            <w:rStyle w:val="Hyperlink"/>
            <w:rFonts w:ascii="Times New Roman" w:eastAsia="Times New Roman" w:hAnsi="Times New Roman" w:cs="Times New Roman"/>
            <w:sz w:val="24"/>
            <w:szCs w:val="24"/>
          </w:rPr>
          <w:t>https://wgu.hosted.panopto.com/Panopto/Pages/Viewer.aspx?id=525defb6-3fd6-41e0-883c-afce0177b99e</w:t>
        </w:r>
      </w:hyperlink>
    </w:p>
    <w:p w14:paraId="4477ABDA" w14:textId="39A31BBB" w:rsidR="00BD630C" w:rsidRDefault="00000000" w:rsidP="00092A77">
      <w:pPr>
        <w:pBdr>
          <w:top w:val="none" w:sz="0" w:space="0" w:color="D9D9E3"/>
          <w:left w:val="none" w:sz="0" w:space="0" w:color="D9D9E3"/>
          <w:bottom w:val="none" w:sz="0" w:space="0" w:color="D9D9E3"/>
          <w:right w:val="none" w:sz="0" w:space="0" w:color="D9D9E3"/>
        </w:pBdr>
        <w:spacing w:before="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G.</w:t>
      </w:r>
    </w:p>
    <w:p w14:paraId="3E08A622"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Arvai, K. (n.d.). K-Means Clustering in Python: A Practical Guide. Real Python. Retrieved from </w:t>
      </w:r>
      <w:hyperlink r:id="rId13">
        <w:r>
          <w:rPr>
            <w:rFonts w:ascii="Times New Roman" w:eastAsia="Times New Roman" w:hAnsi="Times New Roman" w:cs="Times New Roman"/>
            <w:color w:val="434343"/>
            <w:sz w:val="24"/>
            <w:szCs w:val="24"/>
            <w:u w:val="single"/>
          </w:rPr>
          <w:t>https://realpython.com/k-means-clustering-python/</w:t>
        </w:r>
      </w:hyperlink>
    </w:p>
    <w:p w14:paraId="6CDA3B51"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Venmani A D. (n.d.). Python Scatter Plot – Complete Guide. Machine Learning Plus. Retrieved from </w:t>
      </w:r>
      <w:hyperlink r:id="rId14">
        <w:r>
          <w:rPr>
            <w:rFonts w:ascii="Times New Roman" w:eastAsia="Times New Roman" w:hAnsi="Times New Roman" w:cs="Times New Roman"/>
            <w:color w:val="434343"/>
            <w:sz w:val="24"/>
            <w:szCs w:val="24"/>
            <w:u w:val="single"/>
          </w:rPr>
          <w:t>https://www.machinelearningplus.com/plots/python-scatter-plot/</w:t>
        </w:r>
      </w:hyperlink>
    </w:p>
    <w:p w14:paraId="0B2291E2"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PYnative. (2021). Python Nested Loops [With Examples]. Retrieved from </w:t>
      </w:r>
      <w:hyperlink r:id="rId15">
        <w:r>
          <w:rPr>
            <w:rFonts w:ascii="Times New Roman" w:eastAsia="Times New Roman" w:hAnsi="Times New Roman" w:cs="Times New Roman"/>
            <w:color w:val="434343"/>
            <w:sz w:val="24"/>
            <w:szCs w:val="24"/>
            <w:u w:val="single"/>
          </w:rPr>
          <w:t>https://pynative.com/python-nested-loops/</w:t>
        </w:r>
      </w:hyperlink>
    </w:p>
    <w:p w14:paraId="48433D87"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H.</w:t>
      </w:r>
    </w:p>
    <w:p w14:paraId="569C473F"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 xml:space="preserve">Klingensmith, K. (2023). K-means Clustering: An Introductory Guide and Practical Application. Towards Data Science. Retrieved from </w:t>
      </w:r>
      <w:hyperlink r:id="rId16">
        <w:r>
          <w:rPr>
            <w:rFonts w:ascii="Times New Roman" w:eastAsia="Times New Roman" w:hAnsi="Times New Roman" w:cs="Times New Roman"/>
            <w:color w:val="1155CC"/>
            <w:sz w:val="24"/>
            <w:szCs w:val="24"/>
            <w:u w:val="single"/>
          </w:rPr>
          <w:t>https://towardsdatascience.com/k-means-clustering-an-introductory-guide-and-practical-application-dce70bfa4249</w:t>
        </w:r>
      </w:hyperlink>
    </w:p>
    <w:p w14:paraId="4466289C" w14:textId="77777777" w:rsidR="00BD630C" w:rsidRDefault="00000000">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scikit-learn.org. (n.d.). sklearn.metrics.silhouette_score — scikit-learn 1.2.2 documentation. Retrieved March 23, 2023 from </w:t>
      </w:r>
      <w:hyperlink r:id="rId17">
        <w:r>
          <w:rPr>
            <w:rFonts w:ascii="Times New Roman" w:eastAsia="Times New Roman" w:hAnsi="Times New Roman" w:cs="Times New Roman"/>
            <w:color w:val="1155CC"/>
            <w:sz w:val="24"/>
            <w:szCs w:val="24"/>
            <w:u w:val="single"/>
          </w:rPr>
          <w:t>https://scikit-learn.org/stable/modules/generated/sklearn.metrics.silhouette_score.html</w:t>
        </w:r>
      </w:hyperlink>
    </w:p>
    <w:p w14:paraId="1E30B1A8" w14:textId="77777777" w:rsidR="00BD630C" w:rsidRDefault="00BD630C">
      <w:pPr>
        <w:pBdr>
          <w:top w:val="none" w:sz="0" w:space="0" w:color="D9D9E3"/>
          <w:left w:val="none" w:sz="0" w:space="0" w:color="D9D9E3"/>
          <w:bottom w:val="none" w:sz="0" w:space="0" w:color="D9D9E3"/>
          <w:right w:val="none" w:sz="0" w:space="0" w:color="D9D9E3"/>
        </w:pBdr>
        <w:spacing w:before="300" w:line="480" w:lineRule="auto"/>
        <w:ind w:firstLine="720"/>
        <w:rPr>
          <w:rFonts w:ascii="Times New Roman" w:eastAsia="Times New Roman" w:hAnsi="Times New Roman" w:cs="Times New Roman"/>
          <w:color w:val="434343"/>
          <w:sz w:val="24"/>
          <w:szCs w:val="24"/>
        </w:rPr>
      </w:pPr>
    </w:p>
    <w:sectPr w:rsidR="00BD630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1B2A" w14:textId="77777777" w:rsidR="00026E95" w:rsidRDefault="00026E95" w:rsidP="00E62ABF">
      <w:pPr>
        <w:spacing w:line="240" w:lineRule="auto"/>
      </w:pPr>
      <w:r>
        <w:separator/>
      </w:r>
    </w:p>
  </w:endnote>
  <w:endnote w:type="continuationSeparator" w:id="0">
    <w:p w14:paraId="100F9C85" w14:textId="77777777" w:rsidR="00026E95" w:rsidRDefault="00026E95" w:rsidP="00E62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5BDC" w14:textId="77777777" w:rsidR="00E62ABF" w:rsidRDefault="00E62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ABDD" w14:textId="77777777" w:rsidR="00E62ABF" w:rsidRDefault="00E62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E5B" w14:textId="77777777" w:rsidR="00E62ABF" w:rsidRDefault="00E62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B46D" w14:textId="77777777" w:rsidR="00026E95" w:rsidRDefault="00026E95" w:rsidP="00E62ABF">
      <w:pPr>
        <w:spacing w:line="240" w:lineRule="auto"/>
      </w:pPr>
      <w:r>
        <w:separator/>
      </w:r>
    </w:p>
  </w:footnote>
  <w:footnote w:type="continuationSeparator" w:id="0">
    <w:p w14:paraId="49550265" w14:textId="77777777" w:rsidR="00026E95" w:rsidRDefault="00026E95" w:rsidP="00E62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E48D5" w14:textId="77777777" w:rsidR="00E62ABF" w:rsidRDefault="00E62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C229" w14:textId="77777777" w:rsidR="00E62ABF" w:rsidRDefault="00E62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3776" w14:textId="77777777" w:rsidR="00E62ABF" w:rsidRDefault="00E62A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0C"/>
    <w:rsid w:val="00026E95"/>
    <w:rsid w:val="00092A77"/>
    <w:rsid w:val="00176B2F"/>
    <w:rsid w:val="00194F2B"/>
    <w:rsid w:val="008B7F2D"/>
    <w:rsid w:val="00AE6FD5"/>
    <w:rsid w:val="00BD630C"/>
    <w:rsid w:val="00C01CDC"/>
    <w:rsid w:val="00D21060"/>
    <w:rsid w:val="00E6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489B5"/>
  <w15:docId w15:val="{8AB608BE-1D05-5D45-958D-F4E1C386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62ABF"/>
    <w:pPr>
      <w:tabs>
        <w:tab w:val="center" w:pos="4680"/>
        <w:tab w:val="right" w:pos="9360"/>
      </w:tabs>
      <w:spacing w:line="240" w:lineRule="auto"/>
    </w:pPr>
  </w:style>
  <w:style w:type="character" w:customStyle="1" w:styleId="HeaderChar">
    <w:name w:val="Header Char"/>
    <w:basedOn w:val="DefaultParagraphFont"/>
    <w:link w:val="Header"/>
    <w:uiPriority w:val="99"/>
    <w:rsid w:val="00E62ABF"/>
  </w:style>
  <w:style w:type="paragraph" w:styleId="Footer">
    <w:name w:val="footer"/>
    <w:basedOn w:val="Normal"/>
    <w:link w:val="FooterChar"/>
    <w:uiPriority w:val="99"/>
    <w:unhideWhenUsed/>
    <w:rsid w:val="00E62ABF"/>
    <w:pPr>
      <w:tabs>
        <w:tab w:val="center" w:pos="4680"/>
        <w:tab w:val="right" w:pos="9360"/>
      </w:tabs>
      <w:spacing w:line="240" w:lineRule="auto"/>
    </w:pPr>
  </w:style>
  <w:style w:type="character" w:customStyle="1" w:styleId="FooterChar">
    <w:name w:val="Footer Char"/>
    <w:basedOn w:val="DefaultParagraphFont"/>
    <w:link w:val="Footer"/>
    <w:uiPriority w:val="99"/>
    <w:rsid w:val="00E62ABF"/>
  </w:style>
  <w:style w:type="character" w:styleId="Hyperlink">
    <w:name w:val="Hyperlink"/>
    <w:basedOn w:val="DefaultParagraphFont"/>
    <w:uiPriority w:val="99"/>
    <w:unhideWhenUsed/>
    <w:rsid w:val="00E62ABF"/>
    <w:rPr>
      <w:color w:val="0000FF" w:themeColor="hyperlink"/>
      <w:u w:val="single"/>
    </w:rPr>
  </w:style>
  <w:style w:type="character" w:styleId="UnresolvedMention">
    <w:name w:val="Unresolved Mention"/>
    <w:basedOn w:val="DefaultParagraphFont"/>
    <w:uiPriority w:val="99"/>
    <w:semiHidden/>
    <w:unhideWhenUsed/>
    <w:rsid w:val="00092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lpython.com/k-means-clustering-python/"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hyperlink" Target="https://wgu.hosted.panopto.com/Panopto/Pages/Viewer.aspx?id=525defb6-3fd6-41e0-883c-afce0177b99e" TargetMode="External"/><Relationship Id="rId17" Type="http://schemas.openxmlformats.org/officeDocument/2006/relationships/hyperlink" Target="https://scikit-learn.org/stable/modules/generated/sklearn.metrics.silhouette_score.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owardsdatascience.com/k-means-clustering-an-introductory-guide-and-practical-application-dce70bfa4249"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pynative.com/python-nested-loops/" TargetMode="External"/><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machinelearningplus.com/plots/python-scatter-plo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2033</Words>
  <Characters>12977</Characters>
  <Application>Microsoft Office Word</Application>
  <DocSecurity>0</DocSecurity>
  <Lines>405</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Dorrough</cp:lastModifiedBy>
  <cp:revision>7</cp:revision>
  <dcterms:created xsi:type="dcterms:W3CDTF">2023-03-23T22:21:00Z</dcterms:created>
  <dcterms:modified xsi:type="dcterms:W3CDTF">2023-03-23T23:37:00Z</dcterms:modified>
</cp:coreProperties>
</file>