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E1FA4" w14:textId="77777777" w:rsidR="00315679" w:rsidRPr="00315679" w:rsidRDefault="00315679" w:rsidP="00DB32F4">
      <w:pPr>
        <w:pBdr>
          <w:top w:val="single" w:sz="4" w:space="1" w:color="auto"/>
          <w:bottom w:val="single" w:sz="4" w:space="1" w:color="auto"/>
        </w:pBdr>
        <w:jc w:val="center"/>
        <w:rPr>
          <w:rFonts w:ascii="BentonSans" w:eastAsia="Times New Roman" w:hAnsi="BentonSans" w:cs="Times New Roman"/>
          <w:b/>
          <w:bCs/>
          <w:sz w:val="28"/>
          <w:szCs w:val="28"/>
        </w:rPr>
      </w:pPr>
      <w:r w:rsidRPr="00DB32F4">
        <w:rPr>
          <w:rFonts w:ascii="BentonSans" w:eastAsia="Times New Roman" w:hAnsi="BentonSans" w:cs="Times New Roman"/>
          <w:b/>
          <w:bCs/>
          <w:sz w:val="28"/>
          <w:szCs w:val="28"/>
        </w:rPr>
        <w:t xml:space="preserve">The </w:t>
      </w:r>
      <w:r w:rsidR="00DB32F4">
        <w:rPr>
          <w:rFonts w:ascii="BentonSans" w:eastAsia="Times New Roman" w:hAnsi="BentonSans" w:cs="Times New Roman"/>
          <w:b/>
          <w:bCs/>
          <w:sz w:val="28"/>
          <w:szCs w:val="28"/>
        </w:rPr>
        <w:t>C</w:t>
      </w:r>
      <w:r w:rsidRPr="00DB32F4">
        <w:rPr>
          <w:rFonts w:ascii="BentonSans" w:eastAsia="Times New Roman" w:hAnsi="BentonSans" w:cs="Times New Roman"/>
          <w:b/>
          <w:bCs/>
          <w:sz w:val="28"/>
          <w:szCs w:val="28"/>
        </w:rPr>
        <w:t xml:space="preserve">rowd at the </w:t>
      </w:r>
      <w:r w:rsidR="00DB32F4">
        <w:rPr>
          <w:rFonts w:ascii="BentonSans" w:eastAsia="Times New Roman" w:hAnsi="BentonSans" w:cs="Times New Roman"/>
          <w:b/>
          <w:bCs/>
          <w:sz w:val="28"/>
          <w:szCs w:val="28"/>
        </w:rPr>
        <w:t>B</w:t>
      </w:r>
      <w:r w:rsidRPr="00DB32F4">
        <w:rPr>
          <w:rFonts w:ascii="BentonSans" w:eastAsia="Times New Roman" w:hAnsi="BentonSans" w:cs="Times New Roman"/>
          <w:b/>
          <w:bCs/>
          <w:sz w:val="28"/>
          <w:szCs w:val="28"/>
        </w:rPr>
        <w:t xml:space="preserve">all </w:t>
      </w:r>
      <w:r w:rsidR="00DB32F4">
        <w:rPr>
          <w:rFonts w:ascii="BentonSans" w:eastAsia="Times New Roman" w:hAnsi="BentonSans" w:cs="Times New Roman"/>
          <w:b/>
          <w:bCs/>
          <w:sz w:val="28"/>
          <w:szCs w:val="28"/>
        </w:rPr>
        <w:t>G</w:t>
      </w:r>
      <w:r w:rsidRPr="00DB32F4">
        <w:rPr>
          <w:rFonts w:ascii="BentonSans" w:eastAsia="Times New Roman" w:hAnsi="BentonSans" w:cs="Times New Roman"/>
          <w:b/>
          <w:bCs/>
          <w:sz w:val="28"/>
          <w:szCs w:val="28"/>
        </w:rPr>
        <w:t>ame</w:t>
      </w:r>
    </w:p>
    <w:p w14:paraId="2260BF08" w14:textId="77777777" w:rsidR="00315679" w:rsidRPr="00DB32F4" w:rsidRDefault="00315679" w:rsidP="00DB32F4">
      <w:pPr>
        <w:pBdr>
          <w:top w:val="single" w:sz="4" w:space="1" w:color="auto"/>
          <w:bottom w:val="single" w:sz="4" w:space="1" w:color="auto"/>
        </w:pBdr>
        <w:jc w:val="center"/>
        <w:rPr>
          <w:rFonts w:ascii="BentonSansCond Book" w:eastAsia="Times New Roman" w:hAnsi="BentonSansCond Book" w:cs="Times New Roman"/>
          <w:caps/>
          <w:spacing w:val="20"/>
          <w:sz w:val="20"/>
          <w:szCs w:val="20"/>
        </w:rPr>
        <w:sectPr w:rsidR="00315679" w:rsidRPr="00DB32F4" w:rsidSect="004243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B32F4">
        <w:rPr>
          <w:rFonts w:ascii="BentonSansCond Book" w:eastAsia="Times New Roman" w:hAnsi="BentonSansCond Book" w:cs="Times New Roman"/>
          <w:caps/>
          <w:spacing w:val="20"/>
          <w:sz w:val="20"/>
          <w:szCs w:val="20"/>
        </w:rPr>
        <w:t xml:space="preserve">By William Carlos Williams </w:t>
      </w:r>
      <w:r w:rsidR="00DB32F4" w:rsidRPr="00DB32F4">
        <w:rPr>
          <w:rFonts w:ascii="BentonSansCond Book" w:eastAsia="Times New Roman" w:hAnsi="BentonSansCond Book" w:cs="Times New Roman"/>
          <w:caps/>
          <w:spacing w:val="20"/>
          <w:sz w:val="20"/>
          <w:szCs w:val="20"/>
        </w:rPr>
        <w:t xml:space="preserve"> (1921)</w:t>
      </w:r>
    </w:p>
    <w:p w14:paraId="748D5179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  <w:sectPr w:rsidR="00315679" w:rsidRPr="00315679" w:rsidSect="0031567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7B784E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</w:p>
    <w:p w14:paraId="57C33129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The crowd at the ball game </w:t>
      </w:r>
    </w:p>
    <w:p w14:paraId="7641D03A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is moved uniformly </w:t>
      </w:r>
    </w:p>
    <w:p w14:paraId="55DE3535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</w:p>
    <w:p w14:paraId="48AC2113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by a spirit of uselessness </w:t>
      </w:r>
    </w:p>
    <w:p w14:paraId="0E7DA22F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which delights them— </w:t>
      </w:r>
    </w:p>
    <w:p w14:paraId="04C3951B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</w:p>
    <w:p w14:paraId="5E3BF0D8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all the exciting detail </w:t>
      </w:r>
    </w:p>
    <w:p w14:paraId="3C93659C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of the chase </w:t>
      </w:r>
    </w:p>
    <w:p w14:paraId="7DADF506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</w:p>
    <w:p w14:paraId="159DE1D7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and the escape, the error </w:t>
      </w:r>
    </w:p>
    <w:p w14:paraId="64EDB5EB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the flash of genius— </w:t>
      </w:r>
    </w:p>
    <w:p w14:paraId="0E68D6C9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</w:p>
    <w:p w14:paraId="67048B66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all to no end save beauty </w:t>
      </w:r>
    </w:p>
    <w:p w14:paraId="3464B29B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the eternal— </w:t>
      </w:r>
    </w:p>
    <w:p w14:paraId="1624A307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</w:p>
    <w:p w14:paraId="168EF84C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So in detail they, the crowd, </w:t>
      </w:r>
    </w:p>
    <w:p w14:paraId="05D82A4B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are beautiful </w:t>
      </w:r>
    </w:p>
    <w:p w14:paraId="50DB38F1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</w:p>
    <w:p w14:paraId="05244A26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for this </w:t>
      </w:r>
    </w:p>
    <w:p w14:paraId="5C3D4A0D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to be warned against </w:t>
      </w:r>
    </w:p>
    <w:p w14:paraId="364EC20B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</w:p>
    <w:p w14:paraId="0676FA5D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saluted and defied— </w:t>
      </w:r>
    </w:p>
    <w:p w14:paraId="1D6F7783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It is alive, venomous </w:t>
      </w:r>
    </w:p>
    <w:p w14:paraId="58489921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</w:p>
    <w:p w14:paraId="74277E32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it smiles grimly </w:t>
      </w:r>
    </w:p>
    <w:p w14:paraId="2A2143FE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>its words cut—</w:t>
      </w:r>
    </w:p>
    <w:p w14:paraId="593A3C9E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br w:type="column"/>
      </w:r>
    </w:p>
    <w:p w14:paraId="2A344EF8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The flashy female with her </w:t>
      </w:r>
    </w:p>
    <w:p w14:paraId="33C64434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mother, gets it— </w:t>
      </w:r>
    </w:p>
    <w:p w14:paraId="58335D00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</w:p>
    <w:p w14:paraId="4583A83C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The Jew gets it straight— it </w:t>
      </w:r>
    </w:p>
    <w:p w14:paraId="66D9DA77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is deadly, terrifying— </w:t>
      </w:r>
    </w:p>
    <w:p w14:paraId="4E9EEACF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</w:p>
    <w:p w14:paraId="41A2F066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It is the Inquisition, the </w:t>
      </w:r>
    </w:p>
    <w:p w14:paraId="22ED53CC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Revolution </w:t>
      </w:r>
    </w:p>
    <w:p w14:paraId="05B46B51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</w:p>
    <w:p w14:paraId="7585AA5C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It is beauty itself </w:t>
      </w:r>
    </w:p>
    <w:p w14:paraId="23E58482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that lives </w:t>
      </w:r>
    </w:p>
    <w:p w14:paraId="37193715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</w:p>
    <w:p w14:paraId="5D6301E2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day by day in them </w:t>
      </w:r>
    </w:p>
    <w:p w14:paraId="3A4C3277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idly— </w:t>
      </w:r>
    </w:p>
    <w:p w14:paraId="1838C045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</w:p>
    <w:p w14:paraId="5434E404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This is </w:t>
      </w:r>
    </w:p>
    <w:p w14:paraId="0C1C5C33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the power of their faces </w:t>
      </w:r>
    </w:p>
    <w:p w14:paraId="3709D5D6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</w:p>
    <w:p w14:paraId="0F5D4D42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It is summer, it is the solstice </w:t>
      </w:r>
    </w:p>
    <w:p w14:paraId="0969A0A4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the crowd is </w:t>
      </w:r>
    </w:p>
    <w:p w14:paraId="344467E1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</w:p>
    <w:p w14:paraId="3F51F456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cheering, the crowd is laughing </w:t>
      </w:r>
    </w:p>
    <w:p w14:paraId="461759AA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in detail </w:t>
      </w:r>
    </w:p>
    <w:p w14:paraId="08D7A11C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</w:p>
    <w:p w14:paraId="534C5430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 xml:space="preserve">permanently, seriously </w:t>
      </w:r>
    </w:p>
    <w:p w14:paraId="324684F0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  <w:r w:rsidRPr="00315679">
        <w:rPr>
          <w:rFonts w:ascii="Georgia Pro" w:eastAsia="Times New Roman" w:hAnsi="Georgia Pro" w:cs="Times New Roman"/>
        </w:rPr>
        <w:t>without thought</w:t>
      </w:r>
    </w:p>
    <w:p w14:paraId="5666BA50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  <w:sectPr w:rsidR="00315679" w:rsidRPr="00315679" w:rsidSect="003156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E0661B5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</w:p>
    <w:p w14:paraId="15DF4402" w14:textId="77777777" w:rsidR="00315679" w:rsidRPr="00315679" w:rsidRDefault="00315679" w:rsidP="00315679">
      <w:pPr>
        <w:ind w:hanging="240"/>
        <w:rPr>
          <w:rFonts w:ascii="Georgia Pro" w:eastAsia="Times New Roman" w:hAnsi="Georgia Pro" w:cs="Times New Roman"/>
        </w:rPr>
      </w:pPr>
    </w:p>
    <w:p w14:paraId="3140BFBE" w14:textId="77777777" w:rsidR="00315679" w:rsidRPr="00315679" w:rsidRDefault="00315679" w:rsidP="00DB32F4">
      <w:pPr>
        <w:ind w:hanging="240"/>
        <w:jc w:val="center"/>
        <w:rPr>
          <w:rFonts w:ascii="Georgia Pro" w:eastAsia="Times New Roman" w:hAnsi="Georgia Pro" w:cs="Times New Roman"/>
          <w:sz w:val="20"/>
          <w:szCs w:val="20"/>
        </w:rPr>
      </w:pPr>
      <w:bookmarkStart w:id="0" w:name="_GoBack"/>
      <w:r w:rsidRPr="00DB32F4">
        <w:rPr>
          <w:rFonts w:ascii="Georgia Pro" w:eastAsia="Times New Roman" w:hAnsi="Georgia Pro" w:cs="Times New Roman"/>
          <w:i/>
          <w:sz w:val="20"/>
          <w:szCs w:val="20"/>
        </w:rPr>
        <w:t>Source:</w:t>
      </w:r>
      <w:r w:rsidRPr="00DB32F4">
        <w:rPr>
          <w:rFonts w:ascii="Georgia Pro" w:eastAsia="Times New Roman" w:hAnsi="Georgia Pro" w:cs="Times New Roman"/>
          <w:sz w:val="20"/>
          <w:szCs w:val="20"/>
        </w:rPr>
        <w:t xml:space="preserve"> https://www.poetryfoundation.org/poems-and-poets/poems/detail/45498</w:t>
      </w:r>
    </w:p>
    <w:bookmarkEnd w:id="0"/>
    <w:p w14:paraId="1C08ACA6" w14:textId="77777777" w:rsidR="00D1360E" w:rsidRPr="00315679" w:rsidRDefault="00D1360E">
      <w:pPr>
        <w:rPr>
          <w:rFonts w:ascii="Georgia Pro" w:hAnsi="Georgia Pro"/>
        </w:rPr>
      </w:pPr>
    </w:p>
    <w:sectPr w:rsidR="00D1360E" w:rsidRPr="00315679" w:rsidSect="0031567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ntonSans">
    <w:panose1 w:val="02000503000000020004"/>
    <w:charset w:val="00"/>
    <w:family w:val="auto"/>
    <w:pitch w:val="variable"/>
    <w:sig w:usb0="00000087" w:usb1="00000000" w:usb2="00000000" w:usb3="00000000" w:csb0="00000093" w:csb1="00000000"/>
  </w:font>
  <w:font w:name="BentonSansCond Book">
    <w:panose1 w:val="02000606040000020004"/>
    <w:charset w:val="00"/>
    <w:family w:val="auto"/>
    <w:pitch w:val="variable"/>
    <w:sig w:usb0="00000087" w:usb1="00000000" w:usb2="00000000" w:usb3="00000000" w:csb0="00000093" w:csb1="00000000"/>
  </w:font>
  <w:font w:name="Georgia Pro">
    <w:panose1 w:val="02040502050405020303"/>
    <w:charset w:val="00"/>
    <w:family w:val="auto"/>
    <w:pitch w:val="variable"/>
    <w:sig w:usb0="A00002EF" w:usb1="400068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79"/>
    <w:rsid w:val="00315679"/>
    <w:rsid w:val="004243C6"/>
    <w:rsid w:val="00D1360E"/>
    <w:rsid w:val="00DB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3B5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567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5679"/>
    <w:rPr>
      <w:rFonts w:ascii="Times New Roman" w:hAnsi="Times New Roman" w:cs="Times New Roman"/>
      <w:b/>
      <w:bCs/>
      <w:sz w:val="36"/>
      <w:szCs w:val="36"/>
    </w:rPr>
  </w:style>
  <w:style w:type="character" w:customStyle="1" w:styleId="hdg">
    <w:name w:val="hdg"/>
    <w:basedOn w:val="DefaultParagraphFont"/>
    <w:rsid w:val="00315679"/>
  </w:style>
  <w:style w:type="character" w:styleId="Hyperlink">
    <w:name w:val="Hyperlink"/>
    <w:basedOn w:val="DefaultParagraphFont"/>
    <w:uiPriority w:val="99"/>
    <w:semiHidden/>
    <w:unhideWhenUsed/>
    <w:rsid w:val="00315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6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2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10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8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8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79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23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2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89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1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1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04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7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6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4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9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24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5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70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0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23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5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8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94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14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16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6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0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21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87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28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4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4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1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9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3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Jeremy Forest</dc:creator>
  <cp:keywords/>
  <dc:description/>
  <cp:lastModifiedBy>Price, Jeremy Forest</cp:lastModifiedBy>
  <cp:revision>1</cp:revision>
  <dcterms:created xsi:type="dcterms:W3CDTF">2017-01-04T13:11:00Z</dcterms:created>
  <dcterms:modified xsi:type="dcterms:W3CDTF">2017-01-04T13:20:00Z</dcterms:modified>
</cp:coreProperties>
</file>