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9DA2" w14:textId="77777777" w:rsidR="00EE6CBA" w:rsidRDefault="00000000">
      <w:pPr>
        <w:pStyle w:val="Title"/>
      </w:pPr>
      <w:r>
        <w:t>West coast U.S. tree species evidence shifts in density but not range</w:t>
      </w:r>
    </w:p>
    <w:p w14:paraId="50D42DF6" w14:textId="77777777" w:rsidR="00EE6CBA" w:rsidRDefault="00000000">
      <w:pPr>
        <w:pStyle w:val="Author"/>
      </w:pPr>
      <w:r>
        <w:t>Jeremiah Groom and Vicente Monleon</w:t>
      </w:r>
    </w:p>
    <w:p w14:paraId="76F41599" w14:textId="77777777" w:rsidR="00EE6CBA" w:rsidRDefault="00000000">
      <w:pPr>
        <w:pStyle w:val="Date"/>
      </w:pPr>
      <w:r>
        <w:t>05 October, 2022</w:t>
      </w:r>
    </w:p>
    <w:p w14:paraId="0CED899E" w14:textId="77777777" w:rsidR="00EE6CBA" w:rsidRDefault="00000000">
      <w:pPr>
        <w:pStyle w:val="Heading2"/>
      </w:pPr>
      <w:bookmarkStart w:id="0" w:name="abstract"/>
      <w:r>
        <w:t>Abstract</w:t>
      </w:r>
    </w:p>
    <w:p w14:paraId="0FC52FC5" w14:textId="77777777" w:rsidR="00EE6CBA" w:rsidRDefault="00000000" w:rsidP="00664E33">
      <w:pPr>
        <w:pStyle w:val="FirstParagraph"/>
        <w:spacing w:line="480" w:lineRule="auto"/>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w:t>
      </w:r>
      <w:r>
        <w:lastRenderedPageBreak/>
        <w:t>underway. The results also underscore that changes in environmental conditions may differ among and within species ranges.</w:t>
      </w:r>
    </w:p>
    <w:p w14:paraId="1AC642FA" w14:textId="77777777" w:rsidR="00EE6CBA" w:rsidRDefault="00000000" w:rsidP="00664E33">
      <w:pPr>
        <w:pStyle w:val="Heading2"/>
        <w:spacing w:line="480" w:lineRule="auto"/>
      </w:pPr>
      <w:bookmarkStart w:id="1" w:name="introduction"/>
      <w:bookmarkEnd w:id="0"/>
      <w:r>
        <w:t>Introduction</w:t>
      </w:r>
    </w:p>
    <w:p w14:paraId="43044351" w14:textId="77777777" w:rsidR="00EE6CBA" w:rsidRDefault="00000000" w:rsidP="00664E33">
      <w:pPr>
        <w:pStyle w:val="FirstParagraph"/>
        <w:spacing w:line="480" w:lineRule="auto"/>
      </w:pPr>
      <w:r>
        <w:t>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159753BE" w14:textId="77777777" w:rsidR="00EE6CBA" w:rsidRDefault="00000000" w:rsidP="00664E33">
      <w:pPr>
        <w:pStyle w:val="BodyText"/>
        <w:spacing w:line="480" w:lineRule="auto"/>
      </w:pPr>
      <w:r>
        <w:t xml:space="preserve">Modeling studies indicate that the ecological niches of many tree species in North America may shift substantially in the coming decades (McKenney et al. 2007, Iverson et al. 2008). </w:t>
      </w:r>
      <w:r>
        <w:lastRenderedPageBreak/>
        <w:t>Serra-Diaz 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69746747" w14:textId="77777777" w:rsidR="00EE6CBA" w:rsidRDefault="00000000" w:rsidP="00664E33">
      <w:pPr>
        <w:pStyle w:val="BodyText"/>
        <w:spacing w:line="480" w:lineRule="auto"/>
      </w:pPr>
      <w:r>
        <w:t>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14:paraId="31AB0508" w14:textId="77777777" w:rsidR="00EE6CBA" w:rsidRDefault="00000000" w:rsidP="00664E33">
      <w:pPr>
        <w:pStyle w:val="BodyText"/>
        <w:spacing w:line="480" w:lineRule="auto"/>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w:t>
      </w:r>
      <w:r>
        <w:lastRenderedPageBreak/>
        <w:t>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14:paraId="08ECCF83" w14:textId="77777777" w:rsidR="00EE6CBA" w:rsidRDefault="00000000" w:rsidP="00664E33">
      <w:pPr>
        <w:pStyle w:val="BodyText"/>
        <w:spacing w:line="480" w:lineRule="auto"/>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w:t>
      </w:r>
      <w:r>
        <w:lastRenderedPageBreak/>
        <w:t>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14:paraId="7FE192A0" w14:textId="77777777" w:rsidR="00EE6CBA" w:rsidRDefault="00000000" w:rsidP="00664E33">
      <w:pPr>
        <w:pStyle w:val="BodyText"/>
        <w:spacing w:line="480" w:lineRule="auto"/>
      </w:pPr>
      <w:r>
        <w:t>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14:paraId="0BC3139E" w14:textId="77777777" w:rsidR="00EE6CBA" w:rsidRDefault="00000000" w:rsidP="00664E33">
      <w:pPr>
        <w:pStyle w:val="BodyText"/>
        <w:spacing w:line="480" w:lineRule="auto"/>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 “optimum” within-range habitat (i.e., </w:t>
      </w:r>
      <w:r>
        <w:lastRenderedPageBreak/>
        <w:t>abundance). They also recommend that these features be examined along latitudinal, elevational, and longitudinal gradients.</w:t>
      </w:r>
    </w:p>
    <w:p w14:paraId="55D441E1" w14:textId="77777777" w:rsidR="00EE6CBA" w:rsidRDefault="00000000" w:rsidP="00664E33">
      <w:pPr>
        <w:pStyle w:val="BodyText"/>
        <w:spacing w:line="480" w:lineRule="auto"/>
      </w:pPr>
      <w:r>
        <w:t>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14:paraId="4AF03864" w14:textId="77777777" w:rsidR="00EE6CBA" w:rsidRDefault="00000000" w:rsidP="00664E33">
      <w:pPr>
        <w:pStyle w:val="BodyText"/>
        <w:spacing w:line="480" w:lineRule="auto"/>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(“range shifts”) and changes in the number of trees per plot (“density shifts”), and two variables, </w:t>
      </w:r>
      <w:r>
        <w:lastRenderedPageBreak/>
        <w:t xml:space="preserve">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 </w:t>
      </w:r>
      <w:hyperlink r:id="rId8">
        <w:r>
          <w:rPr>
            <w:rStyle w:val="Hyperlink"/>
          </w:rPr>
          <w:t>https://tinyurl.com/yc8cf4k9/</w:t>
        </w:r>
      </w:hyperlink>
      <w:r>
        <w:t>).</w:t>
      </w:r>
    </w:p>
    <w:p w14:paraId="7CB0447E" w14:textId="77777777" w:rsidR="00EE6CBA" w:rsidRDefault="00000000" w:rsidP="00664E33">
      <w:pPr>
        <w:pStyle w:val="Heading2"/>
        <w:spacing w:line="480" w:lineRule="auto"/>
      </w:pPr>
      <w:bookmarkStart w:id="2" w:name="methods"/>
      <w:bookmarkEnd w:id="1"/>
      <w:r>
        <w:t>Methods</w:t>
      </w:r>
    </w:p>
    <w:p w14:paraId="114092C2" w14:textId="77777777" w:rsidR="00EE6CBA" w:rsidRDefault="00000000" w:rsidP="00664E33">
      <w:pPr>
        <w:pStyle w:val="FirstParagraph"/>
        <w:spacing w:line="480" w:lineRule="auto"/>
      </w:pPr>
      <w:r>
        <w:t>Our study relies on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r>
        <w:lastRenderedPageBreak/>
        <w:t>Therefore, the general plot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w:t>
      </w:r>
    </w:p>
    <w:p w14:paraId="754ACF0D" w14:textId="77777777" w:rsidR="00EE6CBA" w:rsidRDefault="00000000" w:rsidP="00664E33">
      <w:pPr>
        <w:pStyle w:val="BodyText"/>
        <w:spacing w:line="480" w:lineRule="auto"/>
      </w:pPr>
      <w:r>
        <w:t>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51F616DD" w14:textId="77777777" w:rsidR="00EE6CBA" w:rsidRDefault="00000000" w:rsidP="00664E33">
      <w:pPr>
        <w:pStyle w:val="Heading3"/>
        <w:spacing w:line="480" w:lineRule="auto"/>
      </w:pPr>
      <w:bookmarkStart w:id="3" w:name="data"/>
      <w:r>
        <w:rPr>
          <w:i/>
          <w:iCs/>
        </w:rPr>
        <w:t>Data</w:t>
      </w:r>
    </w:p>
    <w:p w14:paraId="68D800E9" w14:textId="77777777" w:rsidR="00EE6CBA" w:rsidRDefault="00000000" w:rsidP="00664E33">
      <w:pPr>
        <w:pStyle w:val="FirstParagraph"/>
        <w:spacing w:line="480" w:lineRule="auto"/>
      </w:pPr>
      <w:r>
        <w:t>The plot and tree data for this analysis were obtained from the Pacific Northwest Forest Inventory and Analysis Database (</w:t>
      </w:r>
      <w:hyperlink r:id="rId9">
        <w:r>
          <w:rPr>
            <w:rStyle w:val="Hyperlink"/>
          </w:rPr>
          <w:t>https://www.fs.usda.gov/pnw/page/pnw-fia-inventory-data/</w:t>
        </w:r>
      </w:hyperlink>
      <w:r>
        <w:t>,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14:paraId="41A7E8AD" w14:textId="77777777" w:rsidR="00EE6CBA" w:rsidRDefault="00000000" w:rsidP="00664E33">
      <w:pPr>
        <w:pStyle w:val="BodyText"/>
        <w:spacing w:line="480" w:lineRule="auto"/>
      </w:pPr>
      <w:r>
        <w:lastRenderedPageBreak/>
        <w:t>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as </w:t>
      </w:r>
      <w:r>
        <w:rPr>
          <w:i/>
          <w:iCs/>
        </w:rPr>
        <w:t>A. shastensis</w:t>
      </w:r>
      <w:r>
        <w:t xml:space="preserve"> is a hybrid. We removed all plots with trees reported on non-forest land during both plot visits.</w:t>
      </w:r>
    </w:p>
    <w:p w14:paraId="6195FC41" w14:textId="77777777" w:rsidR="00EE6CBA" w:rsidRDefault="00000000" w:rsidP="00664E33">
      <w:pPr>
        <w:pStyle w:val="BodyText"/>
        <w:spacing w:line="480" w:lineRule="auto"/>
      </w:pPr>
      <w:r>
        <w:t>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14:paraId="51FB276C" w14:textId="77777777" w:rsidR="00EE6CBA" w:rsidRDefault="00000000" w:rsidP="00664E33">
      <w:pPr>
        <w:pStyle w:val="BodyText"/>
        <w:spacing w:line="480" w:lineRule="auto"/>
      </w:pPr>
      <w:r>
        <w:lastRenderedPageBreak/>
        <w:t>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14:paraId="2B2443F6" w14:textId="77777777" w:rsidR="00EE6CBA" w:rsidRDefault="00000000" w:rsidP="00664E33">
      <w:pPr>
        <w:pStyle w:val="BodyText"/>
        <w:spacing w:line="480" w:lineRule="auto"/>
      </w:pPr>
      <w:r>
        <w:t>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14:paraId="294FF329" w14:textId="77777777" w:rsidR="00EE6CBA" w:rsidRDefault="00000000" w:rsidP="00664E33">
      <w:pPr>
        <w:pStyle w:val="BodyText"/>
        <w:spacing w:line="480" w:lineRule="auto"/>
      </w:pPr>
      <w:r>
        <w:t>We validated species identifications by comparing occupied plot distributions against species range maps. Species ranges were checked against the United States Department of Agriculture Natural Resources Conservation Service PLANTS database (</w:t>
      </w:r>
      <w:hyperlink r:id="rId10">
        <w:r>
          <w:rPr>
            <w:rStyle w:val="Hyperlink"/>
          </w:rPr>
          <w:t>https://plants.usda.gov</w:t>
        </w:r>
      </w:hyperlink>
      <w:r>
        <w:t>, accessed August 2022) and specimen record locations provided by Discover Life (</w:t>
      </w:r>
      <w:hyperlink r:id="rId11">
        <w:r>
          <w:rPr>
            <w:rStyle w:val="Hyperlink"/>
          </w:rPr>
          <w:t>https://www.discoverlife.org/</w:t>
        </w:r>
      </w:hyperlink>
      <w:r>
        <w:t>, accessed August 2022).</w:t>
      </w:r>
    </w:p>
    <w:p w14:paraId="7B30279C" w14:textId="77777777" w:rsidR="00EE6CBA" w:rsidRDefault="00000000" w:rsidP="00664E33">
      <w:pPr>
        <w:pStyle w:val="BodyText"/>
        <w:spacing w:line="480" w:lineRule="auto"/>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w:t>
      </w:r>
      <w:r>
        <w:lastRenderedPageBreak/>
        <w:t>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p w14:paraId="016C82F6" w14:textId="77777777" w:rsidR="00EE6CBA" w:rsidRDefault="00000000" w:rsidP="00664E33">
      <w:pPr>
        <w:pStyle w:val="Heading3"/>
        <w:spacing w:line="480" w:lineRule="auto"/>
      </w:pPr>
      <w:bookmarkStart w:id="4" w:name="analysis"/>
      <w:bookmarkEnd w:id="3"/>
      <w:r>
        <w:rPr>
          <w:i/>
          <w:iCs/>
        </w:rPr>
        <w:t>Analysis</w:t>
      </w:r>
    </w:p>
    <w:p w14:paraId="3AE8D170" w14:textId="77777777" w:rsidR="00EE6CBA" w:rsidRDefault="00000000" w:rsidP="00664E33">
      <w:pPr>
        <w:pStyle w:val="FirstParagraph"/>
        <w:spacing w:line="480" w:lineRule="auto"/>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w:t>
      </w:r>
      <w:r>
        <w:lastRenderedPageBreak/>
        <w:t>bootstrapping because data for the covariance matrix were sparse and species were not independent (multiple species may be found in any given plot; for details of the statistical analysis see Appendix 1).</w:t>
      </w:r>
    </w:p>
    <w:p w14:paraId="10B786C4" w14:textId="77777777" w:rsidR="00EE6CBA" w:rsidRDefault="00000000" w:rsidP="00664E33">
      <w:pPr>
        <w:pStyle w:val="BodyText"/>
        <w:spacing w:line="480" w:lineRule="auto"/>
      </w:pPr>
      <w:r>
        <w:t>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14:paraId="6BB9BA4F" w14:textId="77777777" w:rsidR="00EE6CBA" w:rsidRDefault="00000000" w:rsidP="00664E33">
      <w:pPr>
        <w:pStyle w:val="BodyText"/>
        <w:spacing w:line="480" w:lineRule="auto"/>
      </w:pPr>
      <w:r>
        <w:t>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w:rPr>
            <w:rFonts w:ascii="Cambria Math" w:hAnsi="Cambria Math"/>
          </w:rPr>
          <m:t>ΔAIC</m:t>
        </m:r>
      </m:oMath>
      <w:r>
        <w:t xml:space="preserve"> &lt; 3).</w:t>
      </w:r>
    </w:p>
    <w:p w14:paraId="4F2D4FE0" w14:textId="77777777" w:rsidR="00EE6CBA" w:rsidRDefault="00000000" w:rsidP="00664E33">
      <w:pPr>
        <w:pStyle w:val="BodyText"/>
        <w:spacing w:line="480" w:lineRule="auto"/>
      </w:pPr>
      <w:r>
        <w:t xml:space="preserve">Our analysis did not control for multiple comparisons: “Non-significant” species responses, i.e., those with confidence intervals not overlapping with zero, do not necessarily imply a lack of response (Type-II error), and “significant” responses may be spurious (Type-I </w:t>
      </w:r>
      <w:r>
        <w:lastRenderedPageBreak/>
        <w:t>error). We encourage readers to interpret “significant” individual responses as suggesting that patterns potentially, but do not necessarily, exist.</w:t>
      </w:r>
    </w:p>
    <w:p w14:paraId="185E22DD" w14:textId="77777777" w:rsidR="00EE6CBA" w:rsidRDefault="00000000" w:rsidP="00664E33">
      <w:pPr>
        <w:pStyle w:val="Heading3"/>
        <w:spacing w:line="480" w:lineRule="auto"/>
      </w:pPr>
      <w:bookmarkStart w:id="5" w:name="data-visualization"/>
      <w:bookmarkEnd w:id="4"/>
      <w:r>
        <w:rPr>
          <w:i/>
          <w:iCs/>
        </w:rPr>
        <w:t>Data visualization</w:t>
      </w:r>
    </w:p>
    <w:p w14:paraId="6E6C2DA2" w14:textId="77777777" w:rsidR="00EE6CBA" w:rsidRDefault="00000000" w:rsidP="00664E33">
      <w:pPr>
        <w:pStyle w:val="FirstParagraph"/>
        <w:spacing w:line="480" w:lineRule="auto"/>
      </w:pPr>
      <w:r>
        <w:t>Our dashboard (</w:t>
      </w:r>
      <w:hyperlink r:id="rId12">
        <w:r>
          <w:rPr>
            <w:rStyle w:val="Hyperlink"/>
          </w:rPr>
          <w:t>https://tinyurl.com/yc8cf4k9/</w:t>
        </w:r>
      </w:hyperlink>
      <w:r>
        <w:t>)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p w14:paraId="471F8647" w14:textId="77777777" w:rsidR="00EE6CBA" w:rsidRDefault="00000000" w:rsidP="00664E33">
      <w:pPr>
        <w:pStyle w:val="Heading1"/>
        <w:spacing w:line="480" w:lineRule="auto"/>
      </w:pPr>
      <w:bookmarkStart w:id="6" w:name="results"/>
      <w:bookmarkEnd w:id="2"/>
      <w:bookmarkEnd w:id="5"/>
      <w:r>
        <w:t>Results</w:t>
      </w:r>
    </w:p>
    <w:p w14:paraId="1F6F3753" w14:textId="77777777" w:rsidR="00EE6CBA" w:rsidRDefault="00000000" w:rsidP="00664E33">
      <w:pPr>
        <w:pStyle w:val="Heading3"/>
        <w:spacing w:line="480" w:lineRule="auto"/>
      </w:pPr>
      <w:bookmarkStart w:id="7" w:name="range-shift-analysis"/>
      <w:r>
        <w:rPr>
          <w:i/>
          <w:iCs/>
        </w:rPr>
        <w:t>Range shift analysis</w:t>
      </w:r>
    </w:p>
    <w:p w14:paraId="08AA235A" w14:textId="77777777" w:rsidR="00EE6CBA" w:rsidRDefault="00000000" w:rsidP="00664E33">
      <w:pPr>
        <w:pStyle w:val="FirstParagraph"/>
        <w:spacing w:line="480" w:lineRule="auto"/>
      </w:pPr>
      <w:r>
        <w:t>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not overlap zero, more strongly suggesting that their ranges may have shifted. During the second visit one of those species (</w:t>
      </w:r>
      <w:r>
        <w:rPr>
          <w:i/>
          <w:iCs/>
        </w:rPr>
        <w:t>Pseudotsuga menziesii</w:t>
      </w:r>
      <w:r>
        <w:t xml:space="preserve"> ) occupied, on average, initially </w:t>
      </w:r>
      <w:r>
        <w:lastRenderedPageBreak/>
        <w:t xml:space="preserve">warmer plots, while </w:t>
      </w:r>
      <w:r>
        <w:rPr>
          <w:i/>
          <w:iCs/>
        </w:rPr>
        <w:t>Quercus agrifolia</w:t>
      </w:r>
      <w:r>
        <w:t xml:space="preserve"> occupied initially cooler plots. Two significant findings out of 49 at α = 0.025 is not unexpected by chance (binomial p = 0.12).</w:t>
      </w:r>
    </w:p>
    <w:p w14:paraId="021AF004" w14:textId="77777777" w:rsidR="00EE6CBA" w:rsidRDefault="00000000" w:rsidP="00664E33">
      <w:pPr>
        <w:pStyle w:val="BodyText"/>
        <w:spacing w:line="480" w:lineRule="auto"/>
      </w:pPr>
      <w:r>
        <w:t>For the precipitation range-shift analysis, 23 species exhibited negative between-visit changes in occupied plot precipitation (i.e., toward initially drier plots). One species, (</w:t>
      </w:r>
      <w:r>
        <w:rPr>
          <w:i/>
          <w:iCs/>
        </w:rPr>
        <w:t>Chamaecyparis lawsoniana</w:t>
      </w:r>
      <w:r>
        <w:t>), had a 95% confidence interval that did not overlap zero (Figure 2). This finding, taken alone, suggest that its range shifted towards plots that initially received more annual precipitation (i.e., wetter plots). One significant finding out of 49 is not unexpected by chance.</w:t>
      </w:r>
    </w:p>
    <w:p w14:paraId="5E768565" w14:textId="77777777" w:rsidR="00EE6CBA" w:rsidRDefault="00000000" w:rsidP="00664E33">
      <w:pPr>
        <w:pStyle w:val="BodyText"/>
        <w:spacing w:line="480" w:lineRule="auto"/>
      </w:pPr>
      <w:r>
        <w:t>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p w14:paraId="03E85986" w14:textId="77777777" w:rsidR="00EE6CBA" w:rsidRDefault="00000000" w:rsidP="00664E33">
      <w:pPr>
        <w:pStyle w:val="Heading3"/>
        <w:spacing w:line="480" w:lineRule="auto"/>
      </w:pPr>
      <w:bookmarkStart w:id="8" w:name="density-change-analysis"/>
      <w:bookmarkEnd w:id="7"/>
      <w:r>
        <w:rPr>
          <w:i/>
          <w:iCs/>
        </w:rPr>
        <w:t>Density change analysis</w:t>
      </w:r>
    </w:p>
    <w:p w14:paraId="03BF2E65" w14:textId="77777777" w:rsidR="00EE6CBA" w:rsidRDefault="00000000" w:rsidP="00664E33">
      <w:pPr>
        <w:pStyle w:val="FirstParagraph"/>
        <w:spacing w:line="480" w:lineRule="auto"/>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multiple-comparison unadjusted α = 0.05. </w:t>
      </w:r>
      <w:r>
        <w:rPr>
          <w:i/>
          <w:iCs/>
        </w:rPr>
        <w:t>Pinus contorta</w:t>
      </w:r>
      <w:r>
        <w:t xml:space="preserve"> and </w:t>
      </w:r>
      <w:r>
        <w:rPr>
          <w:i/>
          <w:iCs/>
        </w:rPr>
        <w:t>Pseudotsuga menziesii</w:t>
      </w:r>
      <w:r>
        <w:t xml:space="preserve"> demonstrated a positive significant differences in plot density, indicating a density shift </w:t>
      </w:r>
      <w:r>
        <w:lastRenderedPageBreak/>
        <w:t>towards initially warmer plots. Seven species (</w:t>
      </w:r>
      <w:r>
        <w:rPr>
          <w:i/>
          <w:iCs/>
        </w:rPr>
        <w:t>Abies concolor, Abies magnifica, Calocedrus decurrens, Pinus ponderosa, Thuja plicata, Acer macrophyllum, Quercus kelloggii</w:t>
      </w:r>
      <w:r>
        <w:t>)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14:paraId="58637B75" w14:textId="77777777" w:rsidR="00EE6CBA" w:rsidRDefault="00000000" w:rsidP="00664E33">
      <w:pPr>
        <w:pStyle w:val="BodyText"/>
        <w:spacing w:line="480" w:lineRule="auto"/>
      </w:pPr>
      <w:r>
        <w:t>The precipitation density change analysis found that the plot densities of nineteen species shifted positively towards initially drier plots (Figure 3). Seven species (</w:t>
      </w:r>
      <w:r>
        <w:rPr>
          <w:i/>
          <w:iCs/>
        </w:rPr>
        <w:t>Abies concolor, Abies grandis, Pinus contorta, Pseudotsuga menziesii, Arbutus menziesii, Quercus garryana, Quercus kelloggii</w:t>
      </w:r>
      <w:r>
        <w:t xml:space="preserve">) did so with 95% CIs that did not contain zero. One species, </w:t>
      </w:r>
      <w:r>
        <w:rPr>
          <w:i/>
          <w:iCs/>
        </w:rPr>
        <w:t>Quercus douglasii</w:t>
      </w:r>
      <w:r>
        <w:t>,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14:paraId="7B841C21" w14:textId="77777777" w:rsidR="00EE6CBA" w:rsidRDefault="00000000" w:rsidP="00664E33">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16381C05" w14:textId="77777777" w:rsidR="00EE6CBA" w:rsidRDefault="00000000" w:rsidP="00664E33">
      <w:pPr>
        <w:pStyle w:val="Heading3"/>
        <w:spacing w:line="480" w:lineRule="auto"/>
      </w:pPr>
      <w:bookmarkStart w:id="9" w:name="X40d676e127b9d551116cae7290f5291b83b7b8a"/>
      <w:bookmarkEnd w:id="8"/>
      <w:r>
        <w:rPr>
          <w:i/>
          <w:iCs/>
        </w:rPr>
        <w:t>Plot changes in precipitation and temperature</w:t>
      </w:r>
    </w:p>
    <w:p w14:paraId="0197B361" w14:textId="77777777" w:rsidR="00EE6CBA" w:rsidRDefault="00000000" w:rsidP="00664E33">
      <w:pPr>
        <w:pStyle w:val="FirstParagraph"/>
        <w:spacing w:line="480" w:lineRule="auto"/>
      </w:pPr>
      <w:r>
        <w:t xml:space="preserve">The spatial error models found from intercept-only models that temperature and precipitation on average increased (40 and 32 statistically significant intercept values [α = </w:t>
      </w:r>
      <w:r>
        <w:lastRenderedPageBreak/>
        <w:t>0.025] out of 49 species, respectively; Table 2).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p w14:paraId="33C92F42" w14:textId="77777777" w:rsidR="00EE6CBA" w:rsidRDefault="00000000" w:rsidP="00664E33">
      <w:pPr>
        <w:pStyle w:val="Heading3"/>
        <w:spacing w:line="480" w:lineRule="auto"/>
      </w:pPr>
      <w:bookmarkStart w:id="10" w:name="additional-results"/>
      <w:bookmarkEnd w:id="9"/>
      <w:r>
        <w:rPr>
          <w:i/>
          <w:iCs/>
        </w:rPr>
        <w:t>Additional results</w:t>
      </w:r>
    </w:p>
    <w:p w14:paraId="4826D876" w14:textId="77777777" w:rsidR="00EE6CBA" w:rsidRDefault="00000000" w:rsidP="00664E33">
      <w:pPr>
        <w:pStyle w:val="FirstParagraph"/>
        <w:spacing w:line="480" w:lineRule="auto"/>
      </w:pPr>
      <w:r>
        <w:t>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p w14:paraId="154AF1E9" w14:textId="77777777" w:rsidR="00EE6CBA" w:rsidRDefault="00000000" w:rsidP="00664E33">
      <w:pPr>
        <w:pStyle w:val="Heading1"/>
        <w:spacing w:line="480" w:lineRule="auto"/>
      </w:pPr>
      <w:bookmarkStart w:id="11" w:name="discussion"/>
      <w:bookmarkEnd w:id="6"/>
      <w:bookmarkEnd w:id="10"/>
      <w:r>
        <w:t>Discussion</w:t>
      </w:r>
    </w:p>
    <w:p w14:paraId="772F3AED" w14:textId="77777777" w:rsidR="00EE6CBA" w:rsidRDefault="00000000" w:rsidP="00664E33">
      <w:pPr>
        <w:pStyle w:val="FirstParagraph"/>
        <w:spacing w:line="480" w:lineRule="auto"/>
      </w:pPr>
      <w:r>
        <w:t xml:space="preserve">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w:t>
      </w:r>
      <w:r>
        <w:lastRenderedPageBreak/>
        <w:t>plots and/or decreased in initially warmer plots following a ten-year remeasure period. We found a similar pattern with precipitation, where most “significant” species evidenced densities shifts towards initially drier plots and/or away from initially wetter plots. The GLS findings for plot densities indicated that, across species, densities were shifting towards initially cooler or drier plots.</w:t>
      </w:r>
    </w:p>
    <w:p w14:paraId="69F49AA5" w14:textId="77777777" w:rsidR="00EE6CBA" w:rsidRDefault="00000000" w:rsidP="00664E33">
      <w:pPr>
        <w:pStyle w:val="BodyText"/>
        <w:spacing w:line="480" w:lineRule="auto"/>
      </w:pPr>
      <w:r>
        <w:t>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14:paraId="67DD9237" w14:textId="77777777" w:rsidR="00EE6CBA" w:rsidRDefault="00000000" w:rsidP="00664E33">
      <w:pPr>
        <w:pStyle w:val="BodyText"/>
        <w:spacing w:line="480" w:lineRule="auto"/>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w:t>
      </w:r>
      <w:r>
        <w:lastRenderedPageBreak/>
        <w:t>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3A3F45DC" w14:textId="77777777" w:rsidR="00EE6CBA" w:rsidRDefault="00000000" w:rsidP="00664E33">
      <w:pPr>
        <w:pStyle w:val="BodyText"/>
        <w:spacing w:line="480" w:lineRule="auto"/>
      </w:pPr>
      <w:r>
        <w:t>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2867E8C2" w14:textId="77777777" w:rsidR="00EE6CBA" w:rsidRDefault="00000000" w:rsidP="00664E33">
      <w:pPr>
        <w:pStyle w:val="BodyText"/>
        <w:spacing w:line="480" w:lineRule="auto"/>
      </w:pPr>
      <w:r>
        <w:lastRenderedPageBreak/>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14:paraId="35591A2B" w14:textId="77777777" w:rsidR="00EE6CBA" w:rsidRDefault="00000000" w:rsidP="00664E33">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14:paraId="364DA63C" w14:textId="77777777" w:rsidR="00EE6CBA" w:rsidRDefault="00000000" w:rsidP="00664E33">
      <w:pPr>
        <w:pStyle w:val="BodyText"/>
        <w:spacing w:line="480" w:lineRule="auto"/>
      </w:pPr>
      <w:r>
        <w:lastRenderedPageBreak/>
        <w:t>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14:paraId="5BEF11A1" w14:textId="77777777" w:rsidR="00EE6CBA" w:rsidRDefault="00000000" w:rsidP="00664E33">
      <w:pPr>
        <w:pStyle w:val="BodyText"/>
        <w:spacing w:line="480" w:lineRule="auto"/>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w:t>
      </w:r>
      <w:r>
        <w:lastRenderedPageBreak/>
        <w:t>existing seedbanks may enable density increases at the favorable margins of a species’ range.</w:t>
      </w:r>
    </w:p>
    <w:p w14:paraId="7D84326A" w14:textId="77777777" w:rsidR="00EE6CBA" w:rsidRDefault="00000000" w:rsidP="00664E33">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538F000C" w14:textId="77777777" w:rsidR="00EE6CBA" w:rsidRDefault="00000000" w:rsidP="00664E33">
      <w:pPr>
        <w:pStyle w:val="BodyText"/>
        <w:spacing w:line="480" w:lineRule="auto"/>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w:t>
      </w:r>
      <w:r>
        <w:lastRenderedPageBreak/>
        <w:t xml:space="preserve">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14:paraId="3001A9CC" w14:textId="77777777" w:rsidR="00EE6CBA" w:rsidRDefault="00000000" w:rsidP="00664E33">
      <w:pPr>
        <w:pStyle w:val="BodyText"/>
        <w:spacing w:line="480" w:lineRule="auto"/>
      </w:pPr>
      <w:r>
        <w:t xml:space="preserve">Another issue is that species may encounter different environmental pressures, complicating interspecific generalizations or comparisons.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w:t>
      </w:r>
      <w:r>
        <w:lastRenderedPageBreak/>
        <w:t xml:space="preserve">or in different ways. </w:t>
      </w:r>
      <w:r>
        <w:rPr>
          <w:i/>
          <w:iCs/>
        </w:rPr>
        <w:t>Quercus douglasii</w:t>
      </w:r>
      <w:r>
        <w:t xml:space="preserve"> 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14:paraId="4ADBBDFE" w14:textId="77777777" w:rsidR="00EE6CBA" w:rsidRDefault="00000000" w:rsidP="00664E33">
      <w:pPr>
        <w:pStyle w:val="BodyText"/>
        <w:spacing w:line="480" w:lineRule="auto"/>
      </w:pPr>
      <w:r>
        <w:t>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p w14:paraId="6B148CAB" w14:textId="77777777" w:rsidR="00EE6CBA" w:rsidRDefault="00000000" w:rsidP="00664E33">
      <w:pPr>
        <w:pStyle w:val="Heading2"/>
        <w:spacing w:line="480" w:lineRule="auto"/>
      </w:pPr>
      <w:bookmarkStart w:id="12" w:name="conclusion"/>
      <w:r>
        <w:t>Conclusion</w:t>
      </w:r>
    </w:p>
    <w:p w14:paraId="0E655C55" w14:textId="77777777" w:rsidR="00EE6CBA" w:rsidRDefault="00000000" w:rsidP="00664E33">
      <w:pPr>
        <w:pStyle w:val="FirstParagraph"/>
        <w:spacing w:line="480" w:lineRule="auto"/>
      </w:pPr>
      <w:r>
        <w:t xml:space="preserve">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w:t>
      </w:r>
      <w:r>
        <w:lastRenderedPageBreak/>
        <w:t>niche shifts currently driven by climate change. Given the expected changes in geographical niches, these findings point towards contractions in species ranges (McKenney et al. 2007).</w:t>
      </w:r>
    </w:p>
    <w:p w14:paraId="6193E50B" w14:textId="77777777" w:rsidR="00EE6CBA" w:rsidRDefault="00000000" w:rsidP="00664E33">
      <w:pPr>
        <w:pStyle w:val="BodyText"/>
        <w:spacing w:line="480" w:lineRule="auto"/>
      </w:pPr>
      <w:r>
        <w:t>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14:paraId="01C6D1BC" w14:textId="77777777" w:rsidR="00EE6CBA" w:rsidRDefault="00000000">
      <w:r>
        <w:br w:type="page"/>
      </w:r>
    </w:p>
    <w:p w14:paraId="4368BAA4" w14:textId="77777777" w:rsidR="00EE6CBA" w:rsidRDefault="00000000">
      <w:pPr>
        <w:pStyle w:val="Heading2"/>
      </w:pPr>
      <w:bookmarkStart w:id="13" w:name="literature-cited"/>
      <w:bookmarkEnd w:id="12"/>
      <w:r>
        <w:lastRenderedPageBreak/>
        <w:t>Literature Cited</w:t>
      </w:r>
    </w:p>
    <w:p w14:paraId="23CCF8E7" w14:textId="77777777" w:rsidR="00EE6CBA" w:rsidRDefault="00000000">
      <w:pPr>
        <w:pStyle w:val="FirstParagraph"/>
      </w:pPr>
      <w:r>
        <w:t>Abatzoglou, J.T., Rupp, D.E. and Mote, P.W., 2014. Seasonal climate variability and change in the Pacific Northwest of the United States. Journal of Climate, 27(5), pp.2125-2142.</w:t>
      </w:r>
    </w:p>
    <w:p w14:paraId="09757FCD" w14:textId="77777777" w:rsidR="00EE6CBA"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7BB492B1" w14:textId="77777777" w:rsidR="00EE6CBA" w:rsidRDefault="00000000">
      <w:pPr>
        <w:pStyle w:val="BodyText"/>
      </w:pPr>
      <w:r>
        <w:t>Bell, D.M. and Gray, A.N., 2016. Assessing intra-and inter-regional climate effects on Douglas-fir biomass dynamics in Oregon and Washington, USA. Forest Ecology and Management, 379, pp.281-287.</w:t>
      </w:r>
    </w:p>
    <w:p w14:paraId="596C8B7B" w14:textId="77777777" w:rsidR="00EE6CBA" w:rsidRDefault="00000000">
      <w:pPr>
        <w:pStyle w:val="BodyText"/>
      </w:pPr>
      <w:r>
        <w:t>Bivand, R., G. Millo, and G. Piras. 2021. “A Review of Software for Spatial Econometrics in R.” Mathematics, 9(11)</w:t>
      </w:r>
    </w:p>
    <w:p w14:paraId="342FDF33" w14:textId="77777777" w:rsidR="00EE6CBA" w:rsidRDefault="00000000">
      <w:pPr>
        <w:pStyle w:val="BodyText"/>
      </w:pPr>
      <w:r>
        <w:t xml:space="preserve">Bivand, R.; Piras, G. Spatialreg: Spatial Regression Analysis. 2020. Available online: </w:t>
      </w:r>
      <w:hyperlink r:id="rId13">
        <w:r>
          <w:rPr>
            <w:rStyle w:val="Hyperlink"/>
          </w:rPr>
          <w:t>https://CRAN.R-project.org/package=spatialreg</w:t>
        </w:r>
      </w:hyperlink>
      <w:r>
        <w:t xml:space="preserve"> (accessed on 9 August 2022).</w:t>
      </w:r>
    </w:p>
    <w:p w14:paraId="2B92887C" w14:textId="77777777" w:rsidR="00EE6CBA" w:rsidRDefault="00000000">
      <w:pPr>
        <w:pStyle w:val="BodyText"/>
      </w:pPr>
      <w:r>
        <w:t>Breshears, D.D., Huxman, T.E., Adams, H.D., Zou, C.B. and Davison, J.E., 2008. Vegetation synchronously leans upslope as climate warms. Proceedings of the National Academy of Sciences, 105(33), pp.11591-11592.</w:t>
      </w:r>
    </w:p>
    <w:p w14:paraId="2F8AD889" w14:textId="77777777" w:rsidR="00EE6CBA" w:rsidRDefault="00000000">
      <w:pPr>
        <w:pStyle w:val="BodyText"/>
      </w:pPr>
      <w:r>
        <w:t>Coops, N.C. and Waring, R.H., 2011. A process-based approach to estimate lodgepole pine (Pinus contorta Dougl.) distribution in the Pacific Northwest under climate change. Climatic Change, 105(1), pp.313-328.</w:t>
      </w:r>
    </w:p>
    <w:p w14:paraId="7CA1D14A" w14:textId="77777777" w:rsidR="00EE6CBA" w:rsidRDefault="00000000">
      <w:pPr>
        <w:pStyle w:val="BodyText"/>
      </w:pPr>
      <w:r>
        <w:t>Cordy, C.B., 1993. An extension of the Horvitz—Thompson theorem to point sampling from a continuous universe. Statistics &amp; Probability Letters, 18(5), pp.353-362.</w:t>
      </w:r>
    </w:p>
    <w:p w14:paraId="66E6F5B2" w14:textId="77777777" w:rsidR="00EE6CBA"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456CAA92" w14:textId="77777777" w:rsidR="00EE6CBA" w:rsidRDefault="00000000">
      <w:pPr>
        <w:pStyle w:val="BodyText"/>
      </w:pPr>
      <w:r>
        <w:t>Dolanc, C.R., Safford, H.D., Dobrowski, S.Z. and Thorne, J.H., 2014. Twentieth century shifts in abundance and composition of vegetation types of the S ierra N evada, CA, US. Applied Vegetation Science, 17(3), pp.442-455.</w:t>
      </w:r>
    </w:p>
    <w:p w14:paraId="74D87502" w14:textId="77777777" w:rsidR="00EE6CBA" w:rsidRDefault="00000000">
      <w:pPr>
        <w:pStyle w:val="BodyText"/>
      </w:pPr>
      <w:r>
        <w:t>Fei, S., Desprez, J.M., Potter, K.M., Jo, I., Knott, J.A. and Oswalt, C.M., 2017. Divergence of species responses to climate change. Science Advances, 3(5), e1603055.</w:t>
      </w:r>
    </w:p>
    <w:p w14:paraId="2F0DC2FE" w14:textId="77777777" w:rsidR="00EE6CBA" w:rsidRDefault="00000000">
      <w:pPr>
        <w:pStyle w:val="BodyText"/>
      </w:pPr>
      <w:r>
        <w:t>Ficklin, D.L., Maxwell, J.T., Letsinger, S.L. and Gholizadeh, H., 2015. A climatic deconstruction of recent drought trends in the United States. Environmental Research Letters, 10(4), 044009.</w:t>
      </w:r>
    </w:p>
    <w:p w14:paraId="3DFE4817" w14:textId="77777777" w:rsidR="00EE6CBA" w:rsidRDefault="00000000">
      <w:pPr>
        <w:pStyle w:val="BodyText"/>
      </w:pPr>
      <w:r>
        <w:t>Hicke, J.A., Meddens, A.J. and Kolden, C.A., 2016. Recent tree mortality in the western United States from bark beetles and forest fires. Forest Science, 62(2), pp.141-153.</w:t>
      </w:r>
    </w:p>
    <w:p w14:paraId="5F206E93" w14:textId="77777777" w:rsidR="00EE6CBA"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7A3EDD88" w14:textId="77777777" w:rsidR="00EE6CBA" w:rsidRDefault="00000000">
      <w:pPr>
        <w:pStyle w:val="BodyText"/>
      </w:pPr>
      <w:r>
        <w:t>Iverson LR, Prasad AM, Matthews SN, Peters M (2008) Estimating potential habitat for 134 eastern US tree species under six climate scenarios. Forest Ecology and Management, 254, 390–406.</w:t>
      </w:r>
    </w:p>
    <w:p w14:paraId="58C5AC55" w14:textId="77777777" w:rsidR="00EE6CBA" w:rsidRDefault="00000000">
      <w:pPr>
        <w:pStyle w:val="BodyText"/>
      </w:pPr>
      <w:r>
        <w:t>Jolly, W.M., Cochrane, M.A., Freeborn, P.H., Holden, Z.A., Brown, T.J., Williamson, G.J. and Bowman, D.M., 2015. Climate-induced variations in global wildfire danger from 1979 to 2013. Nature communications, 6(1), pp.1-11.</w:t>
      </w:r>
    </w:p>
    <w:p w14:paraId="32711185" w14:textId="77777777" w:rsidR="00EE6CBA" w:rsidRDefault="00000000">
      <w:pPr>
        <w:pStyle w:val="BodyText"/>
      </w:pPr>
      <w:r>
        <w:t>Kelly, A.E. and Goulden, M.L., 2008. Rapid shifts in plant distribution with recent climate change. Proceedings of the National Academy of Sciences, 105(33), pp.11823-11826.</w:t>
      </w:r>
    </w:p>
    <w:p w14:paraId="36B9F096" w14:textId="77777777" w:rsidR="00EE6CBA"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164F7918" w14:textId="77777777" w:rsidR="00EE6CBA" w:rsidRDefault="00000000">
      <w:pPr>
        <w:pStyle w:val="BodyText"/>
      </w:pPr>
      <w:r>
        <w:t>Lenoir, J. and Svenning, J.C., 2015. Climate-related range shifts–a global multidimensional synthesis and new research directions. Ecography, 38(1), pp.15-28.</w:t>
      </w:r>
    </w:p>
    <w:p w14:paraId="01E555F4" w14:textId="77777777" w:rsidR="00EE6CBA"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561F2903" w14:textId="77777777" w:rsidR="00EE6CBA" w:rsidRDefault="00000000">
      <w:pPr>
        <w:pStyle w:val="BodyText"/>
      </w:pPr>
      <w:r>
        <w:t>Loarie, S.R., Duffy, P.B., Hamilton, H., Asner, G.P., Field, C.B. and Ackerly, D.D., 2009. The velocity of climate change. Nature, 462(7276), pp.1052-1055.</w:t>
      </w:r>
    </w:p>
    <w:p w14:paraId="04753ADA" w14:textId="77777777" w:rsidR="00EE6CBA" w:rsidRDefault="00000000">
      <w:pPr>
        <w:pStyle w:val="BodyText"/>
      </w:pPr>
      <w:r>
        <w:t>McKenney DW, Pedlar JH, Lawrence K, Campbell K, Hutchinson MF (2007) Potential impacts of climate change on the distribution of North American trees. BioScience, 57, 939–948.F22</w:t>
      </w:r>
    </w:p>
    <w:p w14:paraId="205F70C0" w14:textId="77777777" w:rsidR="00EE6CBA"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08752808" w14:textId="77777777" w:rsidR="00EE6CBA" w:rsidRDefault="00000000">
      <w:pPr>
        <w:pStyle w:val="BodyText"/>
      </w:pPr>
      <w:r>
        <w:t>Minnich, R.A., Barbour, M.G., Burk, J.H. and Fernau, R.F., 1995. Sixty years of change in Californian conifer forests of the San Bernardino Mountains. Conservation Biology, 9(4), pp.902-914.</w:t>
      </w:r>
    </w:p>
    <w:p w14:paraId="118D69D1" w14:textId="77777777" w:rsidR="00EE6CBA" w:rsidRDefault="00000000">
      <w:pPr>
        <w:pStyle w:val="BodyText"/>
      </w:pPr>
      <w:r>
        <w:t>Monleon, V.J., and H.E. Lintz. 2015. Evidence of tree species’ range shifts in a complex landscape. PLoS One, 10(1), p.e0118069.</w:t>
      </w:r>
    </w:p>
    <w:p w14:paraId="79211F29" w14:textId="77777777" w:rsidR="00EE6CBA" w:rsidRDefault="00000000">
      <w:pPr>
        <w:pStyle w:val="BodyText"/>
      </w:pPr>
      <w:r>
        <w:t>Mote, P.W., Li, S., Lettenmaier, D.P., Xiao, M. and Engel, R., 2018. Dramatic declines in snowpack in the western US. Climate and Atmospheric Science, 1(1), pp.1-6.</w:t>
      </w:r>
    </w:p>
    <w:p w14:paraId="06B5567E" w14:textId="77777777" w:rsidR="00EE6CBA" w:rsidRDefault="00000000">
      <w:pPr>
        <w:pStyle w:val="BodyText"/>
      </w:pPr>
      <w:r>
        <w:lastRenderedPageBreak/>
        <w:t>Mottl, O., Flantua, S.G., Bhatta, K.P., Felde, V.A., Giesecke, T., Goring, S., Grimm, E.C., Haberle, S., Hooghiemstra, H., Ivory, S. and Kuneš, P., 2021. Global acceleration in rates of vegetation change over the past 18,000 years. Science, 372(6544), pp.860-864.</w:t>
      </w:r>
    </w:p>
    <w:p w14:paraId="75C3D724" w14:textId="77777777" w:rsidR="00EE6CBA" w:rsidRDefault="00000000">
      <w:pPr>
        <w:pStyle w:val="BodyText"/>
      </w:pPr>
      <w:r>
        <w:t>Murphy, H.T., VanDerWal, J. and Lovett-Doust, J., 2010. Signatures of range expansion and erosion in eastern North American trees. Ecology Letters, 13(10), pp.1233-1244.</w:t>
      </w:r>
    </w:p>
    <w:p w14:paraId="75218932" w14:textId="77777777" w:rsidR="00EE6CBA" w:rsidRDefault="00000000">
      <w:pPr>
        <w:pStyle w:val="BodyText"/>
      </w:pPr>
      <w:r>
        <w:t>Oney, B., Reineking, B., O’Neill, G. and Kreyling, J., 2013. Intraspecific variation buffers projected climate change impacts on Pinus contorta. Ecology and evolution, 3(2), pp.437-449.</w:t>
      </w:r>
    </w:p>
    <w:p w14:paraId="22992C97" w14:textId="77777777" w:rsidR="00EE6CBA" w:rsidRDefault="00000000">
      <w:pPr>
        <w:pStyle w:val="BodyText"/>
      </w:pPr>
      <w:r>
        <w:t xml:space="preserve">R Core Team. 2021. R: A Language and Environment for Statistical Computing. R Foundation for Statistical Computing. Vienna, Austria. </w:t>
      </w:r>
      <w:hyperlink r:id="rId14">
        <w:r>
          <w:rPr>
            <w:rStyle w:val="Hyperlink"/>
          </w:rPr>
          <w:t>https://www.R-project.org</w:t>
        </w:r>
      </w:hyperlink>
    </w:p>
    <w:p w14:paraId="69506635" w14:textId="77777777" w:rsidR="00EE6CBA"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4C6DF8CA" w14:textId="77777777" w:rsidR="00EE6CBA" w:rsidRDefault="00000000">
      <w:pPr>
        <w:pStyle w:val="BodyText"/>
      </w:pPr>
      <w:r>
        <w:t>Särndal CE, Swensson B, Wretman J (1992) Model Assisted Survey Sampling. New York: Springer-Verlag. 694 p. </w:t>
      </w:r>
    </w:p>
    <w:p w14:paraId="31EE28B0" w14:textId="77777777" w:rsidR="00EE6CBA"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189BB079" w14:textId="77777777" w:rsidR="00EE6CBA" w:rsidRDefault="00000000">
      <w:pPr>
        <w:pStyle w:val="BodyText"/>
      </w:pPr>
      <w:r>
        <w:t>Serra‐Diaz, J.M., Franklin, J., Ninyerola, M., Davis, F.W., Syphard, A.D., Regan, H.M. and Ikegami, M., 2014. Bioclimatic velocity: the pace of species exposure to climate change. Diversity and Distributions, 20(2), pp.169-180.</w:t>
      </w:r>
    </w:p>
    <w:p w14:paraId="27CDBED7" w14:textId="77777777" w:rsidR="00EE6CBA" w:rsidRDefault="00000000">
      <w:pPr>
        <w:pStyle w:val="BodyText"/>
      </w:pPr>
      <w:r>
        <w:t>Sittaro, F., Paquette, A., Messier, C. and Nock, C.A., 2017. Tree range expansion in eastern North America fails to keep pace with climate warming at northern range limits. Global Change Biology, 23(8), pp.3292-3301.</w:t>
      </w:r>
    </w:p>
    <w:p w14:paraId="1B1F1061" w14:textId="77777777" w:rsidR="00EE6CBA" w:rsidRDefault="00000000">
      <w:pPr>
        <w:pStyle w:val="BodyText"/>
      </w:pPr>
      <w:r>
        <w:t>Stanke, H., Finley, A.O., Domke, G.M., Weed, A.S. and MacFarlane, D.W., 2021. Over half of western United States’ most abundant tree species in decline. Nature Communications, 12(1), pp.1-11.</w:t>
      </w:r>
    </w:p>
    <w:p w14:paraId="11C41DA7" w14:textId="77777777" w:rsidR="00EE6CBA" w:rsidRDefault="00000000">
      <w:pPr>
        <w:pStyle w:val="BodyText"/>
      </w:pPr>
      <w:r>
        <w:t>Thompson, J. 2015. PNW-FIADB Users Manual: A data dictionary and user guide for the PNW-FIADB database. Forest Inventory and Analysis, Pacific Northwest Research Station, Portland, Oregon.</w:t>
      </w:r>
    </w:p>
    <w:p w14:paraId="2BB23CED" w14:textId="77777777" w:rsidR="00EE6CBA" w:rsidRDefault="00000000">
      <w:pPr>
        <w:pStyle w:val="BodyText"/>
      </w:pPr>
      <w:r>
        <w:t>Weed, A.S., Ayres, M.P. and Hicke, J.A., 2013. Consequences of climate change for biotic disturbances in North American forests. Ecological Monographs, 83(4), pp.441-470.</w:t>
      </w:r>
    </w:p>
    <w:p w14:paraId="6FD81ED8" w14:textId="77777777" w:rsidR="00EE6CBA" w:rsidRDefault="00000000">
      <w:pPr>
        <w:pStyle w:val="BodyText"/>
      </w:pPr>
      <w:r>
        <w:lastRenderedPageBreak/>
        <w:t>Westerling, A.L., Hidalgo, H.G., Cayan, D.R. and Swetnam, T.W., 2006. Warming and earlier spring increase western US forest wildfire activity. science, 313(5789), pp.940-943.</w:t>
      </w:r>
    </w:p>
    <w:p w14:paraId="51244100" w14:textId="77777777" w:rsidR="00EE6CBA" w:rsidRDefault="00000000">
      <w:pPr>
        <w:pStyle w:val="BodyText"/>
      </w:pPr>
      <w:r>
        <w:t>Wolter, K.M. 1985. Introduction to Variance Estimation. New York: Springer-Verlag. 427 p. </w:t>
      </w:r>
    </w:p>
    <w:p w14:paraId="76DE72A4" w14:textId="77777777" w:rsidR="00EE6CBA" w:rsidRDefault="00000000">
      <w:pPr>
        <w:pStyle w:val="BodyText"/>
      </w:pPr>
      <w:r>
        <w:t>Woodall, C.W., Westfall, J.A., D’Amato, A.W., Foster, J.R. and Walters, B.F., 2018. Decadal changes in tree range stability across forests of the eastern US. Forest Ecology and Management, 429, pp.503-510.</w:t>
      </w:r>
    </w:p>
    <w:p w14:paraId="4EE0EF05" w14:textId="77777777" w:rsidR="00EE6CBA"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263E6CF5" w14:textId="77777777" w:rsidR="00EE6CBA" w:rsidRDefault="00000000">
      <w:pPr>
        <w:pStyle w:val="BodyText"/>
      </w:pPr>
      <w:r>
        <w:t>Zhu, K., Woodall, C.W. and Clark, J.S., 2012. Failure to migrate: lack of tree range expansion in response to climate change. Global Change Biology, 18(3), pp.1042-1052.</w:t>
      </w:r>
    </w:p>
    <w:p w14:paraId="43E6BA30" w14:textId="77777777" w:rsidR="00EE6CBA" w:rsidRDefault="00000000">
      <w:pPr>
        <w:pStyle w:val="BodyText"/>
      </w:pPr>
      <w:r>
        <w:t>Zhu, K., Woodall, C.W., Ghosh, S., Gelfand, A.E. and Clark, J.S., 2014. Dual impacts of climate change: forest migration and turnover through life history. Global change biology, 20(1), pp.251-264.</w:t>
      </w:r>
    </w:p>
    <w:p w14:paraId="05818C59" w14:textId="77777777" w:rsidR="00EE6CBA" w:rsidRDefault="00000000">
      <w:r>
        <w:br w:type="page"/>
      </w:r>
    </w:p>
    <w:p w14:paraId="55F1DBB1" w14:textId="77777777" w:rsidR="00EE6CBA" w:rsidRDefault="00000000">
      <w:pPr>
        <w:pStyle w:val="Heading2"/>
      </w:pPr>
      <w:bookmarkStart w:id="14" w:name="figure-legends"/>
      <w:bookmarkEnd w:id="13"/>
      <w:r>
        <w:lastRenderedPageBreak/>
        <w:t>Figure Legends</w:t>
      </w:r>
    </w:p>
    <w:p w14:paraId="3A85F955" w14:textId="77777777" w:rsidR="00EE6CBA" w:rsidRDefault="00000000">
      <w:pPr>
        <w:pStyle w:val="FirstParagraph"/>
      </w:pPr>
      <w:r>
        <w:t>Figure 1. Distribution of 21,905 forested FIA plots in the states of Oregon, Washington, and California.</w:t>
      </w:r>
    </w:p>
    <w:p w14:paraId="40BAF829" w14:textId="77777777" w:rsidR="00EE6CBA" w:rsidRDefault="00000000">
      <w:pPr>
        <w:pStyle w:val="BodyText"/>
      </w:pPr>
      <w:r>
        <w:t>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5FCF2545" w14:textId="77777777" w:rsidR="00EE6CBA"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28D5A2E2" w14:textId="77777777" w:rsidR="00EE6CBA" w:rsidRDefault="00000000">
      <w:r>
        <w:br w:type="page"/>
      </w:r>
    </w:p>
    <w:p w14:paraId="26D67146" w14:textId="77777777" w:rsidR="00EE6CBA" w:rsidRDefault="00000000">
      <w:pPr>
        <w:pStyle w:val="BodyText"/>
      </w:pPr>
      <w:r>
        <w:rPr>
          <w:noProof/>
        </w:rPr>
        <w:lastRenderedPageBreak/>
        <w:drawing>
          <wp:inline distT="0" distB="0" distL="0" distR="0" wp14:anchorId="1836A3F0" wp14:editId="033BE0D8">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5"/>
                    <a:stretch>
                      <a:fillRect/>
                    </a:stretch>
                  </pic:blipFill>
                  <pic:spPr bwMode="auto">
                    <a:xfrm>
                      <a:off x="0" y="0"/>
                      <a:ext cx="5334000" cy="3773051"/>
                    </a:xfrm>
                    <a:prstGeom prst="rect">
                      <a:avLst/>
                    </a:prstGeom>
                    <a:noFill/>
                    <a:ln w="9525">
                      <a:noFill/>
                      <a:headEnd/>
                      <a:tailEnd/>
                    </a:ln>
                  </pic:spPr>
                </pic:pic>
              </a:graphicData>
            </a:graphic>
          </wp:inline>
        </w:drawing>
      </w:r>
    </w:p>
    <w:p w14:paraId="0BC4549D" w14:textId="77777777" w:rsidR="00EE6CBA" w:rsidRDefault="00000000">
      <w:r>
        <w:br w:type="page"/>
      </w:r>
    </w:p>
    <w:p w14:paraId="05EEB7C5" w14:textId="77777777" w:rsidR="00EE6CBA" w:rsidRDefault="00000000">
      <w:pPr>
        <w:pStyle w:val="BodyText"/>
      </w:pPr>
      <w:r>
        <w:rPr>
          <w:noProof/>
        </w:rPr>
        <w:lastRenderedPageBreak/>
        <w:drawing>
          <wp:inline distT="0" distB="0" distL="0" distR="0" wp14:anchorId="2B2D69DB" wp14:editId="0842B08F">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16"/>
                    <a:stretch>
                      <a:fillRect/>
                    </a:stretch>
                  </pic:blipFill>
                  <pic:spPr bwMode="auto">
                    <a:xfrm>
                      <a:off x="0" y="0"/>
                      <a:ext cx="5334000" cy="6858000"/>
                    </a:xfrm>
                    <a:prstGeom prst="rect">
                      <a:avLst/>
                    </a:prstGeom>
                    <a:noFill/>
                    <a:ln w="9525">
                      <a:noFill/>
                      <a:headEnd/>
                      <a:tailEnd/>
                    </a:ln>
                  </pic:spPr>
                </pic:pic>
              </a:graphicData>
            </a:graphic>
          </wp:inline>
        </w:drawing>
      </w:r>
    </w:p>
    <w:p w14:paraId="320CC4E7" w14:textId="77777777" w:rsidR="00EE6CBA" w:rsidRDefault="00000000">
      <w:r>
        <w:br w:type="page"/>
      </w:r>
    </w:p>
    <w:p w14:paraId="2EEA9E92" w14:textId="77777777" w:rsidR="00EE6CBA" w:rsidRDefault="00000000">
      <w:pPr>
        <w:pStyle w:val="BodyText"/>
      </w:pPr>
      <w:r>
        <w:rPr>
          <w:noProof/>
        </w:rPr>
        <w:lastRenderedPageBreak/>
        <w:drawing>
          <wp:inline distT="0" distB="0" distL="0" distR="0" wp14:anchorId="017C18B2" wp14:editId="10CC27BA">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17"/>
                    <a:stretch>
                      <a:fillRect/>
                    </a:stretch>
                  </pic:blipFill>
                  <pic:spPr bwMode="auto">
                    <a:xfrm>
                      <a:off x="0" y="0"/>
                      <a:ext cx="5334000" cy="6096000"/>
                    </a:xfrm>
                    <a:prstGeom prst="rect">
                      <a:avLst/>
                    </a:prstGeom>
                    <a:noFill/>
                    <a:ln w="9525">
                      <a:noFill/>
                      <a:headEnd/>
                      <a:tailEnd/>
                    </a:ln>
                  </pic:spPr>
                </pic:pic>
              </a:graphicData>
            </a:graphic>
          </wp:inline>
        </w:drawing>
      </w:r>
    </w:p>
    <w:p w14:paraId="79D219E8" w14:textId="77777777" w:rsidR="00EE6CBA" w:rsidRDefault="00000000">
      <w:r>
        <w:br w:type="page"/>
      </w:r>
    </w:p>
    <w:p w14:paraId="0C38D571" w14:textId="77777777" w:rsidR="00EE6CBA" w:rsidRDefault="00000000">
      <w:pPr>
        <w:pStyle w:val="BodyText"/>
      </w:pPr>
      <w:r>
        <w:lastRenderedPageBreak/>
        <w:t>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EE6CBA" w14:paraId="257D8EE3" w14:textId="77777777" w:rsidTr="00EE6CBA">
        <w:trPr>
          <w:cnfStyle w:val="100000000000" w:firstRow="1" w:lastRow="0" w:firstColumn="0" w:lastColumn="0" w:oddVBand="0" w:evenVBand="0" w:oddHBand="0" w:evenHBand="0" w:firstRowFirstColumn="0" w:firstRowLastColumn="0" w:lastRowFirstColumn="0" w:lastRowLastColumn="0"/>
          <w:tblHeader/>
        </w:trPr>
        <w:tc>
          <w:tcPr>
            <w:tcW w:w="0" w:type="auto"/>
          </w:tcPr>
          <w:p w14:paraId="7B6102C6" w14:textId="77777777" w:rsidR="00EE6CBA" w:rsidRDefault="00000000">
            <w:pPr>
              <w:pStyle w:val="Compact"/>
            </w:pPr>
            <w:r>
              <w:t>Species</w:t>
            </w:r>
          </w:p>
        </w:tc>
        <w:tc>
          <w:tcPr>
            <w:tcW w:w="0" w:type="auto"/>
          </w:tcPr>
          <w:p w14:paraId="53B46502" w14:textId="77777777" w:rsidR="00EE6CBA" w:rsidRDefault="00000000">
            <w:pPr>
              <w:pStyle w:val="Compact"/>
            </w:pPr>
            <w:r>
              <w:t>Symbol</w:t>
            </w:r>
          </w:p>
        </w:tc>
        <w:tc>
          <w:tcPr>
            <w:tcW w:w="0" w:type="auto"/>
          </w:tcPr>
          <w:p w14:paraId="4A93D9F7" w14:textId="77777777" w:rsidR="00EE6CBA" w:rsidRDefault="00000000">
            <w:pPr>
              <w:pStyle w:val="Compact"/>
              <w:jc w:val="right"/>
            </w:pPr>
            <w:r>
              <w:t>First Visit</w:t>
            </w:r>
          </w:p>
        </w:tc>
        <w:tc>
          <w:tcPr>
            <w:tcW w:w="0" w:type="auto"/>
          </w:tcPr>
          <w:p w14:paraId="251DA336" w14:textId="77777777" w:rsidR="00EE6CBA" w:rsidRDefault="00000000">
            <w:pPr>
              <w:pStyle w:val="Compact"/>
              <w:jc w:val="right"/>
            </w:pPr>
            <w:r>
              <w:t>Second Visit</w:t>
            </w:r>
          </w:p>
        </w:tc>
        <w:tc>
          <w:tcPr>
            <w:tcW w:w="0" w:type="auto"/>
          </w:tcPr>
          <w:p w14:paraId="7D0B1738" w14:textId="77777777" w:rsidR="00EE6CBA" w:rsidRDefault="00000000">
            <w:pPr>
              <w:pStyle w:val="Compact"/>
              <w:jc w:val="right"/>
            </w:pPr>
            <w:r>
              <w:t>Lost</w:t>
            </w:r>
          </w:p>
        </w:tc>
        <w:tc>
          <w:tcPr>
            <w:tcW w:w="0" w:type="auto"/>
          </w:tcPr>
          <w:p w14:paraId="2D86BFEC" w14:textId="77777777" w:rsidR="00EE6CBA" w:rsidRDefault="00000000">
            <w:pPr>
              <w:pStyle w:val="Compact"/>
              <w:jc w:val="right"/>
            </w:pPr>
            <w:r>
              <w:t>Gained</w:t>
            </w:r>
          </w:p>
        </w:tc>
      </w:tr>
      <w:tr w:rsidR="00EE6CBA" w14:paraId="69F9AD5B" w14:textId="77777777">
        <w:tc>
          <w:tcPr>
            <w:tcW w:w="0" w:type="auto"/>
          </w:tcPr>
          <w:p w14:paraId="5CDF5F3F" w14:textId="77777777" w:rsidR="00EE6CBA" w:rsidRDefault="00000000">
            <w:pPr>
              <w:pStyle w:val="Compact"/>
            </w:pPr>
            <w:r>
              <w:rPr>
                <w:i/>
                <w:iCs/>
              </w:rPr>
              <w:t>Abies amabilis</w:t>
            </w:r>
          </w:p>
        </w:tc>
        <w:tc>
          <w:tcPr>
            <w:tcW w:w="0" w:type="auto"/>
          </w:tcPr>
          <w:p w14:paraId="0055EA5A" w14:textId="77777777" w:rsidR="00EE6CBA" w:rsidRDefault="00000000">
            <w:pPr>
              <w:pStyle w:val="Compact"/>
            </w:pPr>
            <w:r>
              <w:t>ABAM</w:t>
            </w:r>
          </w:p>
        </w:tc>
        <w:tc>
          <w:tcPr>
            <w:tcW w:w="0" w:type="auto"/>
          </w:tcPr>
          <w:p w14:paraId="7B0C38D6" w14:textId="77777777" w:rsidR="00EE6CBA" w:rsidRDefault="00000000">
            <w:pPr>
              <w:pStyle w:val="Compact"/>
              <w:jc w:val="right"/>
            </w:pPr>
            <w:r>
              <w:t>1163</w:t>
            </w:r>
          </w:p>
        </w:tc>
        <w:tc>
          <w:tcPr>
            <w:tcW w:w="0" w:type="auto"/>
          </w:tcPr>
          <w:p w14:paraId="1EED6826" w14:textId="77777777" w:rsidR="00EE6CBA" w:rsidRDefault="00000000">
            <w:pPr>
              <w:pStyle w:val="Compact"/>
              <w:jc w:val="right"/>
            </w:pPr>
            <w:r>
              <w:t>1171</w:t>
            </w:r>
          </w:p>
        </w:tc>
        <w:tc>
          <w:tcPr>
            <w:tcW w:w="0" w:type="auto"/>
          </w:tcPr>
          <w:p w14:paraId="14C14C27" w14:textId="77777777" w:rsidR="00EE6CBA" w:rsidRDefault="00000000">
            <w:pPr>
              <w:pStyle w:val="Compact"/>
              <w:jc w:val="right"/>
            </w:pPr>
            <w:r>
              <w:t>365</w:t>
            </w:r>
          </w:p>
        </w:tc>
        <w:tc>
          <w:tcPr>
            <w:tcW w:w="0" w:type="auto"/>
          </w:tcPr>
          <w:p w14:paraId="56933F8B" w14:textId="77777777" w:rsidR="00EE6CBA" w:rsidRDefault="00000000">
            <w:pPr>
              <w:pStyle w:val="Compact"/>
              <w:jc w:val="right"/>
            </w:pPr>
            <w:r>
              <w:t>494</w:t>
            </w:r>
          </w:p>
        </w:tc>
      </w:tr>
      <w:tr w:rsidR="00EE6CBA" w14:paraId="59D1CFE2" w14:textId="77777777">
        <w:tc>
          <w:tcPr>
            <w:tcW w:w="0" w:type="auto"/>
          </w:tcPr>
          <w:p w14:paraId="2A7C718C" w14:textId="77777777" w:rsidR="00EE6CBA" w:rsidRDefault="00000000">
            <w:pPr>
              <w:pStyle w:val="Compact"/>
            </w:pPr>
            <w:r>
              <w:rPr>
                <w:i/>
                <w:iCs/>
              </w:rPr>
              <w:t>Abies concolor</w:t>
            </w:r>
          </w:p>
        </w:tc>
        <w:tc>
          <w:tcPr>
            <w:tcW w:w="0" w:type="auto"/>
          </w:tcPr>
          <w:p w14:paraId="031CDA82" w14:textId="77777777" w:rsidR="00EE6CBA" w:rsidRDefault="00000000">
            <w:pPr>
              <w:pStyle w:val="Compact"/>
            </w:pPr>
            <w:r>
              <w:t>ABCO</w:t>
            </w:r>
          </w:p>
        </w:tc>
        <w:tc>
          <w:tcPr>
            <w:tcW w:w="0" w:type="auto"/>
          </w:tcPr>
          <w:p w14:paraId="04F76E1E" w14:textId="77777777" w:rsidR="00EE6CBA" w:rsidRDefault="00000000">
            <w:pPr>
              <w:pStyle w:val="Compact"/>
              <w:jc w:val="right"/>
            </w:pPr>
            <w:r>
              <w:t>2016</w:t>
            </w:r>
          </w:p>
        </w:tc>
        <w:tc>
          <w:tcPr>
            <w:tcW w:w="0" w:type="auto"/>
          </w:tcPr>
          <w:p w14:paraId="234833EB" w14:textId="77777777" w:rsidR="00EE6CBA" w:rsidRDefault="00000000">
            <w:pPr>
              <w:pStyle w:val="Compact"/>
              <w:jc w:val="right"/>
            </w:pPr>
            <w:r>
              <w:t>1954</w:t>
            </w:r>
          </w:p>
        </w:tc>
        <w:tc>
          <w:tcPr>
            <w:tcW w:w="0" w:type="auto"/>
          </w:tcPr>
          <w:p w14:paraId="23FC7FA0" w14:textId="77777777" w:rsidR="00EE6CBA" w:rsidRDefault="00000000">
            <w:pPr>
              <w:pStyle w:val="Compact"/>
              <w:jc w:val="right"/>
            </w:pPr>
            <w:r>
              <w:t>752</w:t>
            </w:r>
          </w:p>
        </w:tc>
        <w:tc>
          <w:tcPr>
            <w:tcW w:w="0" w:type="auto"/>
          </w:tcPr>
          <w:p w14:paraId="28B8EFBC" w14:textId="77777777" w:rsidR="00EE6CBA" w:rsidRDefault="00000000">
            <w:pPr>
              <w:pStyle w:val="Compact"/>
              <w:jc w:val="right"/>
            </w:pPr>
            <w:r>
              <w:t>721</w:t>
            </w:r>
          </w:p>
        </w:tc>
      </w:tr>
      <w:tr w:rsidR="00EE6CBA" w14:paraId="54CBFFE0" w14:textId="77777777">
        <w:tc>
          <w:tcPr>
            <w:tcW w:w="0" w:type="auto"/>
          </w:tcPr>
          <w:p w14:paraId="6120E55B" w14:textId="77777777" w:rsidR="00EE6CBA" w:rsidRDefault="00000000">
            <w:pPr>
              <w:pStyle w:val="Compact"/>
            </w:pPr>
            <w:r>
              <w:rPr>
                <w:i/>
                <w:iCs/>
              </w:rPr>
              <w:t>Abies grandis</w:t>
            </w:r>
          </w:p>
        </w:tc>
        <w:tc>
          <w:tcPr>
            <w:tcW w:w="0" w:type="auto"/>
          </w:tcPr>
          <w:p w14:paraId="460BCAE5" w14:textId="77777777" w:rsidR="00EE6CBA" w:rsidRDefault="00000000">
            <w:pPr>
              <w:pStyle w:val="Compact"/>
            </w:pPr>
            <w:r>
              <w:t>ABGR</w:t>
            </w:r>
          </w:p>
        </w:tc>
        <w:tc>
          <w:tcPr>
            <w:tcW w:w="0" w:type="auto"/>
          </w:tcPr>
          <w:p w14:paraId="4D73902D" w14:textId="77777777" w:rsidR="00EE6CBA" w:rsidRDefault="00000000">
            <w:pPr>
              <w:pStyle w:val="Compact"/>
              <w:jc w:val="right"/>
            </w:pPr>
            <w:r>
              <w:t>1768</w:t>
            </w:r>
          </w:p>
        </w:tc>
        <w:tc>
          <w:tcPr>
            <w:tcW w:w="0" w:type="auto"/>
          </w:tcPr>
          <w:p w14:paraId="656EF825" w14:textId="77777777" w:rsidR="00EE6CBA" w:rsidRDefault="00000000">
            <w:pPr>
              <w:pStyle w:val="Compact"/>
              <w:jc w:val="right"/>
            </w:pPr>
            <w:r>
              <w:t>1754</w:t>
            </w:r>
          </w:p>
        </w:tc>
        <w:tc>
          <w:tcPr>
            <w:tcW w:w="0" w:type="auto"/>
          </w:tcPr>
          <w:p w14:paraId="6D328F8F" w14:textId="77777777" w:rsidR="00EE6CBA" w:rsidRDefault="00000000">
            <w:pPr>
              <w:pStyle w:val="Compact"/>
              <w:jc w:val="right"/>
            </w:pPr>
            <w:r>
              <w:t>544</w:t>
            </w:r>
          </w:p>
        </w:tc>
        <w:tc>
          <w:tcPr>
            <w:tcW w:w="0" w:type="auto"/>
          </w:tcPr>
          <w:p w14:paraId="47BA6546" w14:textId="77777777" w:rsidR="00EE6CBA" w:rsidRDefault="00000000">
            <w:pPr>
              <w:pStyle w:val="Compact"/>
              <w:jc w:val="right"/>
            </w:pPr>
            <w:r>
              <w:t>693</w:t>
            </w:r>
          </w:p>
        </w:tc>
      </w:tr>
      <w:tr w:rsidR="00EE6CBA" w14:paraId="200665DA" w14:textId="77777777">
        <w:tc>
          <w:tcPr>
            <w:tcW w:w="0" w:type="auto"/>
          </w:tcPr>
          <w:p w14:paraId="31241F39" w14:textId="77777777" w:rsidR="00EE6CBA" w:rsidRDefault="00000000">
            <w:pPr>
              <w:pStyle w:val="Compact"/>
            </w:pPr>
            <w:r>
              <w:rPr>
                <w:i/>
                <w:iCs/>
              </w:rPr>
              <w:t>Abies lasiocarpa</w:t>
            </w:r>
          </w:p>
        </w:tc>
        <w:tc>
          <w:tcPr>
            <w:tcW w:w="0" w:type="auto"/>
          </w:tcPr>
          <w:p w14:paraId="51CEA84B" w14:textId="77777777" w:rsidR="00EE6CBA" w:rsidRDefault="00000000">
            <w:pPr>
              <w:pStyle w:val="Compact"/>
            </w:pPr>
            <w:r>
              <w:t>ABLA</w:t>
            </w:r>
          </w:p>
        </w:tc>
        <w:tc>
          <w:tcPr>
            <w:tcW w:w="0" w:type="auto"/>
          </w:tcPr>
          <w:p w14:paraId="001B363E" w14:textId="77777777" w:rsidR="00EE6CBA" w:rsidRDefault="00000000">
            <w:pPr>
              <w:pStyle w:val="Compact"/>
              <w:jc w:val="right"/>
            </w:pPr>
            <w:r>
              <w:t>774</w:t>
            </w:r>
          </w:p>
        </w:tc>
        <w:tc>
          <w:tcPr>
            <w:tcW w:w="0" w:type="auto"/>
          </w:tcPr>
          <w:p w14:paraId="2EFC98B4" w14:textId="77777777" w:rsidR="00EE6CBA" w:rsidRDefault="00000000">
            <w:pPr>
              <w:pStyle w:val="Compact"/>
              <w:jc w:val="right"/>
            </w:pPr>
            <w:r>
              <w:t>723</w:t>
            </w:r>
          </w:p>
        </w:tc>
        <w:tc>
          <w:tcPr>
            <w:tcW w:w="0" w:type="auto"/>
          </w:tcPr>
          <w:p w14:paraId="2B7B035D" w14:textId="77777777" w:rsidR="00EE6CBA" w:rsidRDefault="00000000">
            <w:pPr>
              <w:pStyle w:val="Compact"/>
              <w:jc w:val="right"/>
            </w:pPr>
            <w:r>
              <w:t>320</w:t>
            </w:r>
          </w:p>
        </w:tc>
        <w:tc>
          <w:tcPr>
            <w:tcW w:w="0" w:type="auto"/>
          </w:tcPr>
          <w:p w14:paraId="293CE413" w14:textId="77777777" w:rsidR="00EE6CBA" w:rsidRDefault="00000000">
            <w:pPr>
              <w:pStyle w:val="Compact"/>
              <w:jc w:val="right"/>
            </w:pPr>
            <w:r>
              <w:t>266</w:t>
            </w:r>
          </w:p>
        </w:tc>
      </w:tr>
      <w:tr w:rsidR="00EE6CBA" w14:paraId="1678A408" w14:textId="77777777">
        <w:tc>
          <w:tcPr>
            <w:tcW w:w="0" w:type="auto"/>
          </w:tcPr>
          <w:p w14:paraId="307E1178" w14:textId="77777777" w:rsidR="00EE6CBA" w:rsidRDefault="00000000">
            <w:pPr>
              <w:pStyle w:val="Compact"/>
            </w:pPr>
            <w:r>
              <w:rPr>
                <w:i/>
                <w:iCs/>
              </w:rPr>
              <w:t>Abies magnifica</w:t>
            </w:r>
          </w:p>
        </w:tc>
        <w:tc>
          <w:tcPr>
            <w:tcW w:w="0" w:type="auto"/>
          </w:tcPr>
          <w:p w14:paraId="6F71080D" w14:textId="77777777" w:rsidR="00EE6CBA" w:rsidRDefault="00000000">
            <w:pPr>
              <w:pStyle w:val="Compact"/>
            </w:pPr>
            <w:r>
              <w:t>ABMA</w:t>
            </w:r>
          </w:p>
        </w:tc>
        <w:tc>
          <w:tcPr>
            <w:tcW w:w="0" w:type="auto"/>
          </w:tcPr>
          <w:p w14:paraId="5E4EC44C" w14:textId="77777777" w:rsidR="00EE6CBA" w:rsidRDefault="00000000">
            <w:pPr>
              <w:pStyle w:val="Compact"/>
              <w:jc w:val="right"/>
            </w:pPr>
            <w:r>
              <w:t>579</w:t>
            </w:r>
          </w:p>
        </w:tc>
        <w:tc>
          <w:tcPr>
            <w:tcW w:w="0" w:type="auto"/>
          </w:tcPr>
          <w:p w14:paraId="0ECD6EE7" w14:textId="77777777" w:rsidR="00EE6CBA" w:rsidRDefault="00000000">
            <w:pPr>
              <w:pStyle w:val="Compact"/>
              <w:jc w:val="right"/>
            </w:pPr>
            <w:r>
              <w:t>582</w:t>
            </w:r>
          </w:p>
        </w:tc>
        <w:tc>
          <w:tcPr>
            <w:tcW w:w="0" w:type="auto"/>
          </w:tcPr>
          <w:p w14:paraId="7A245ED8" w14:textId="77777777" w:rsidR="00EE6CBA" w:rsidRDefault="00000000">
            <w:pPr>
              <w:pStyle w:val="Compact"/>
              <w:jc w:val="right"/>
            </w:pPr>
            <w:r>
              <w:t>200</w:t>
            </w:r>
          </w:p>
        </w:tc>
        <w:tc>
          <w:tcPr>
            <w:tcW w:w="0" w:type="auto"/>
          </w:tcPr>
          <w:p w14:paraId="605776E2" w14:textId="77777777" w:rsidR="00EE6CBA" w:rsidRDefault="00000000">
            <w:pPr>
              <w:pStyle w:val="Compact"/>
              <w:jc w:val="right"/>
            </w:pPr>
            <w:r>
              <w:t>165</w:t>
            </w:r>
          </w:p>
        </w:tc>
      </w:tr>
      <w:tr w:rsidR="00EE6CBA" w14:paraId="191CD6CC" w14:textId="77777777">
        <w:tc>
          <w:tcPr>
            <w:tcW w:w="0" w:type="auto"/>
          </w:tcPr>
          <w:p w14:paraId="2D3977E9" w14:textId="77777777" w:rsidR="00EE6CBA" w:rsidRDefault="00000000">
            <w:pPr>
              <w:pStyle w:val="Compact"/>
            </w:pPr>
            <w:r>
              <w:rPr>
                <w:i/>
                <w:iCs/>
              </w:rPr>
              <w:t>Abies procera</w:t>
            </w:r>
          </w:p>
        </w:tc>
        <w:tc>
          <w:tcPr>
            <w:tcW w:w="0" w:type="auto"/>
          </w:tcPr>
          <w:p w14:paraId="10B9F78B" w14:textId="77777777" w:rsidR="00EE6CBA" w:rsidRDefault="00000000">
            <w:pPr>
              <w:pStyle w:val="Compact"/>
            </w:pPr>
            <w:r>
              <w:t>ABPR</w:t>
            </w:r>
          </w:p>
        </w:tc>
        <w:tc>
          <w:tcPr>
            <w:tcW w:w="0" w:type="auto"/>
          </w:tcPr>
          <w:p w14:paraId="495A576D" w14:textId="77777777" w:rsidR="00EE6CBA" w:rsidRDefault="00000000">
            <w:pPr>
              <w:pStyle w:val="Compact"/>
              <w:jc w:val="right"/>
            </w:pPr>
            <w:r>
              <w:t>401</w:t>
            </w:r>
          </w:p>
        </w:tc>
        <w:tc>
          <w:tcPr>
            <w:tcW w:w="0" w:type="auto"/>
          </w:tcPr>
          <w:p w14:paraId="29D8D8D3" w14:textId="77777777" w:rsidR="00EE6CBA" w:rsidRDefault="00000000">
            <w:pPr>
              <w:pStyle w:val="Compact"/>
              <w:jc w:val="right"/>
            </w:pPr>
            <w:r>
              <w:t>423</w:t>
            </w:r>
          </w:p>
        </w:tc>
        <w:tc>
          <w:tcPr>
            <w:tcW w:w="0" w:type="auto"/>
          </w:tcPr>
          <w:p w14:paraId="7F02E386" w14:textId="77777777" w:rsidR="00EE6CBA" w:rsidRDefault="00000000">
            <w:pPr>
              <w:pStyle w:val="Compact"/>
              <w:jc w:val="right"/>
            </w:pPr>
            <w:r>
              <w:t>83</w:t>
            </w:r>
          </w:p>
        </w:tc>
        <w:tc>
          <w:tcPr>
            <w:tcW w:w="0" w:type="auto"/>
          </w:tcPr>
          <w:p w14:paraId="2CDF99D2" w14:textId="77777777" w:rsidR="00EE6CBA" w:rsidRDefault="00000000">
            <w:pPr>
              <w:pStyle w:val="Compact"/>
              <w:jc w:val="right"/>
            </w:pPr>
            <w:r>
              <w:t>151</w:t>
            </w:r>
          </w:p>
        </w:tc>
      </w:tr>
      <w:tr w:rsidR="00EE6CBA" w14:paraId="374D3F20" w14:textId="77777777">
        <w:tc>
          <w:tcPr>
            <w:tcW w:w="0" w:type="auto"/>
          </w:tcPr>
          <w:p w14:paraId="02690ADB" w14:textId="77777777" w:rsidR="00EE6CBA" w:rsidRDefault="00000000">
            <w:pPr>
              <w:pStyle w:val="Compact"/>
            </w:pPr>
            <w:r>
              <w:rPr>
                <w:i/>
                <w:iCs/>
              </w:rPr>
              <w:t>Chamaecyparis lawsoniana</w:t>
            </w:r>
          </w:p>
        </w:tc>
        <w:tc>
          <w:tcPr>
            <w:tcW w:w="0" w:type="auto"/>
          </w:tcPr>
          <w:p w14:paraId="12D2369F" w14:textId="77777777" w:rsidR="00EE6CBA" w:rsidRDefault="00000000">
            <w:pPr>
              <w:pStyle w:val="Compact"/>
            </w:pPr>
            <w:r>
              <w:t>CHLA</w:t>
            </w:r>
          </w:p>
        </w:tc>
        <w:tc>
          <w:tcPr>
            <w:tcW w:w="0" w:type="auto"/>
          </w:tcPr>
          <w:p w14:paraId="25863B0C" w14:textId="77777777" w:rsidR="00EE6CBA" w:rsidRDefault="00000000">
            <w:pPr>
              <w:pStyle w:val="Compact"/>
              <w:jc w:val="right"/>
            </w:pPr>
            <w:r>
              <w:t>85</w:t>
            </w:r>
          </w:p>
        </w:tc>
        <w:tc>
          <w:tcPr>
            <w:tcW w:w="0" w:type="auto"/>
          </w:tcPr>
          <w:p w14:paraId="2993F834" w14:textId="77777777" w:rsidR="00EE6CBA" w:rsidRDefault="00000000">
            <w:pPr>
              <w:pStyle w:val="Compact"/>
              <w:jc w:val="right"/>
            </w:pPr>
            <w:r>
              <w:t>81</w:t>
            </w:r>
          </w:p>
        </w:tc>
        <w:tc>
          <w:tcPr>
            <w:tcW w:w="0" w:type="auto"/>
          </w:tcPr>
          <w:p w14:paraId="2CA5A940" w14:textId="77777777" w:rsidR="00EE6CBA" w:rsidRDefault="00000000">
            <w:pPr>
              <w:pStyle w:val="Compact"/>
              <w:jc w:val="right"/>
            </w:pPr>
            <w:r>
              <w:t>17</w:t>
            </w:r>
          </w:p>
        </w:tc>
        <w:tc>
          <w:tcPr>
            <w:tcW w:w="0" w:type="auto"/>
          </w:tcPr>
          <w:p w14:paraId="6A5AC53A" w14:textId="77777777" w:rsidR="00EE6CBA" w:rsidRDefault="00000000">
            <w:pPr>
              <w:pStyle w:val="Compact"/>
              <w:jc w:val="right"/>
            </w:pPr>
            <w:r>
              <w:t>14</w:t>
            </w:r>
          </w:p>
        </w:tc>
      </w:tr>
      <w:tr w:rsidR="00EE6CBA" w14:paraId="4327D861" w14:textId="77777777">
        <w:tc>
          <w:tcPr>
            <w:tcW w:w="0" w:type="auto"/>
          </w:tcPr>
          <w:p w14:paraId="297B8E89" w14:textId="77777777" w:rsidR="00EE6CBA" w:rsidRDefault="00000000">
            <w:pPr>
              <w:pStyle w:val="Compact"/>
            </w:pPr>
            <w:r>
              <w:rPr>
                <w:i/>
                <w:iCs/>
              </w:rPr>
              <w:t>Chamaecyparis nootkatensis</w:t>
            </w:r>
          </w:p>
        </w:tc>
        <w:tc>
          <w:tcPr>
            <w:tcW w:w="0" w:type="auto"/>
          </w:tcPr>
          <w:p w14:paraId="0417E46E" w14:textId="77777777" w:rsidR="00EE6CBA" w:rsidRDefault="00000000">
            <w:pPr>
              <w:pStyle w:val="Compact"/>
            </w:pPr>
            <w:r>
              <w:t>CHNO</w:t>
            </w:r>
          </w:p>
        </w:tc>
        <w:tc>
          <w:tcPr>
            <w:tcW w:w="0" w:type="auto"/>
          </w:tcPr>
          <w:p w14:paraId="23A30E74" w14:textId="77777777" w:rsidR="00EE6CBA" w:rsidRDefault="00000000">
            <w:pPr>
              <w:pStyle w:val="Compact"/>
              <w:jc w:val="right"/>
            </w:pPr>
            <w:r>
              <w:t>112</w:t>
            </w:r>
          </w:p>
        </w:tc>
        <w:tc>
          <w:tcPr>
            <w:tcW w:w="0" w:type="auto"/>
          </w:tcPr>
          <w:p w14:paraId="416E3E59" w14:textId="77777777" w:rsidR="00EE6CBA" w:rsidRDefault="00000000">
            <w:pPr>
              <w:pStyle w:val="Compact"/>
              <w:jc w:val="right"/>
            </w:pPr>
            <w:r>
              <w:t>116</w:t>
            </w:r>
          </w:p>
        </w:tc>
        <w:tc>
          <w:tcPr>
            <w:tcW w:w="0" w:type="auto"/>
          </w:tcPr>
          <w:p w14:paraId="3D5ABDBD" w14:textId="77777777" w:rsidR="00EE6CBA" w:rsidRDefault="00000000">
            <w:pPr>
              <w:pStyle w:val="Compact"/>
              <w:jc w:val="right"/>
            </w:pPr>
            <w:r>
              <w:t>24</w:t>
            </w:r>
          </w:p>
        </w:tc>
        <w:tc>
          <w:tcPr>
            <w:tcW w:w="0" w:type="auto"/>
          </w:tcPr>
          <w:p w14:paraId="5D2DDA98" w14:textId="77777777" w:rsidR="00EE6CBA" w:rsidRDefault="00000000">
            <w:pPr>
              <w:pStyle w:val="Compact"/>
              <w:jc w:val="right"/>
            </w:pPr>
            <w:r>
              <w:t>23</w:t>
            </w:r>
          </w:p>
        </w:tc>
      </w:tr>
      <w:tr w:rsidR="00EE6CBA" w14:paraId="662F142D" w14:textId="77777777">
        <w:tc>
          <w:tcPr>
            <w:tcW w:w="0" w:type="auto"/>
          </w:tcPr>
          <w:p w14:paraId="6AA4CEF0" w14:textId="77777777" w:rsidR="00EE6CBA" w:rsidRDefault="00000000">
            <w:pPr>
              <w:pStyle w:val="Compact"/>
            </w:pPr>
            <w:r>
              <w:rPr>
                <w:i/>
                <w:iCs/>
              </w:rPr>
              <w:t>Juniperus californica</w:t>
            </w:r>
          </w:p>
        </w:tc>
        <w:tc>
          <w:tcPr>
            <w:tcW w:w="0" w:type="auto"/>
          </w:tcPr>
          <w:p w14:paraId="4FA3B4E3" w14:textId="77777777" w:rsidR="00EE6CBA" w:rsidRDefault="00000000">
            <w:pPr>
              <w:pStyle w:val="Compact"/>
            </w:pPr>
            <w:r>
              <w:t>JUCA7</w:t>
            </w:r>
          </w:p>
        </w:tc>
        <w:tc>
          <w:tcPr>
            <w:tcW w:w="0" w:type="auto"/>
          </w:tcPr>
          <w:p w14:paraId="565F514A" w14:textId="77777777" w:rsidR="00EE6CBA" w:rsidRDefault="00000000">
            <w:pPr>
              <w:pStyle w:val="Compact"/>
              <w:jc w:val="right"/>
            </w:pPr>
            <w:r>
              <w:t>64</w:t>
            </w:r>
          </w:p>
        </w:tc>
        <w:tc>
          <w:tcPr>
            <w:tcW w:w="0" w:type="auto"/>
          </w:tcPr>
          <w:p w14:paraId="21BE6225" w14:textId="77777777" w:rsidR="00EE6CBA" w:rsidRDefault="00000000">
            <w:pPr>
              <w:pStyle w:val="Compact"/>
              <w:jc w:val="right"/>
            </w:pPr>
            <w:r>
              <w:t>65</w:t>
            </w:r>
          </w:p>
        </w:tc>
        <w:tc>
          <w:tcPr>
            <w:tcW w:w="0" w:type="auto"/>
          </w:tcPr>
          <w:p w14:paraId="1FC7EC40" w14:textId="77777777" w:rsidR="00EE6CBA" w:rsidRDefault="00000000">
            <w:pPr>
              <w:pStyle w:val="Compact"/>
              <w:jc w:val="right"/>
            </w:pPr>
            <w:r>
              <w:t>5</w:t>
            </w:r>
          </w:p>
        </w:tc>
        <w:tc>
          <w:tcPr>
            <w:tcW w:w="0" w:type="auto"/>
          </w:tcPr>
          <w:p w14:paraId="53BF1FAD" w14:textId="77777777" w:rsidR="00EE6CBA" w:rsidRDefault="00000000">
            <w:pPr>
              <w:pStyle w:val="Compact"/>
              <w:jc w:val="right"/>
            </w:pPr>
            <w:r>
              <w:t>8</w:t>
            </w:r>
          </w:p>
        </w:tc>
      </w:tr>
      <w:tr w:rsidR="00EE6CBA" w14:paraId="545BDA14" w14:textId="77777777">
        <w:tc>
          <w:tcPr>
            <w:tcW w:w="0" w:type="auto"/>
          </w:tcPr>
          <w:p w14:paraId="3725E481" w14:textId="77777777" w:rsidR="00EE6CBA" w:rsidRDefault="00000000">
            <w:pPr>
              <w:pStyle w:val="Compact"/>
            </w:pPr>
            <w:r>
              <w:rPr>
                <w:i/>
                <w:iCs/>
              </w:rPr>
              <w:t>Juniperus occidentalis</w:t>
            </w:r>
          </w:p>
        </w:tc>
        <w:tc>
          <w:tcPr>
            <w:tcW w:w="0" w:type="auto"/>
          </w:tcPr>
          <w:p w14:paraId="43BC00C1" w14:textId="77777777" w:rsidR="00EE6CBA" w:rsidRDefault="00000000">
            <w:pPr>
              <w:pStyle w:val="Compact"/>
            </w:pPr>
            <w:r>
              <w:t>JUOC</w:t>
            </w:r>
          </w:p>
        </w:tc>
        <w:tc>
          <w:tcPr>
            <w:tcW w:w="0" w:type="auto"/>
          </w:tcPr>
          <w:p w14:paraId="1E75C86D" w14:textId="77777777" w:rsidR="00EE6CBA" w:rsidRDefault="00000000">
            <w:pPr>
              <w:pStyle w:val="Compact"/>
              <w:jc w:val="right"/>
            </w:pPr>
            <w:r>
              <w:t>1020</w:t>
            </w:r>
          </w:p>
        </w:tc>
        <w:tc>
          <w:tcPr>
            <w:tcW w:w="0" w:type="auto"/>
          </w:tcPr>
          <w:p w14:paraId="2796CF0C" w14:textId="77777777" w:rsidR="00EE6CBA" w:rsidRDefault="00000000">
            <w:pPr>
              <w:pStyle w:val="Compact"/>
              <w:jc w:val="right"/>
            </w:pPr>
            <w:r>
              <w:t>1013</w:t>
            </w:r>
          </w:p>
        </w:tc>
        <w:tc>
          <w:tcPr>
            <w:tcW w:w="0" w:type="auto"/>
          </w:tcPr>
          <w:p w14:paraId="5F91C3D8" w14:textId="77777777" w:rsidR="00EE6CBA" w:rsidRDefault="00000000">
            <w:pPr>
              <w:pStyle w:val="Compact"/>
              <w:jc w:val="right"/>
            </w:pPr>
            <w:r>
              <w:t>130</w:t>
            </w:r>
          </w:p>
        </w:tc>
        <w:tc>
          <w:tcPr>
            <w:tcW w:w="0" w:type="auto"/>
          </w:tcPr>
          <w:p w14:paraId="7613100E" w14:textId="77777777" w:rsidR="00EE6CBA" w:rsidRDefault="00000000">
            <w:pPr>
              <w:pStyle w:val="Compact"/>
              <w:jc w:val="right"/>
            </w:pPr>
            <w:r>
              <w:t>295</w:t>
            </w:r>
          </w:p>
        </w:tc>
      </w:tr>
      <w:tr w:rsidR="00EE6CBA" w14:paraId="0D9FA10E" w14:textId="77777777">
        <w:tc>
          <w:tcPr>
            <w:tcW w:w="0" w:type="auto"/>
          </w:tcPr>
          <w:p w14:paraId="62CA07CE" w14:textId="77777777" w:rsidR="00EE6CBA" w:rsidRDefault="00000000">
            <w:pPr>
              <w:pStyle w:val="Compact"/>
            </w:pPr>
            <w:r>
              <w:rPr>
                <w:i/>
                <w:iCs/>
              </w:rPr>
              <w:t>Larix occidentalis</w:t>
            </w:r>
          </w:p>
        </w:tc>
        <w:tc>
          <w:tcPr>
            <w:tcW w:w="0" w:type="auto"/>
          </w:tcPr>
          <w:p w14:paraId="7B9A622B" w14:textId="77777777" w:rsidR="00EE6CBA" w:rsidRDefault="00000000">
            <w:pPr>
              <w:pStyle w:val="Compact"/>
            </w:pPr>
            <w:r>
              <w:t>LAOC</w:t>
            </w:r>
          </w:p>
        </w:tc>
        <w:tc>
          <w:tcPr>
            <w:tcW w:w="0" w:type="auto"/>
          </w:tcPr>
          <w:p w14:paraId="6CB500E2" w14:textId="77777777" w:rsidR="00EE6CBA" w:rsidRDefault="00000000">
            <w:pPr>
              <w:pStyle w:val="Compact"/>
              <w:jc w:val="right"/>
            </w:pPr>
            <w:r>
              <w:t>1059</w:t>
            </w:r>
          </w:p>
        </w:tc>
        <w:tc>
          <w:tcPr>
            <w:tcW w:w="0" w:type="auto"/>
          </w:tcPr>
          <w:p w14:paraId="76EFC247" w14:textId="77777777" w:rsidR="00EE6CBA" w:rsidRDefault="00000000">
            <w:pPr>
              <w:pStyle w:val="Compact"/>
              <w:jc w:val="right"/>
            </w:pPr>
            <w:r>
              <w:t>1056</w:t>
            </w:r>
          </w:p>
        </w:tc>
        <w:tc>
          <w:tcPr>
            <w:tcW w:w="0" w:type="auto"/>
          </w:tcPr>
          <w:p w14:paraId="66FD1873" w14:textId="77777777" w:rsidR="00EE6CBA" w:rsidRDefault="00000000">
            <w:pPr>
              <w:pStyle w:val="Compact"/>
              <w:jc w:val="right"/>
            </w:pPr>
            <w:r>
              <w:t>278</w:t>
            </w:r>
          </w:p>
        </w:tc>
        <w:tc>
          <w:tcPr>
            <w:tcW w:w="0" w:type="auto"/>
          </w:tcPr>
          <w:p w14:paraId="169FDAF5" w14:textId="77777777" w:rsidR="00EE6CBA" w:rsidRDefault="00000000">
            <w:pPr>
              <w:pStyle w:val="Compact"/>
              <w:jc w:val="right"/>
            </w:pPr>
            <w:r>
              <w:t>207</w:t>
            </w:r>
          </w:p>
        </w:tc>
      </w:tr>
      <w:tr w:rsidR="00EE6CBA" w14:paraId="0C8E2CCF" w14:textId="77777777">
        <w:tc>
          <w:tcPr>
            <w:tcW w:w="0" w:type="auto"/>
          </w:tcPr>
          <w:p w14:paraId="3FF24478" w14:textId="77777777" w:rsidR="00EE6CBA" w:rsidRDefault="00000000">
            <w:pPr>
              <w:pStyle w:val="Compact"/>
            </w:pPr>
            <w:r>
              <w:rPr>
                <w:i/>
                <w:iCs/>
              </w:rPr>
              <w:t>Calocedrus decurrens</w:t>
            </w:r>
          </w:p>
        </w:tc>
        <w:tc>
          <w:tcPr>
            <w:tcW w:w="0" w:type="auto"/>
          </w:tcPr>
          <w:p w14:paraId="4C3973C7" w14:textId="77777777" w:rsidR="00EE6CBA" w:rsidRDefault="00000000">
            <w:pPr>
              <w:pStyle w:val="Compact"/>
            </w:pPr>
            <w:r>
              <w:t>CADE27</w:t>
            </w:r>
          </w:p>
        </w:tc>
        <w:tc>
          <w:tcPr>
            <w:tcW w:w="0" w:type="auto"/>
          </w:tcPr>
          <w:p w14:paraId="531B7E5F" w14:textId="77777777" w:rsidR="00EE6CBA" w:rsidRDefault="00000000">
            <w:pPr>
              <w:pStyle w:val="Compact"/>
              <w:jc w:val="right"/>
            </w:pPr>
            <w:r>
              <w:t>1329</w:t>
            </w:r>
          </w:p>
        </w:tc>
        <w:tc>
          <w:tcPr>
            <w:tcW w:w="0" w:type="auto"/>
          </w:tcPr>
          <w:p w14:paraId="60CBDD9F" w14:textId="77777777" w:rsidR="00EE6CBA" w:rsidRDefault="00000000">
            <w:pPr>
              <w:pStyle w:val="Compact"/>
              <w:jc w:val="right"/>
            </w:pPr>
            <w:r>
              <w:t>1302</w:t>
            </w:r>
          </w:p>
        </w:tc>
        <w:tc>
          <w:tcPr>
            <w:tcW w:w="0" w:type="auto"/>
          </w:tcPr>
          <w:p w14:paraId="0802182C" w14:textId="77777777" w:rsidR="00EE6CBA" w:rsidRDefault="00000000">
            <w:pPr>
              <w:pStyle w:val="Compact"/>
              <w:jc w:val="right"/>
            </w:pPr>
            <w:r>
              <w:t>309</w:t>
            </w:r>
          </w:p>
        </w:tc>
        <w:tc>
          <w:tcPr>
            <w:tcW w:w="0" w:type="auto"/>
          </w:tcPr>
          <w:p w14:paraId="536609AE" w14:textId="77777777" w:rsidR="00EE6CBA" w:rsidRDefault="00000000">
            <w:pPr>
              <w:pStyle w:val="Compact"/>
              <w:jc w:val="right"/>
            </w:pPr>
            <w:r>
              <w:t>360</w:t>
            </w:r>
          </w:p>
        </w:tc>
      </w:tr>
      <w:tr w:rsidR="00EE6CBA" w14:paraId="584302EE" w14:textId="77777777">
        <w:tc>
          <w:tcPr>
            <w:tcW w:w="0" w:type="auto"/>
          </w:tcPr>
          <w:p w14:paraId="4559B773" w14:textId="77777777" w:rsidR="00EE6CBA" w:rsidRDefault="00000000">
            <w:pPr>
              <w:pStyle w:val="Compact"/>
            </w:pPr>
            <w:r>
              <w:rPr>
                <w:i/>
                <w:iCs/>
              </w:rPr>
              <w:t>Picea engelmannii</w:t>
            </w:r>
          </w:p>
        </w:tc>
        <w:tc>
          <w:tcPr>
            <w:tcW w:w="0" w:type="auto"/>
          </w:tcPr>
          <w:p w14:paraId="1DDF7DBD" w14:textId="77777777" w:rsidR="00EE6CBA" w:rsidRDefault="00000000">
            <w:pPr>
              <w:pStyle w:val="Compact"/>
            </w:pPr>
            <w:r>
              <w:t>PIEN</w:t>
            </w:r>
          </w:p>
        </w:tc>
        <w:tc>
          <w:tcPr>
            <w:tcW w:w="0" w:type="auto"/>
          </w:tcPr>
          <w:p w14:paraId="21E76FAA" w14:textId="77777777" w:rsidR="00EE6CBA" w:rsidRDefault="00000000">
            <w:pPr>
              <w:pStyle w:val="Compact"/>
              <w:jc w:val="right"/>
            </w:pPr>
            <w:r>
              <w:t>749</w:t>
            </w:r>
          </w:p>
        </w:tc>
        <w:tc>
          <w:tcPr>
            <w:tcW w:w="0" w:type="auto"/>
          </w:tcPr>
          <w:p w14:paraId="46B3827B" w14:textId="77777777" w:rsidR="00EE6CBA" w:rsidRDefault="00000000">
            <w:pPr>
              <w:pStyle w:val="Compact"/>
              <w:jc w:val="right"/>
            </w:pPr>
            <w:r>
              <w:t>704</w:t>
            </w:r>
          </w:p>
        </w:tc>
        <w:tc>
          <w:tcPr>
            <w:tcW w:w="0" w:type="auto"/>
          </w:tcPr>
          <w:p w14:paraId="6FA18B96" w14:textId="77777777" w:rsidR="00EE6CBA" w:rsidRDefault="00000000">
            <w:pPr>
              <w:pStyle w:val="Compact"/>
              <w:jc w:val="right"/>
            </w:pPr>
            <w:r>
              <w:t>221</w:t>
            </w:r>
          </w:p>
        </w:tc>
        <w:tc>
          <w:tcPr>
            <w:tcW w:w="0" w:type="auto"/>
          </w:tcPr>
          <w:p w14:paraId="2374F0B5" w14:textId="77777777" w:rsidR="00EE6CBA" w:rsidRDefault="00000000">
            <w:pPr>
              <w:pStyle w:val="Compact"/>
              <w:jc w:val="right"/>
            </w:pPr>
            <w:r>
              <w:t>214</w:t>
            </w:r>
          </w:p>
        </w:tc>
      </w:tr>
      <w:tr w:rsidR="00EE6CBA" w14:paraId="29AFF28E" w14:textId="77777777">
        <w:tc>
          <w:tcPr>
            <w:tcW w:w="0" w:type="auto"/>
          </w:tcPr>
          <w:p w14:paraId="1DD440A0" w14:textId="77777777" w:rsidR="00EE6CBA" w:rsidRDefault="00000000">
            <w:pPr>
              <w:pStyle w:val="Compact"/>
            </w:pPr>
            <w:r>
              <w:rPr>
                <w:i/>
                <w:iCs/>
              </w:rPr>
              <w:t>Picea sitchensis</w:t>
            </w:r>
          </w:p>
        </w:tc>
        <w:tc>
          <w:tcPr>
            <w:tcW w:w="0" w:type="auto"/>
          </w:tcPr>
          <w:p w14:paraId="72BFFDA2" w14:textId="77777777" w:rsidR="00EE6CBA" w:rsidRDefault="00000000">
            <w:pPr>
              <w:pStyle w:val="Compact"/>
            </w:pPr>
            <w:r>
              <w:t>PISI</w:t>
            </w:r>
          </w:p>
        </w:tc>
        <w:tc>
          <w:tcPr>
            <w:tcW w:w="0" w:type="auto"/>
          </w:tcPr>
          <w:p w14:paraId="4A7222F1" w14:textId="77777777" w:rsidR="00EE6CBA" w:rsidRDefault="00000000">
            <w:pPr>
              <w:pStyle w:val="Compact"/>
              <w:jc w:val="right"/>
            </w:pPr>
            <w:r>
              <w:t>269</w:t>
            </w:r>
          </w:p>
        </w:tc>
        <w:tc>
          <w:tcPr>
            <w:tcW w:w="0" w:type="auto"/>
          </w:tcPr>
          <w:p w14:paraId="17B35165" w14:textId="77777777" w:rsidR="00EE6CBA" w:rsidRDefault="00000000">
            <w:pPr>
              <w:pStyle w:val="Compact"/>
              <w:jc w:val="right"/>
            </w:pPr>
            <w:r>
              <w:t>261</w:t>
            </w:r>
          </w:p>
        </w:tc>
        <w:tc>
          <w:tcPr>
            <w:tcW w:w="0" w:type="auto"/>
          </w:tcPr>
          <w:p w14:paraId="55463B00" w14:textId="77777777" w:rsidR="00EE6CBA" w:rsidRDefault="00000000">
            <w:pPr>
              <w:pStyle w:val="Compact"/>
              <w:jc w:val="right"/>
            </w:pPr>
            <w:r>
              <w:t>92</w:t>
            </w:r>
          </w:p>
        </w:tc>
        <w:tc>
          <w:tcPr>
            <w:tcW w:w="0" w:type="auto"/>
          </w:tcPr>
          <w:p w14:paraId="02524865" w14:textId="77777777" w:rsidR="00EE6CBA" w:rsidRDefault="00000000">
            <w:pPr>
              <w:pStyle w:val="Compact"/>
              <w:jc w:val="right"/>
            </w:pPr>
            <w:r>
              <w:t>62</w:t>
            </w:r>
          </w:p>
        </w:tc>
      </w:tr>
      <w:tr w:rsidR="00EE6CBA" w14:paraId="6D73D534" w14:textId="77777777">
        <w:tc>
          <w:tcPr>
            <w:tcW w:w="0" w:type="auto"/>
          </w:tcPr>
          <w:p w14:paraId="5DF8FD57" w14:textId="77777777" w:rsidR="00EE6CBA" w:rsidRDefault="00000000">
            <w:pPr>
              <w:pStyle w:val="Compact"/>
            </w:pPr>
            <w:r>
              <w:rPr>
                <w:i/>
                <w:iCs/>
              </w:rPr>
              <w:t>Pinus albicaulis</w:t>
            </w:r>
          </w:p>
        </w:tc>
        <w:tc>
          <w:tcPr>
            <w:tcW w:w="0" w:type="auto"/>
          </w:tcPr>
          <w:p w14:paraId="341BD596" w14:textId="77777777" w:rsidR="00EE6CBA" w:rsidRDefault="00000000">
            <w:pPr>
              <w:pStyle w:val="Compact"/>
            </w:pPr>
            <w:r>
              <w:t>PIAL</w:t>
            </w:r>
          </w:p>
        </w:tc>
        <w:tc>
          <w:tcPr>
            <w:tcW w:w="0" w:type="auto"/>
          </w:tcPr>
          <w:p w14:paraId="2ADDB34F" w14:textId="77777777" w:rsidR="00EE6CBA" w:rsidRDefault="00000000">
            <w:pPr>
              <w:pStyle w:val="Compact"/>
              <w:jc w:val="right"/>
            </w:pPr>
            <w:r>
              <w:t>203</w:t>
            </w:r>
          </w:p>
        </w:tc>
        <w:tc>
          <w:tcPr>
            <w:tcW w:w="0" w:type="auto"/>
          </w:tcPr>
          <w:p w14:paraId="1634B30C" w14:textId="77777777" w:rsidR="00EE6CBA" w:rsidRDefault="00000000">
            <w:pPr>
              <w:pStyle w:val="Compact"/>
              <w:jc w:val="right"/>
            </w:pPr>
            <w:r>
              <w:t>181</w:t>
            </w:r>
          </w:p>
        </w:tc>
        <w:tc>
          <w:tcPr>
            <w:tcW w:w="0" w:type="auto"/>
          </w:tcPr>
          <w:p w14:paraId="7EC58290" w14:textId="77777777" w:rsidR="00EE6CBA" w:rsidRDefault="00000000">
            <w:pPr>
              <w:pStyle w:val="Compact"/>
              <w:jc w:val="right"/>
            </w:pPr>
            <w:r>
              <w:t>77</w:t>
            </w:r>
          </w:p>
        </w:tc>
        <w:tc>
          <w:tcPr>
            <w:tcW w:w="0" w:type="auto"/>
          </w:tcPr>
          <w:p w14:paraId="7A2EB8C8" w14:textId="77777777" w:rsidR="00EE6CBA" w:rsidRDefault="00000000">
            <w:pPr>
              <w:pStyle w:val="Compact"/>
              <w:jc w:val="right"/>
            </w:pPr>
            <w:r>
              <w:t>41</w:t>
            </w:r>
          </w:p>
        </w:tc>
      </w:tr>
      <w:tr w:rsidR="00EE6CBA" w14:paraId="00EC640F" w14:textId="77777777">
        <w:tc>
          <w:tcPr>
            <w:tcW w:w="0" w:type="auto"/>
          </w:tcPr>
          <w:p w14:paraId="0FC7122C" w14:textId="77777777" w:rsidR="00EE6CBA" w:rsidRDefault="00000000">
            <w:pPr>
              <w:pStyle w:val="Compact"/>
            </w:pPr>
            <w:r>
              <w:rPr>
                <w:i/>
                <w:iCs/>
              </w:rPr>
              <w:t>Pinus attenuata</w:t>
            </w:r>
          </w:p>
        </w:tc>
        <w:tc>
          <w:tcPr>
            <w:tcW w:w="0" w:type="auto"/>
          </w:tcPr>
          <w:p w14:paraId="6310D336" w14:textId="77777777" w:rsidR="00EE6CBA" w:rsidRDefault="00000000">
            <w:pPr>
              <w:pStyle w:val="Compact"/>
            </w:pPr>
            <w:r>
              <w:t>PIAT</w:t>
            </w:r>
          </w:p>
        </w:tc>
        <w:tc>
          <w:tcPr>
            <w:tcW w:w="0" w:type="auto"/>
          </w:tcPr>
          <w:p w14:paraId="1783A56C" w14:textId="77777777" w:rsidR="00EE6CBA" w:rsidRDefault="00000000">
            <w:pPr>
              <w:pStyle w:val="Compact"/>
              <w:jc w:val="right"/>
            </w:pPr>
            <w:r>
              <w:t>83</w:t>
            </w:r>
          </w:p>
        </w:tc>
        <w:tc>
          <w:tcPr>
            <w:tcW w:w="0" w:type="auto"/>
          </w:tcPr>
          <w:p w14:paraId="306DDBCE" w14:textId="77777777" w:rsidR="00EE6CBA" w:rsidRDefault="00000000">
            <w:pPr>
              <w:pStyle w:val="Compact"/>
              <w:jc w:val="right"/>
            </w:pPr>
            <w:r>
              <w:t>77</w:t>
            </w:r>
          </w:p>
        </w:tc>
        <w:tc>
          <w:tcPr>
            <w:tcW w:w="0" w:type="auto"/>
          </w:tcPr>
          <w:p w14:paraId="019630D3" w14:textId="77777777" w:rsidR="00EE6CBA" w:rsidRDefault="00000000">
            <w:pPr>
              <w:pStyle w:val="Compact"/>
              <w:jc w:val="right"/>
            </w:pPr>
            <w:r>
              <w:t>43</w:t>
            </w:r>
          </w:p>
        </w:tc>
        <w:tc>
          <w:tcPr>
            <w:tcW w:w="0" w:type="auto"/>
          </w:tcPr>
          <w:p w14:paraId="79DBD0F6" w14:textId="77777777" w:rsidR="00EE6CBA" w:rsidRDefault="00000000">
            <w:pPr>
              <w:pStyle w:val="Compact"/>
              <w:jc w:val="right"/>
            </w:pPr>
            <w:r>
              <w:t>22</w:t>
            </w:r>
          </w:p>
        </w:tc>
      </w:tr>
      <w:tr w:rsidR="00EE6CBA" w14:paraId="3925C559" w14:textId="77777777">
        <w:tc>
          <w:tcPr>
            <w:tcW w:w="0" w:type="auto"/>
          </w:tcPr>
          <w:p w14:paraId="07C747AE" w14:textId="77777777" w:rsidR="00EE6CBA" w:rsidRDefault="00000000">
            <w:pPr>
              <w:pStyle w:val="Compact"/>
            </w:pPr>
            <w:r>
              <w:rPr>
                <w:i/>
                <w:iCs/>
              </w:rPr>
              <w:t>Pinus contorta</w:t>
            </w:r>
          </w:p>
        </w:tc>
        <w:tc>
          <w:tcPr>
            <w:tcW w:w="0" w:type="auto"/>
          </w:tcPr>
          <w:p w14:paraId="0315827B" w14:textId="77777777" w:rsidR="00EE6CBA" w:rsidRDefault="00000000">
            <w:pPr>
              <w:pStyle w:val="Compact"/>
            </w:pPr>
            <w:r>
              <w:t>PICO</w:t>
            </w:r>
          </w:p>
        </w:tc>
        <w:tc>
          <w:tcPr>
            <w:tcW w:w="0" w:type="auto"/>
          </w:tcPr>
          <w:p w14:paraId="6B3B645D" w14:textId="77777777" w:rsidR="00EE6CBA" w:rsidRDefault="00000000">
            <w:pPr>
              <w:pStyle w:val="Compact"/>
              <w:jc w:val="right"/>
            </w:pPr>
            <w:r>
              <w:t>2255</w:t>
            </w:r>
          </w:p>
        </w:tc>
        <w:tc>
          <w:tcPr>
            <w:tcW w:w="0" w:type="auto"/>
          </w:tcPr>
          <w:p w14:paraId="60862468" w14:textId="77777777" w:rsidR="00EE6CBA" w:rsidRDefault="00000000">
            <w:pPr>
              <w:pStyle w:val="Compact"/>
              <w:jc w:val="right"/>
            </w:pPr>
            <w:r>
              <w:t>2193</w:t>
            </w:r>
          </w:p>
        </w:tc>
        <w:tc>
          <w:tcPr>
            <w:tcW w:w="0" w:type="auto"/>
          </w:tcPr>
          <w:p w14:paraId="152F9036" w14:textId="77777777" w:rsidR="00EE6CBA" w:rsidRDefault="00000000">
            <w:pPr>
              <w:pStyle w:val="Compact"/>
              <w:jc w:val="right"/>
            </w:pPr>
            <w:r>
              <w:t>885</w:t>
            </w:r>
          </w:p>
        </w:tc>
        <w:tc>
          <w:tcPr>
            <w:tcW w:w="0" w:type="auto"/>
          </w:tcPr>
          <w:p w14:paraId="5CBC26B5" w14:textId="77777777" w:rsidR="00EE6CBA" w:rsidRDefault="00000000">
            <w:pPr>
              <w:pStyle w:val="Compact"/>
              <w:jc w:val="right"/>
            </w:pPr>
            <w:r>
              <w:t>868</w:t>
            </w:r>
          </w:p>
        </w:tc>
      </w:tr>
      <w:tr w:rsidR="00EE6CBA" w14:paraId="116C088E" w14:textId="77777777">
        <w:tc>
          <w:tcPr>
            <w:tcW w:w="0" w:type="auto"/>
          </w:tcPr>
          <w:p w14:paraId="7910A7C4" w14:textId="77777777" w:rsidR="00EE6CBA" w:rsidRDefault="00000000">
            <w:pPr>
              <w:pStyle w:val="Compact"/>
            </w:pPr>
            <w:r>
              <w:rPr>
                <w:i/>
                <w:iCs/>
              </w:rPr>
              <w:t>Pinus jeffreyi</w:t>
            </w:r>
          </w:p>
        </w:tc>
        <w:tc>
          <w:tcPr>
            <w:tcW w:w="0" w:type="auto"/>
          </w:tcPr>
          <w:p w14:paraId="0F011280" w14:textId="77777777" w:rsidR="00EE6CBA" w:rsidRDefault="00000000">
            <w:pPr>
              <w:pStyle w:val="Compact"/>
            </w:pPr>
            <w:r>
              <w:t>PIJE</w:t>
            </w:r>
          </w:p>
        </w:tc>
        <w:tc>
          <w:tcPr>
            <w:tcW w:w="0" w:type="auto"/>
          </w:tcPr>
          <w:p w14:paraId="372F7B90" w14:textId="77777777" w:rsidR="00EE6CBA" w:rsidRDefault="00000000">
            <w:pPr>
              <w:pStyle w:val="Compact"/>
              <w:jc w:val="right"/>
            </w:pPr>
            <w:r>
              <w:t>637</w:t>
            </w:r>
          </w:p>
        </w:tc>
        <w:tc>
          <w:tcPr>
            <w:tcW w:w="0" w:type="auto"/>
          </w:tcPr>
          <w:p w14:paraId="33A40C98" w14:textId="77777777" w:rsidR="00EE6CBA" w:rsidRDefault="00000000">
            <w:pPr>
              <w:pStyle w:val="Compact"/>
              <w:jc w:val="right"/>
            </w:pPr>
            <w:r>
              <w:t>622</w:t>
            </w:r>
          </w:p>
        </w:tc>
        <w:tc>
          <w:tcPr>
            <w:tcW w:w="0" w:type="auto"/>
          </w:tcPr>
          <w:p w14:paraId="3783EF6C" w14:textId="77777777" w:rsidR="00EE6CBA" w:rsidRDefault="00000000">
            <w:pPr>
              <w:pStyle w:val="Compact"/>
              <w:jc w:val="right"/>
            </w:pPr>
            <w:r>
              <w:t>144</w:t>
            </w:r>
          </w:p>
        </w:tc>
        <w:tc>
          <w:tcPr>
            <w:tcW w:w="0" w:type="auto"/>
          </w:tcPr>
          <w:p w14:paraId="5B84D1A8" w14:textId="77777777" w:rsidR="00EE6CBA" w:rsidRDefault="00000000">
            <w:pPr>
              <w:pStyle w:val="Compact"/>
              <w:jc w:val="right"/>
            </w:pPr>
            <w:r>
              <w:t>154</w:t>
            </w:r>
          </w:p>
        </w:tc>
      </w:tr>
      <w:tr w:rsidR="00EE6CBA" w14:paraId="321445D8" w14:textId="77777777">
        <w:tc>
          <w:tcPr>
            <w:tcW w:w="0" w:type="auto"/>
          </w:tcPr>
          <w:p w14:paraId="7890DFFD" w14:textId="77777777" w:rsidR="00EE6CBA" w:rsidRDefault="00000000">
            <w:pPr>
              <w:pStyle w:val="Compact"/>
            </w:pPr>
            <w:r>
              <w:rPr>
                <w:i/>
                <w:iCs/>
              </w:rPr>
              <w:t>Pinus lambertiana</w:t>
            </w:r>
          </w:p>
        </w:tc>
        <w:tc>
          <w:tcPr>
            <w:tcW w:w="0" w:type="auto"/>
          </w:tcPr>
          <w:p w14:paraId="68EDD3C9" w14:textId="77777777" w:rsidR="00EE6CBA" w:rsidRDefault="00000000">
            <w:pPr>
              <w:pStyle w:val="Compact"/>
            </w:pPr>
            <w:r>
              <w:t>PILA</w:t>
            </w:r>
          </w:p>
        </w:tc>
        <w:tc>
          <w:tcPr>
            <w:tcW w:w="0" w:type="auto"/>
          </w:tcPr>
          <w:p w14:paraId="06E2AEFF" w14:textId="77777777" w:rsidR="00EE6CBA" w:rsidRDefault="00000000">
            <w:pPr>
              <w:pStyle w:val="Compact"/>
              <w:jc w:val="right"/>
            </w:pPr>
            <w:r>
              <w:t>991</w:t>
            </w:r>
          </w:p>
        </w:tc>
        <w:tc>
          <w:tcPr>
            <w:tcW w:w="0" w:type="auto"/>
          </w:tcPr>
          <w:p w14:paraId="41603278" w14:textId="77777777" w:rsidR="00EE6CBA" w:rsidRDefault="00000000">
            <w:pPr>
              <w:pStyle w:val="Compact"/>
              <w:jc w:val="right"/>
            </w:pPr>
            <w:r>
              <w:t>914</w:t>
            </w:r>
          </w:p>
        </w:tc>
        <w:tc>
          <w:tcPr>
            <w:tcW w:w="0" w:type="auto"/>
          </w:tcPr>
          <w:p w14:paraId="227D0A86" w14:textId="77777777" w:rsidR="00EE6CBA" w:rsidRDefault="00000000">
            <w:pPr>
              <w:pStyle w:val="Compact"/>
              <w:jc w:val="right"/>
            </w:pPr>
            <w:r>
              <w:t>227</w:t>
            </w:r>
          </w:p>
        </w:tc>
        <w:tc>
          <w:tcPr>
            <w:tcW w:w="0" w:type="auto"/>
          </w:tcPr>
          <w:p w14:paraId="320983DB" w14:textId="77777777" w:rsidR="00EE6CBA" w:rsidRDefault="00000000">
            <w:pPr>
              <w:pStyle w:val="Compact"/>
              <w:jc w:val="right"/>
            </w:pPr>
            <w:r>
              <w:t>121</w:t>
            </w:r>
          </w:p>
        </w:tc>
      </w:tr>
      <w:tr w:rsidR="00EE6CBA" w14:paraId="4280CCA4" w14:textId="77777777">
        <w:tc>
          <w:tcPr>
            <w:tcW w:w="0" w:type="auto"/>
          </w:tcPr>
          <w:p w14:paraId="4EC84EC7" w14:textId="77777777" w:rsidR="00EE6CBA" w:rsidRDefault="00000000">
            <w:pPr>
              <w:pStyle w:val="Compact"/>
            </w:pPr>
            <w:r>
              <w:rPr>
                <w:i/>
                <w:iCs/>
              </w:rPr>
              <w:t>Pinus monticola</w:t>
            </w:r>
          </w:p>
        </w:tc>
        <w:tc>
          <w:tcPr>
            <w:tcW w:w="0" w:type="auto"/>
          </w:tcPr>
          <w:p w14:paraId="758303ED" w14:textId="77777777" w:rsidR="00EE6CBA" w:rsidRDefault="00000000">
            <w:pPr>
              <w:pStyle w:val="Compact"/>
            </w:pPr>
            <w:r>
              <w:t>PIMO3</w:t>
            </w:r>
          </w:p>
        </w:tc>
        <w:tc>
          <w:tcPr>
            <w:tcW w:w="0" w:type="auto"/>
          </w:tcPr>
          <w:p w14:paraId="3E3AA0EC" w14:textId="77777777" w:rsidR="00EE6CBA" w:rsidRDefault="00000000">
            <w:pPr>
              <w:pStyle w:val="Compact"/>
              <w:jc w:val="right"/>
            </w:pPr>
            <w:r>
              <w:t>604</w:t>
            </w:r>
          </w:p>
        </w:tc>
        <w:tc>
          <w:tcPr>
            <w:tcW w:w="0" w:type="auto"/>
          </w:tcPr>
          <w:p w14:paraId="6A3C4118" w14:textId="77777777" w:rsidR="00EE6CBA" w:rsidRDefault="00000000">
            <w:pPr>
              <w:pStyle w:val="Compact"/>
              <w:jc w:val="right"/>
            </w:pPr>
            <w:r>
              <w:t>605</w:t>
            </w:r>
          </w:p>
        </w:tc>
        <w:tc>
          <w:tcPr>
            <w:tcW w:w="0" w:type="auto"/>
          </w:tcPr>
          <w:p w14:paraId="249A1AE0" w14:textId="77777777" w:rsidR="00EE6CBA" w:rsidRDefault="00000000">
            <w:pPr>
              <w:pStyle w:val="Compact"/>
              <w:jc w:val="right"/>
            </w:pPr>
            <w:r>
              <w:t>159</w:t>
            </w:r>
          </w:p>
        </w:tc>
        <w:tc>
          <w:tcPr>
            <w:tcW w:w="0" w:type="auto"/>
          </w:tcPr>
          <w:p w14:paraId="4705BF18" w14:textId="77777777" w:rsidR="00EE6CBA" w:rsidRDefault="00000000">
            <w:pPr>
              <w:pStyle w:val="Compact"/>
              <w:jc w:val="right"/>
            </w:pPr>
            <w:r>
              <w:t>144</w:t>
            </w:r>
          </w:p>
        </w:tc>
      </w:tr>
      <w:tr w:rsidR="00EE6CBA" w14:paraId="5A9F7149" w14:textId="77777777">
        <w:tc>
          <w:tcPr>
            <w:tcW w:w="0" w:type="auto"/>
          </w:tcPr>
          <w:p w14:paraId="62379002" w14:textId="77777777" w:rsidR="00EE6CBA" w:rsidRDefault="00000000">
            <w:pPr>
              <w:pStyle w:val="Compact"/>
            </w:pPr>
            <w:r>
              <w:rPr>
                <w:i/>
                <w:iCs/>
              </w:rPr>
              <w:t>Pinus ponderosa</w:t>
            </w:r>
          </w:p>
        </w:tc>
        <w:tc>
          <w:tcPr>
            <w:tcW w:w="0" w:type="auto"/>
          </w:tcPr>
          <w:p w14:paraId="089C942A" w14:textId="77777777" w:rsidR="00EE6CBA" w:rsidRDefault="00000000">
            <w:pPr>
              <w:pStyle w:val="Compact"/>
            </w:pPr>
            <w:r>
              <w:t>PIPO</w:t>
            </w:r>
          </w:p>
        </w:tc>
        <w:tc>
          <w:tcPr>
            <w:tcW w:w="0" w:type="auto"/>
          </w:tcPr>
          <w:p w14:paraId="79ECD743" w14:textId="77777777" w:rsidR="00EE6CBA" w:rsidRDefault="00000000">
            <w:pPr>
              <w:pStyle w:val="Compact"/>
              <w:jc w:val="right"/>
            </w:pPr>
            <w:r>
              <w:t>4581</w:t>
            </w:r>
          </w:p>
        </w:tc>
        <w:tc>
          <w:tcPr>
            <w:tcW w:w="0" w:type="auto"/>
          </w:tcPr>
          <w:p w14:paraId="0E0B1489" w14:textId="77777777" w:rsidR="00EE6CBA" w:rsidRDefault="00000000">
            <w:pPr>
              <w:pStyle w:val="Compact"/>
              <w:jc w:val="right"/>
            </w:pPr>
            <w:r>
              <w:t>4606</w:t>
            </w:r>
          </w:p>
        </w:tc>
        <w:tc>
          <w:tcPr>
            <w:tcW w:w="0" w:type="auto"/>
          </w:tcPr>
          <w:p w14:paraId="5A1F9486" w14:textId="77777777" w:rsidR="00EE6CBA" w:rsidRDefault="00000000">
            <w:pPr>
              <w:pStyle w:val="Compact"/>
              <w:jc w:val="right"/>
            </w:pPr>
            <w:r>
              <w:t>1238</w:t>
            </w:r>
          </w:p>
        </w:tc>
        <w:tc>
          <w:tcPr>
            <w:tcW w:w="0" w:type="auto"/>
          </w:tcPr>
          <w:p w14:paraId="0891C0D5" w14:textId="77777777" w:rsidR="00EE6CBA" w:rsidRDefault="00000000">
            <w:pPr>
              <w:pStyle w:val="Compact"/>
              <w:jc w:val="right"/>
            </w:pPr>
            <w:r>
              <w:t>1425</w:t>
            </w:r>
          </w:p>
        </w:tc>
      </w:tr>
      <w:tr w:rsidR="00EE6CBA" w14:paraId="18D8B588" w14:textId="77777777">
        <w:tc>
          <w:tcPr>
            <w:tcW w:w="0" w:type="auto"/>
          </w:tcPr>
          <w:p w14:paraId="31C9E96B" w14:textId="77777777" w:rsidR="00EE6CBA" w:rsidRDefault="00000000">
            <w:pPr>
              <w:pStyle w:val="Compact"/>
            </w:pPr>
            <w:r>
              <w:rPr>
                <w:i/>
                <w:iCs/>
              </w:rPr>
              <w:t>Pinus sabiniana</w:t>
            </w:r>
          </w:p>
        </w:tc>
        <w:tc>
          <w:tcPr>
            <w:tcW w:w="0" w:type="auto"/>
          </w:tcPr>
          <w:p w14:paraId="2A0C76EE" w14:textId="77777777" w:rsidR="00EE6CBA" w:rsidRDefault="00000000">
            <w:pPr>
              <w:pStyle w:val="Compact"/>
            </w:pPr>
            <w:r>
              <w:t>PISA2</w:t>
            </w:r>
          </w:p>
        </w:tc>
        <w:tc>
          <w:tcPr>
            <w:tcW w:w="0" w:type="auto"/>
          </w:tcPr>
          <w:p w14:paraId="3B3B3FC2" w14:textId="77777777" w:rsidR="00EE6CBA" w:rsidRDefault="00000000">
            <w:pPr>
              <w:pStyle w:val="Compact"/>
              <w:jc w:val="right"/>
            </w:pPr>
            <w:r>
              <w:t>195</w:t>
            </w:r>
          </w:p>
        </w:tc>
        <w:tc>
          <w:tcPr>
            <w:tcW w:w="0" w:type="auto"/>
          </w:tcPr>
          <w:p w14:paraId="6B09D143" w14:textId="77777777" w:rsidR="00EE6CBA" w:rsidRDefault="00000000">
            <w:pPr>
              <w:pStyle w:val="Compact"/>
              <w:jc w:val="right"/>
            </w:pPr>
            <w:r>
              <w:t>185</w:t>
            </w:r>
          </w:p>
        </w:tc>
        <w:tc>
          <w:tcPr>
            <w:tcW w:w="0" w:type="auto"/>
          </w:tcPr>
          <w:p w14:paraId="72ADE4BB" w14:textId="77777777" w:rsidR="00EE6CBA" w:rsidRDefault="00000000">
            <w:pPr>
              <w:pStyle w:val="Compact"/>
              <w:jc w:val="right"/>
            </w:pPr>
            <w:r>
              <w:t>41</w:t>
            </w:r>
          </w:p>
        </w:tc>
        <w:tc>
          <w:tcPr>
            <w:tcW w:w="0" w:type="auto"/>
          </w:tcPr>
          <w:p w14:paraId="142CE1A2" w14:textId="77777777" w:rsidR="00EE6CBA" w:rsidRDefault="00000000">
            <w:pPr>
              <w:pStyle w:val="Compact"/>
              <w:jc w:val="right"/>
            </w:pPr>
            <w:r>
              <w:t>46</w:t>
            </w:r>
          </w:p>
        </w:tc>
      </w:tr>
      <w:tr w:rsidR="00EE6CBA" w14:paraId="58D7ACE2" w14:textId="77777777">
        <w:tc>
          <w:tcPr>
            <w:tcW w:w="0" w:type="auto"/>
          </w:tcPr>
          <w:p w14:paraId="4CB8E64A" w14:textId="77777777" w:rsidR="00EE6CBA" w:rsidRDefault="00000000">
            <w:pPr>
              <w:pStyle w:val="Compact"/>
            </w:pPr>
            <w:r>
              <w:rPr>
                <w:i/>
                <w:iCs/>
              </w:rPr>
              <w:t>Pinus monophylla</w:t>
            </w:r>
          </w:p>
        </w:tc>
        <w:tc>
          <w:tcPr>
            <w:tcW w:w="0" w:type="auto"/>
          </w:tcPr>
          <w:p w14:paraId="6C679473" w14:textId="77777777" w:rsidR="00EE6CBA" w:rsidRDefault="00000000">
            <w:pPr>
              <w:pStyle w:val="Compact"/>
            </w:pPr>
            <w:r>
              <w:t>PIMO</w:t>
            </w:r>
          </w:p>
        </w:tc>
        <w:tc>
          <w:tcPr>
            <w:tcW w:w="0" w:type="auto"/>
          </w:tcPr>
          <w:p w14:paraId="5CB6EB5F" w14:textId="77777777" w:rsidR="00EE6CBA" w:rsidRDefault="00000000">
            <w:pPr>
              <w:pStyle w:val="Compact"/>
              <w:jc w:val="right"/>
            </w:pPr>
            <w:r>
              <w:t>203</w:t>
            </w:r>
          </w:p>
        </w:tc>
        <w:tc>
          <w:tcPr>
            <w:tcW w:w="0" w:type="auto"/>
          </w:tcPr>
          <w:p w14:paraId="7070956B" w14:textId="77777777" w:rsidR="00EE6CBA" w:rsidRDefault="00000000">
            <w:pPr>
              <w:pStyle w:val="Compact"/>
              <w:jc w:val="right"/>
            </w:pPr>
            <w:r>
              <w:t>193</w:t>
            </w:r>
          </w:p>
        </w:tc>
        <w:tc>
          <w:tcPr>
            <w:tcW w:w="0" w:type="auto"/>
          </w:tcPr>
          <w:p w14:paraId="2A211804" w14:textId="77777777" w:rsidR="00EE6CBA" w:rsidRDefault="00000000">
            <w:pPr>
              <w:pStyle w:val="Compact"/>
              <w:jc w:val="right"/>
            </w:pPr>
            <w:r>
              <w:t>56</w:t>
            </w:r>
          </w:p>
        </w:tc>
        <w:tc>
          <w:tcPr>
            <w:tcW w:w="0" w:type="auto"/>
          </w:tcPr>
          <w:p w14:paraId="52A32BE4" w14:textId="77777777" w:rsidR="00EE6CBA" w:rsidRDefault="00000000">
            <w:pPr>
              <w:pStyle w:val="Compact"/>
              <w:jc w:val="right"/>
            </w:pPr>
            <w:r>
              <w:t>49</w:t>
            </w:r>
          </w:p>
        </w:tc>
      </w:tr>
      <w:tr w:rsidR="00EE6CBA" w14:paraId="782D54EB" w14:textId="77777777">
        <w:tc>
          <w:tcPr>
            <w:tcW w:w="0" w:type="auto"/>
          </w:tcPr>
          <w:p w14:paraId="651038E2" w14:textId="77777777" w:rsidR="00EE6CBA" w:rsidRDefault="00000000">
            <w:pPr>
              <w:pStyle w:val="Compact"/>
            </w:pPr>
            <w:r>
              <w:rPr>
                <w:i/>
                <w:iCs/>
              </w:rPr>
              <w:t>Pseudotsuga menziesii</w:t>
            </w:r>
          </w:p>
        </w:tc>
        <w:tc>
          <w:tcPr>
            <w:tcW w:w="0" w:type="auto"/>
          </w:tcPr>
          <w:p w14:paraId="3A632DB0" w14:textId="77777777" w:rsidR="00EE6CBA" w:rsidRDefault="00000000">
            <w:pPr>
              <w:pStyle w:val="Compact"/>
            </w:pPr>
            <w:r>
              <w:t>PSME</w:t>
            </w:r>
          </w:p>
        </w:tc>
        <w:tc>
          <w:tcPr>
            <w:tcW w:w="0" w:type="auto"/>
          </w:tcPr>
          <w:p w14:paraId="09DC8EE2" w14:textId="77777777" w:rsidR="00EE6CBA" w:rsidRDefault="00000000">
            <w:pPr>
              <w:pStyle w:val="Compact"/>
              <w:jc w:val="right"/>
            </w:pPr>
            <w:r>
              <w:t>8269</w:t>
            </w:r>
          </w:p>
        </w:tc>
        <w:tc>
          <w:tcPr>
            <w:tcW w:w="0" w:type="auto"/>
          </w:tcPr>
          <w:p w14:paraId="6D6234B0" w14:textId="77777777" w:rsidR="00EE6CBA" w:rsidRDefault="00000000">
            <w:pPr>
              <w:pStyle w:val="Compact"/>
              <w:jc w:val="right"/>
            </w:pPr>
            <w:r>
              <w:t>8258</w:t>
            </w:r>
          </w:p>
        </w:tc>
        <w:tc>
          <w:tcPr>
            <w:tcW w:w="0" w:type="auto"/>
          </w:tcPr>
          <w:p w14:paraId="6B8C33CE" w14:textId="77777777" w:rsidR="00EE6CBA" w:rsidRDefault="00000000">
            <w:pPr>
              <w:pStyle w:val="Compact"/>
              <w:jc w:val="right"/>
            </w:pPr>
            <w:r>
              <w:t>2673</w:t>
            </w:r>
          </w:p>
        </w:tc>
        <w:tc>
          <w:tcPr>
            <w:tcW w:w="0" w:type="auto"/>
          </w:tcPr>
          <w:p w14:paraId="7CAC4704" w14:textId="77777777" w:rsidR="00EE6CBA" w:rsidRDefault="00000000">
            <w:pPr>
              <w:pStyle w:val="Compact"/>
              <w:jc w:val="right"/>
            </w:pPr>
            <w:r>
              <w:t>2731</w:t>
            </w:r>
          </w:p>
        </w:tc>
      </w:tr>
      <w:tr w:rsidR="00EE6CBA" w14:paraId="2AF947C4" w14:textId="77777777">
        <w:tc>
          <w:tcPr>
            <w:tcW w:w="0" w:type="auto"/>
          </w:tcPr>
          <w:p w14:paraId="7E1FADEF" w14:textId="77777777" w:rsidR="00EE6CBA" w:rsidRDefault="00000000">
            <w:pPr>
              <w:pStyle w:val="Compact"/>
            </w:pPr>
            <w:r>
              <w:rPr>
                <w:i/>
                <w:iCs/>
              </w:rPr>
              <w:t>Sequoia sempervirens</w:t>
            </w:r>
          </w:p>
        </w:tc>
        <w:tc>
          <w:tcPr>
            <w:tcW w:w="0" w:type="auto"/>
          </w:tcPr>
          <w:p w14:paraId="20609FB0" w14:textId="77777777" w:rsidR="00EE6CBA" w:rsidRDefault="00000000">
            <w:pPr>
              <w:pStyle w:val="Compact"/>
            </w:pPr>
            <w:r>
              <w:t>SESE3</w:t>
            </w:r>
          </w:p>
        </w:tc>
        <w:tc>
          <w:tcPr>
            <w:tcW w:w="0" w:type="auto"/>
          </w:tcPr>
          <w:p w14:paraId="35DAF223" w14:textId="77777777" w:rsidR="00EE6CBA" w:rsidRDefault="00000000">
            <w:pPr>
              <w:pStyle w:val="Compact"/>
              <w:jc w:val="right"/>
            </w:pPr>
            <w:r>
              <w:t>240</w:t>
            </w:r>
          </w:p>
        </w:tc>
        <w:tc>
          <w:tcPr>
            <w:tcW w:w="0" w:type="auto"/>
          </w:tcPr>
          <w:p w14:paraId="2B880255" w14:textId="77777777" w:rsidR="00EE6CBA" w:rsidRDefault="00000000">
            <w:pPr>
              <w:pStyle w:val="Compact"/>
              <w:jc w:val="right"/>
            </w:pPr>
            <w:r>
              <w:t>242</w:t>
            </w:r>
          </w:p>
        </w:tc>
        <w:tc>
          <w:tcPr>
            <w:tcW w:w="0" w:type="auto"/>
          </w:tcPr>
          <w:p w14:paraId="1BCE33A6" w14:textId="77777777" w:rsidR="00EE6CBA" w:rsidRDefault="00000000">
            <w:pPr>
              <w:pStyle w:val="Compact"/>
              <w:jc w:val="right"/>
            </w:pPr>
            <w:r>
              <w:t>48</w:t>
            </w:r>
          </w:p>
        </w:tc>
        <w:tc>
          <w:tcPr>
            <w:tcW w:w="0" w:type="auto"/>
          </w:tcPr>
          <w:p w14:paraId="50A026B1" w14:textId="77777777" w:rsidR="00EE6CBA" w:rsidRDefault="00000000">
            <w:pPr>
              <w:pStyle w:val="Compact"/>
              <w:jc w:val="right"/>
            </w:pPr>
            <w:r>
              <w:t>84</w:t>
            </w:r>
          </w:p>
        </w:tc>
      </w:tr>
      <w:tr w:rsidR="00EE6CBA" w14:paraId="576E205B" w14:textId="77777777">
        <w:tc>
          <w:tcPr>
            <w:tcW w:w="0" w:type="auto"/>
          </w:tcPr>
          <w:p w14:paraId="38430085" w14:textId="77777777" w:rsidR="00EE6CBA" w:rsidRDefault="00000000">
            <w:pPr>
              <w:pStyle w:val="Compact"/>
            </w:pPr>
            <w:r>
              <w:rPr>
                <w:i/>
                <w:iCs/>
              </w:rPr>
              <w:t>Taxus brevifolia</w:t>
            </w:r>
          </w:p>
        </w:tc>
        <w:tc>
          <w:tcPr>
            <w:tcW w:w="0" w:type="auto"/>
          </w:tcPr>
          <w:p w14:paraId="7D77D1BE" w14:textId="77777777" w:rsidR="00EE6CBA" w:rsidRDefault="00000000">
            <w:pPr>
              <w:pStyle w:val="Compact"/>
            </w:pPr>
            <w:r>
              <w:t>TABR2</w:t>
            </w:r>
          </w:p>
        </w:tc>
        <w:tc>
          <w:tcPr>
            <w:tcW w:w="0" w:type="auto"/>
          </w:tcPr>
          <w:p w14:paraId="78B667A5" w14:textId="77777777" w:rsidR="00EE6CBA" w:rsidRDefault="00000000">
            <w:pPr>
              <w:pStyle w:val="Compact"/>
              <w:jc w:val="right"/>
            </w:pPr>
            <w:r>
              <w:t>220</w:t>
            </w:r>
          </w:p>
        </w:tc>
        <w:tc>
          <w:tcPr>
            <w:tcW w:w="0" w:type="auto"/>
          </w:tcPr>
          <w:p w14:paraId="08B32E70" w14:textId="77777777" w:rsidR="00EE6CBA" w:rsidRDefault="00000000">
            <w:pPr>
              <w:pStyle w:val="Compact"/>
              <w:jc w:val="right"/>
            </w:pPr>
            <w:r>
              <w:t>206</w:t>
            </w:r>
          </w:p>
        </w:tc>
        <w:tc>
          <w:tcPr>
            <w:tcW w:w="0" w:type="auto"/>
          </w:tcPr>
          <w:p w14:paraId="5D093E26" w14:textId="77777777" w:rsidR="00EE6CBA" w:rsidRDefault="00000000">
            <w:pPr>
              <w:pStyle w:val="Compact"/>
              <w:jc w:val="right"/>
            </w:pPr>
            <w:r>
              <w:t>44</w:t>
            </w:r>
          </w:p>
        </w:tc>
        <w:tc>
          <w:tcPr>
            <w:tcW w:w="0" w:type="auto"/>
          </w:tcPr>
          <w:p w14:paraId="46A2323D" w14:textId="77777777" w:rsidR="00EE6CBA" w:rsidRDefault="00000000">
            <w:pPr>
              <w:pStyle w:val="Compact"/>
              <w:jc w:val="right"/>
            </w:pPr>
            <w:r>
              <w:t>33</w:t>
            </w:r>
          </w:p>
        </w:tc>
      </w:tr>
      <w:tr w:rsidR="00EE6CBA" w14:paraId="1C128F40" w14:textId="77777777">
        <w:tc>
          <w:tcPr>
            <w:tcW w:w="0" w:type="auto"/>
          </w:tcPr>
          <w:p w14:paraId="36DC26DD" w14:textId="77777777" w:rsidR="00EE6CBA" w:rsidRDefault="00000000">
            <w:pPr>
              <w:pStyle w:val="Compact"/>
            </w:pPr>
            <w:r>
              <w:rPr>
                <w:i/>
                <w:iCs/>
              </w:rPr>
              <w:t>Thuja plicata</w:t>
            </w:r>
          </w:p>
        </w:tc>
        <w:tc>
          <w:tcPr>
            <w:tcW w:w="0" w:type="auto"/>
          </w:tcPr>
          <w:p w14:paraId="36CBC407" w14:textId="77777777" w:rsidR="00EE6CBA" w:rsidRDefault="00000000">
            <w:pPr>
              <w:pStyle w:val="Compact"/>
            </w:pPr>
            <w:r>
              <w:t>THPL</w:t>
            </w:r>
          </w:p>
        </w:tc>
        <w:tc>
          <w:tcPr>
            <w:tcW w:w="0" w:type="auto"/>
          </w:tcPr>
          <w:p w14:paraId="422C0EEB" w14:textId="77777777" w:rsidR="00EE6CBA" w:rsidRDefault="00000000">
            <w:pPr>
              <w:pStyle w:val="Compact"/>
              <w:jc w:val="right"/>
            </w:pPr>
            <w:r>
              <w:t>1461</w:t>
            </w:r>
          </w:p>
        </w:tc>
        <w:tc>
          <w:tcPr>
            <w:tcW w:w="0" w:type="auto"/>
          </w:tcPr>
          <w:p w14:paraId="2F452710" w14:textId="77777777" w:rsidR="00EE6CBA" w:rsidRDefault="00000000">
            <w:pPr>
              <w:pStyle w:val="Compact"/>
              <w:jc w:val="right"/>
            </w:pPr>
            <w:r>
              <w:t>1487</w:t>
            </w:r>
          </w:p>
        </w:tc>
        <w:tc>
          <w:tcPr>
            <w:tcW w:w="0" w:type="auto"/>
          </w:tcPr>
          <w:p w14:paraId="0AF8548D" w14:textId="77777777" w:rsidR="00EE6CBA" w:rsidRDefault="00000000">
            <w:pPr>
              <w:pStyle w:val="Compact"/>
              <w:jc w:val="right"/>
            </w:pPr>
            <w:r>
              <w:t>220</w:t>
            </w:r>
          </w:p>
        </w:tc>
        <w:tc>
          <w:tcPr>
            <w:tcW w:w="0" w:type="auto"/>
          </w:tcPr>
          <w:p w14:paraId="73D0607D" w14:textId="77777777" w:rsidR="00EE6CBA" w:rsidRDefault="00000000">
            <w:pPr>
              <w:pStyle w:val="Compact"/>
              <w:jc w:val="right"/>
            </w:pPr>
            <w:r>
              <w:t>473</w:t>
            </w:r>
          </w:p>
        </w:tc>
      </w:tr>
      <w:tr w:rsidR="00EE6CBA" w14:paraId="6E0B7047" w14:textId="77777777">
        <w:tc>
          <w:tcPr>
            <w:tcW w:w="0" w:type="auto"/>
          </w:tcPr>
          <w:p w14:paraId="0F0E5D33" w14:textId="77777777" w:rsidR="00EE6CBA" w:rsidRDefault="00000000">
            <w:pPr>
              <w:pStyle w:val="Compact"/>
            </w:pPr>
            <w:r>
              <w:rPr>
                <w:i/>
                <w:iCs/>
              </w:rPr>
              <w:t>Tsuga heterophylla</w:t>
            </w:r>
          </w:p>
        </w:tc>
        <w:tc>
          <w:tcPr>
            <w:tcW w:w="0" w:type="auto"/>
          </w:tcPr>
          <w:p w14:paraId="351A23ED" w14:textId="77777777" w:rsidR="00EE6CBA" w:rsidRDefault="00000000">
            <w:pPr>
              <w:pStyle w:val="Compact"/>
            </w:pPr>
            <w:r>
              <w:t>TSHE</w:t>
            </w:r>
          </w:p>
        </w:tc>
        <w:tc>
          <w:tcPr>
            <w:tcW w:w="0" w:type="auto"/>
          </w:tcPr>
          <w:p w14:paraId="46E10FFE" w14:textId="77777777" w:rsidR="00EE6CBA" w:rsidRDefault="00000000">
            <w:pPr>
              <w:pStyle w:val="Compact"/>
              <w:jc w:val="right"/>
            </w:pPr>
            <w:r>
              <w:t>2745</w:t>
            </w:r>
          </w:p>
        </w:tc>
        <w:tc>
          <w:tcPr>
            <w:tcW w:w="0" w:type="auto"/>
          </w:tcPr>
          <w:p w14:paraId="432F5565" w14:textId="77777777" w:rsidR="00EE6CBA" w:rsidRDefault="00000000">
            <w:pPr>
              <w:pStyle w:val="Compact"/>
              <w:jc w:val="right"/>
            </w:pPr>
            <w:r>
              <w:t>2788</w:t>
            </w:r>
          </w:p>
        </w:tc>
        <w:tc>
          <w:tcPr>
            <w:tcW w:w="0" w:type="auto"/>
          </w:tcPr>
          <w:p w14:paraId="09EBE088" w14:textId="77777777" w:rsidR="00EE6CBA" w:rsidRDefault="00000000">
            <w:pPr>
              <w:pStyle w:val="Compact"/>
              <w:jc w:val="right"/>
            </w:pPr>
            <w:r>
              <w:t>823</w:t>
            </w:r>
          </w:p>
        </w:tc>
        <w:tc>
          <w:tcPr>
            <w:tcW w:w="0" w:type="auto"/>
          </w:tcPr>
          <w:p w14:paraId="391176E8" w14:textId="77777777" w:rsidR="00EE6CBA" w:rsidRDefault="00000000">
            <w:pPr>
              <w:pStyle w:val="Compact"/>
              <w:jc w:val="right"/>
            </w:pPr>
            <w:r>
              <w:t>1120</w:t>
            </w:r>
          </w:p>
        </w:tc>
      </w:tr>
      <w:tr w:rsidR="00EE6CBA" w14:paraId="1F02331A" w14:textId="77777777">
        <w:tc>
          <w:tcPr>
            <w:tcW w:w="0" w:type="auto"/>
          </w:tcPr>
          <w:p w14:paraId="47DF575E" w14:textId="77777777" w:rsidR="00EE6CBA" w:rsidRDefault="00000000">
            <w:pPr>
              <w:pStyle w:val="Compact"/>
            </w:pPr>
            <w:r>
              <w:rPr>
                <w:i/>
                <w:iCs/>
              </w:rPr>
              <w:t>Tsuga mertensiana</w:t>
            </w:r>
          </w:p>
        </w:tc>
        <w:tc>
          <w:tcPr>
            <w:tcW w:w="0" w:type="auto"/>
          </w:tcPr>
          <w:p w14:paraId="5E27897D" w14:textId="77777777" w:rsidR="00EE6CBA" w:rsidRDefault="00000000">
            <w:pPr>
              <w:pStyle w:val="Compact"/>
            </w:pPr>
            <w:r>
              <w:t>TSME</w:t>
            </w:r>
          </w:p>
        </w:tc>
        <w:tc>
          <w:tcPr>
            <w:tcW w:w="0" w:type="auto"/>
          </w:tcPr>
          <w:p w14:paraId="2DD2602C" w14:textId="77777777" w:rsidR="00EE6CBA" w:rsidRDefault="00000000">
            <w:pPr>
              <w:pStyle w:val="Compact"/>
              <w:jc w:val="right"/>
            </w:pPr>
            <w:r>
              <w:t>743</w:t>
            </w:r>
          </w:p>
        </w:tc>
        <w:tc>
          <w:tcPr>
            <w:tcW w:w="0" w:type="auto"/>
          </w:tcPr>
          <w:p w14:paraId="7AC030B4" w14:textId="77777777" w:rsidR="00EE6CBA" w:rsidRDefault="00000000">
            <w:pPr>
              <w:pStyle w:val="Compact"/>
              <w:jc w:val="right"/>
            </w:pPr>
            <w:r>
              <w:t>754</w:t>
            </w:r>
          </w:p>
        </w:tc>
        <w:tc>
          <w:tcPr>
            <w:tcW w:w="0" w:type="auto"/>
          </w:tcPr>
          <w:p w14:paraId="3A19567D" w14:textId="77777777" w:rsidR="00EE6CBA" w:rsidRDefault="00000000">
            <w:pPr>
              <w:pStyle w:val="Compact"/>
              <w:jc w:val="right"/>
            </w:pPr>
            <w:r>
              <w:t>184</w:t>
            </w:r>
          </w:p>
        </w:tc>
        <w:tc>
          <w:tcPr>
            <w:tcW w:w="0" w:type="auto"/>
          </w:tcPr>
          <w:p w14:paraId="7917BEDE" w14:textId="77777777" w:rsidR="00EE6CBA" w:rsidRDefault="00000000">
            <w:pPr>
              <w:pStyle w:val="Compact"/>
              <w:jc w:val="right"/>
            </w:pPr>
            <w:r>
              <w:t>246</w:t>
            </w:r>
          </w:p>
        </w:tc>
      </w:tr>
      <w:tr w:rsidR="00EE6CBA" w14:paraId="668CB111" w14:textId="77777777">
        <w:tc>
          <w:tcPr>
            <w:tcW w:w="0" w:type="auto"/>
          </w:tcPr>
          <w:p w14:paraId="326F2804" w14:textId="77777777" w:rsidR="00EE6CBA" w:rsidRDefault="00000000">
            <w:pPr>
              <w:pStyle w:val="Compact"/>
            </w:pPr>
            <w:r>
              <w:rPr>
                <w:i/>
                <w:iCs/>
              </w:rPr>
              <w:t>Acer macrophyllum</w:t>
            </w:r>
          </w:p>
        </w:tc>
        <w:tc>
          <w:tcPr>
            <w:tcW w:w="0" w:type="auto"/>
          </w:tcPr>
          <w:p w14:paraId="6D5EE470" w14:textId="77777777" w:rsidR="00EE6CBA" w:rsidRDefault="00000000">
            <w:pPr>
              <w:pStyle w:val="Compact"/>
            </w:pPr>
            <w:r>
              <w:t>ACMA3</w:t>
            </w:r>
          </w:p>
        </w:tc>
        <w:tc>
          <w:tcPr>
            <w:tcW w:w="0" w:type="auto"/>
          </w:tcPr>
          <w:p w14:paraId="6C6E855C" w14:textId="77777777" w:rsidR="00EE6CBA" w:rsidRDefault="00000000">
            <w:pPr>
              <w:pStyle w:val="Compact"/>
              <w:jc w:val="right"/>
            </w:pPr>
            <w:r>
              <w:t>941</w:t>
            </w:r>
          </w:p>
        </w:tc>
        <w:tc>
          <w:tcPr>
            <w:tcW w:w="0" w:type="auto"/>
          </w:tcPr>
          <w:p w14:paraId="66FF112E" w14:textId="77777777" w:rsidR="00EE6CBA" w:rsidRDefault="00000000">
            <w:pPr>
              <w:pStyle w:val="Compact"/>
              <w:jc w:val="right"/>
            </w:pPr>
            <w:r>
              <w:t>941</w:t>
            </w:r>
          </w:p>
        </w:tc>
        <w:tc>
          <w:tcPr>
            <w:tcW w:w="0" w:type="auto"/>
          </w:tcPr>
          <w:p w14:paraId="62430E2A" w14:textId="77777777" w:rsidR="00EE6CBA" w:rsidRDefault="00000000">
            <w:pPr>
              <w:pStyle w:val="Compact"/>
              <w:jc w:val="right"/>
            </w:pPr>
            <w:r>
              <w:t>237</w:t>
            </w:r>
          </w:p>
        </w:tc>
        <w:tc>
          <w:tcPr>
            <w:tcW w:w="0" w:type="auto"/>
          </w:tcPr>
          <w:p w14:paraId="41835625" w14:textId="77777777" w:rsidR="00EE6CBA" w:rsidRDefault="00000000">
            <w:pPr>
              <w:pStyle w:val="Compact"/>
              <w:jc w:val="right"/>
            </w:pPr>
            <w:r>
              <w:t>297</w:t>
            </w:r>
          </w:p>
        </w:tc>
      </w:tr>
      <w:tr w:rsidR="00EE6CBA" w14:paraId="4926D3E7" w14:textId="77777777">
        <w:tc>
          <w:tcPr>
            <w:tcW w:w="0" w:type="auto"/>
          </w:tcPr>
          <w:p w14:paraId="3E71BB08" w14:textId="77777777" w:rsidR="00EE6CBA" w:rsidRDefault="00000000">
            <w:pPr>
              <w:pStyle w:val="Compact"/>
            </w:pPr>
            <w:r>
              <w:rPr>
                <w:i/>
                <w:iCs/>
              </w:rPr>
              <w:t>Aesculus californica</w:t>
            </w:r>
          </w:p>
        </w:tc>
        <w:tc>
          <w:tcPr>
            <w:tcW w:w="0" w:type="auto"/>
          </w:tcPr>
          <w:p w14:paraId="2C21044A" w14:textId="77777777" w:rsidR="00EE6CBA" w:rsidRDefault="00000000">
            <w:pPr>
              <w:pStyle w:val="Compact"/>
            </w:pPr>
            <w:r>
              <w:t>AECA</w:t>
            </w:r>
          </w:p>
        </w:tc>
        <w:tc>
          <w:tcPr>
            <w:tcW w:w="0" w:type="auto"/>
          </w:tcPr>
          <w:p w14:paraId="09AE5152" w14:textId="77777777" w:rsidR="00EE6CBA" w:rsidRDefault="00000000">
            <w:pPr>
              <w:pStyle w:val="Compact"/>
              <w:jc w:val="right"/>
            </w:pPr>
            <w:r>
              <w:t>79</w:t>
            </w:r>
          </w:p>
        </w:tc>
        <w:tc>
          <w:tcPr>
            <w:tcW w:w="0" w:type="auto"/>
          </w:tcPr>
          <w:p w14:paraId="7F72605F" w14:textId="77777777" w:rsidR="00EE6CBA" w:rsidRDefault="00000000">
            <w:pPr>
              <w:pStyle w:val="Compact"/>
              <w:jc w:val="right"/>
            </w:pPr>
            <w:r>
              <w:t>74</w:t>
            </w:r>
          </w:p>
        </w:tc>
        <w:tc>
          <w:tcPr>
            <w:tcW w:w="0" w:type="auto"/>
          </w:tcPr>
          <w:p w14:paraId="61E81572" w14:textId="77777777" w:rsidR="00EE6CBA" w:rsidRDefault="00000000">
            <w:pPr>
              <w:pStyle w:val="Compact"/>
              <w:jc w:val="right"/>
            </w:pPr>
            <w:r>
              <w:t>25</w:t>
            </w:r>
          </w:p>
        </w:tc>
        <w:tc>
          <w:tcPr>
            <w:tcW w:w="0" w:type="auto"/>
          </w:tcPr>
          <w:p w14:paraId="1F8B96D9" w14:textId="77777777" w:rsidR="00EE6CBA" w:rsidRDefault="00000000">
            <w:pPr>
              <w:pStyle w:val="Compact"/>
              <w:jc w:val="right"/>
            </w:pPr>
            <w:r>
              <w:t>17</w:t>
            </w:r>
          </w:p>
        </w:tc>
      </w:tr>
      <w:tr w:rsidR="00EE6CBA" w14:paraId="6C123361" w14:textId="77777777">
        <w:tc>
          <w:tcPr>
            <w:tcW w:w="0" w:type="auto"/>
          </w:tcPr>
          <w:p w14:paraId="719C3349" w14:textId="77777777" w:rsidR="00EE6CBA" w:rsidRDefault="00000000">
            <w:pPr>
              <w:pStyle w:val="Compact"/>
            </w:pPr>
            <w:r>
              <w:rPr>
                <w:i/>
                <w:iCs/>
              </w:rPr>
              <w:lastRenderedPageBreak/>
              <w:t>Alnus rubra</w:t>
            </w:r>
          </w:p>
        </w:tc>
        <w:tc>
          <w:tcPr>
            <w:tcW w:w="0" w:type="auto"/>
          </w:tcPr>
          <w:p w14:paraId="106866B7" w14:textId="77777777" w:rsidR="00EE6CBA" w:rsidRDefault="00000000">
            <w:pPr>
              <w:pStyle w:val="Compact"/>
            </w:pPr>
            <w:r>
              <w:t>ALRU2</w:t>
            </w:r>
          </w:p>
        </w:tc>
        <w:tc>
          <w:tcPr>
            <w:tcW w:w="0" w:type="auto"/>
          </w:tcPr>
          <w:p w14:paraId="1039433D" w14:textId="77777777" w:rsidR="00EE6CBA" w:rsidRDefault="00000000">
            <w:pPr>
              <w:pStyle w:val="Compact"/>
              <w:jc w:val="right"/>
            </w:pPr>
            <w:r>
              <w:t>1318</w:t>
            </w:r>
          </w:p>
        </w:tc>
        <w:tc>
          <w:tcPr>
            <w:tcW w:w="0" w:type="auto"/>
          </w:tcPr>
          <w:p w14:paraId="7FD53CF2" w14:textId="77777777" w:rsidR="00EE6CBA" w:rsidRDefault="00000000">
            <w:pPr>
              <w:pStyle w:val="Compact"/>
              <w:jc w:val="right"/>
            </w:pPr>
            <w:r>
              <w:t>1286</w:t>
            </w:r>
          </w:p>
        </w:tc>
        <w:tc>
          <w:tcPr>
            <w:tcW w:w="0" w:type="auto"/>
          </w:tcPr>
          <w:p w14:paraId="328FFC30" w14:textId="77777777" w:rsidR="00EE6CBA" w:rsidRDefault="00000000">
            <w:pPr>
              <w:pStyle w:val="Compact"/>
              <w:jc w:val="right"/>
            </w:pPr>
            <w:r>
              <w:t>663</w:t>
            </w:r>
          </w:p>
        </w:tc>
        <w:tc>
          <w:tcPr>
            <w:tcW w:w="0" w:type="auto"/>
          </w:tcPr>
          <w:p w14:paraId="58CA830B" w14:textId="77777777" w:rsidR="00EE6CBA" w:rsidRDefault="00000000">
            <w:pPr>
              <w:pStyle w:val="Compact"/>
              <w:jc w:val="right"/>
            </w:pPr>
            <w:r>
              <w:t>458</w:t>
            </w:r>
          </w:p>
        </w:tc>
      </w:tr>
      <w:tr w:rsidR="00EE6CBA" w14:paraId="7C32B591" w14:textId="77777777">
        <w:tc>
          <w:tcPr>
            <w:tcW w:w="0" w:type="auto"/>
          </w:tcPr>
          <w:p w14:paraId="114A1025" w14:textId="77777777" w:rsidR="00EE6CBA" w:rsidRDefault="00000000">
            <w:pPr>
              <w:pStyle w:val="Compact"/>
            </w:pPr>
            <w:r>
              <w:rPr>
                <w:i/>
                <w:iCs/>
              </w:rPr>
              <w:t>Alnus rhombifolia</w:t>
            </w:r>
          </w:p>
        </w:tc>
        <w:tc>
          <w:tcPr>
            <w:tcW w:w="0" w:type="auto"/>
          </w:tcPr>
          <w:p w14:paraId="615A1150" w14:textId="77777777" w:rsidR="00EE6CBA" w:rsidRDefault="00000000">
            <w:pPr>
              <w:pStyle w:val="Compact"/>
            </w:pPr>
            <w:r>
              <w:t>ALRH2</w:t>
            </w:r>
          </w:p>
        </w:tc>
        <w:tc>
          <w:tcPr>
            <w:tcW w:w="0" w:type="auto"/>
          </w:tcPr>
          <w:p w14:paraId="57571AE7" w14:textId="77777777" w:rsidR="00EE6CBA" w:rsidRDefault="00000000">
            <w:pPr>
              <w:pStyle w:val="Compact"/>
              <w:jc w:val="right"/>
            </w:pPr>
            <w:r>
              <w:t>71</w:t>
            </w:r>
          </w:p>
        </w:tc>
        <w:tc>
          <w:tcPr>
            <w:tcW w:w="0" w:type="auto"/>
          </w:tcPr>
          <w:p w14:paraId="43AFFEE3" w14:textId="77777777" w:rsidR="00EE6CBA" w:rsidRDefault="00000000">
            <w:pPr>
              <w:pStyle w:val="Compact"/>
              <w:jc w:val="right"/>
            </w:pPr>
            <w:r>
              <w:t>66</w:t>
            </w:r>
          </w:p>
        </w:tc>
        <w:tc>
          <w:tcPr>
            <w:tcW w:w="0" w:type="auto"/>
          </w:tcPr>
          <w:p w14:paraId="51D224AE" w14:textId="77777777" w:rsidR="00EE6CBA" w:rsidRDefault="00000000">
            <w:pPr>
              <w:pStyle w:val="Compact"/>
              <w:jc w:val="right"/>
            </w:pPr>
            <w:r>
              <w:t>28</w:t>
            </w:r>
          </w:p>
        </w:tc>
        <w:tc>
          <w:tcPr>
            <w:tcW w:w="0" w:type="auto"/>
          </w:tcPr>
          <w:p w14:paraId="05D5F55D" w14:textId="77777777" w:rsidR="00EE6CBA" w:rsidRDefault="00000000">
            <w:pPr>
              <w:pStyle w:val="Compact"/>
              <w:jc w:val="right"/>
            </w:pPr>
            <w:r>
              <w:t>19</w:t>
            </w:r>
          </w:p>
        </w:tc>
      </w:tr>
      <w:tr w:rsidR="00EE6CBA" w14:paraId="0AD3A00C" w14:textId="77777777">
        <w:tc>
          <w:tcPr>
            <w:tcW w:w="0" w:type="auto"/>
          </w:tcPr>
          <w:p w14:paraId="406C7223" w14:textId="77777777" w:rsidR="00EE6CBA" w:rsidRDefault="00000000">
            <w:pPr>
              <w:pStyle w:val="Compact"/>
            </w:pPr>
            <w:r>
              <w:rPr>
                <w:i/>
                <w:iCs/>
              </w:rPr>
              <w:t>Arbutus menziesii</w:t>
            </w:r>
          </w:p>
        </w:tc>
        <w:tc>
          <w:tcPr>
            <w:tcW w:w="0" w:type="auto"/>
          </w:tcPr>
          <w:p w14:paraId="1B63894D" w14:textId="77777777" w:rsidR="00EE6CBA" w:rsidRDefault="00000000">
            <w:pPr>
              <w:pStyle w:val="Compact"/>
            </w:pPr>
            <w:r>
              <w:t>ARME</w:t>
            </w:r>
          </w:p>
        </w:tc>
        <w:tc>
          <w:tcPr>
            <w:tcW w:w="0" w:type="auto"/>
          </w:tcPr>
          <w:p w14:paraId="5497079E" w14:textId="77777777" w:rsidR="00EE6CBA" w:rsidRDefault="00000000">
            <w:pPr>
              <w:pStyle w:val="Compact"/>
              <w:jc w:val="right"/>
            </w:pPr>
            <w:r>
              <w:t>839</w:t>
            </w:r>
          </w:p>
        </w:tc>
        <w:tc>
          <w:tcPr>
            <w:tcW w:w="0" w:type="auto"/>
          </w:tcPr>
          <w:p w14:paraId="410C1E87" w14:textId="77777777" w:rsidR="00EE6CBA" w:rsidRDefault="00000000">
            <w:pPr>
              <w:pStyle w:val="Compact"/>
              <w:jc w:val="right"/>
            </w:pPr>
            <w:r>
              <w:t>803</w:t>
            </w:r>
          </w:p>
        </w:tc>
        <w:tc>
          <w:tcPr>
            <w:tcW w:w="0" w:type="auto"/>
          </w:tcPr>
          <w:p w14:paraId="08FBEAA0" w14:textId="77777777" w:rsidR="00EE6CBA" w:rsidRDefault="00000000">
            <w:pPr>
              <w:pStyle w:val="Compact"/>
              <w:jc w:val="right"/>
            </w:pPr>
            <w:r>
              <w:t>314</w:t>
            </w:r>
          </w:p>
        </w:tc>
        <w:tc>
          <w:tcPr>
            <w:tcW w:w="0" w:type="auto"/>
          </w:tcPr>
          <w:p w14:paraId="4364BDD6" w14:textId="77777777" w:rsidR="00EE6CBA" w:rsidRDefault="00000000">
            <w:pPr>
              <w:pStyle w:val="Compact"/>
              <w:jc w:val="right"/>
            </w:pPr>
            <w:r>
              <w:t>157</w:t>
            </w:r>
          </w:p>
        </w:tc>
      </w:tr>
      <w:tr w:rsidR="00EE6CBA" w14:paraId="1945609B" w14:textId="77777777">
        <w:tc>
          <w:tcPr>
            <w:tcW w:w="0" w:type="auto"/>
          </w:tcPr>
          <w:p w14:paraId="73AFB603" w14:textId="77777777" w:rsidR="00EE6CBA" w:rsidRDefault="00000000">
            <w:pPr>
              <w:pStyle w:val="Compact"/>
            </w:pPr>
            <w:r>
              <w:rPr>
                <w:i/>
                <w:iCs/>
              </w:rPr>
              <w:t>Betula papyrifera</w:t>
            </w:r>
          </w:p>
        </w:tc>
        <w:tc>
          <w:tcPr>
            <w:tcW w:w="0" w:type="auto"/>
          </w:tcPr>
          <w:p w14:paraId="36E68022" w14:textId="77777777" w:rsidR="00EE6CBA" w:rsidRDefault="00000000">
            <w:pPr>
              <w:pStyle w:val="Compact"/>
            </w:pPr>
            <w:r>
              <w:t>BEPA</w:t>
            </w:r>
          </w:p>
        </w:tc>
        <w:tc>
          <w:tcPr>
            <w:tcW w:w="0" w:type="auto"/>
          </w:tcPr>
          <w:p w14:paraId="43CE79AF" w14:textId="77777777" w:rsidR="00EE6CBA" w:rsidRDefault="00000000">
            <w:pPr>
              <w:pStyle w:val="Compact"/>
              <w:jc w:val="right"/>
            </w:pPr>
            <w:r>
              <w:t>80</w:t>
            </w:r>
          </w:p>
        </w:tc>
        <w:tc>
          <w:tcPr>
            <w:tcW w:w="0" w:type="auto"/>
          </w:tcPr>
          <w:p w14:paraId="631F068A" w14:textId="77777777" w:rsidR="00EE6CBA" w:rsidRDefault="00000000">
            <w:pPr>
              <w:pStyle w:val="Compact"/>
              <w:jc w:val="right"/>
            </w:pPr>
            <w:r>
              <w:t>70</w:t>
            </w:r>
          </w:p>
        </w:tc>
        <w:tc>
          <w:tcPr>
            <w:tcW w:w="0" w:type="auto"/>
          </w:tcPr>
          <w:p w14:paraId="384ABF6A" w14:textId="77777777" w:rsidR="00EE6CBA" w:rsidRDefault="00000000">
            <w:pPr>
              <w:pStyle w:val="Compact"/>
              <w:jc w:val="right"/>
            </w:pPr>
            <w:r>
              <w:t>45</w:t>
            </w:r>
          </w:p>
        </w:tc>
        <w:tc>
          <w:tcPr>
            <w:tcW w:w="0" w:type="auto"/>
          </w:tcPr>
          <w:p w14:paraId="269E12D6" w14:textId="77777777" w:rsidR="00EE6CBA" w:rsidRDefault="00000000">
            <w:pPr>
              <w:pStyle w:val="Compact"/>
              <w:jc w:val="right"/>
            </w:pPr>
            <w:r>
              <w:t>16</w:t>
            </w:r>
          </w:p>
        </w:tc>
      </w:tr>
      <w:tr w:rsidR="00EE6CBA" w14:paraId="6A46AB28" w14:textId="77777777">
        <w:tc>
          <w:tcPr>
            <w:tcW w:w="0" w:type="auto"/>
          </w:tcPr>
          <w:p w14:paraId="1597CB04" w14:textId="77777777" w:rsidR="00EE6CBA" w:rsidRDefault="00000000">
            <w:pPr>
              <w:pStyle w:val="Compact"/>
            </w:pPr>
            <w:r>
              <w:rPr>
                <w:i/>
                <w:iCs/>
              </w:rPr>
              <w:t>Chrysolepis chrysophylla</w:t>
            </w:r>
          </w:p>
        </w:tc>
        <w:tc>
          <w:tcPr>
            <w:tcW w:w="0" w:type="auto"/>
          </w:tcPr>
          <w:p w14:paraId="7B540E79" w14:textId="77777777" w:rsidR="00EE6CBA" w:rsidRDefault="00000000">
            <w:pPr>
              <w:pStyle w:val="Compact"/>
            </w:pPr>
            <w:r>
              <w:t>CHCHC4</w:t>
            </w:r>
          </w:p>
        </w:tc>
        <w:tc>
          <w:tcPr>
            <w:tcW w:w="0" w:type="auto"/>
          </w:tcPr>
          <w:p w14:paraId="62BC36BC" w14:textId="77777777" w:rsidR="00EE6CBA" w:rsidRDefault="00000000">
            <w:pPr>
              <w:pStyle w:val="Compact"/>
              <w:jc w:val="right"/>
            </w:pPr>
            <w:r>
              <w:t>345</w:t>
            </w:r>
          </w:p>
        </w:tc>
        <w:tc>
          <w:tcPr>
            <w:tcW w:w="0" w:type="auto"/>
          </w:tcPr>
          <w:p w14:paraId="698CB105" w14:textId="77777777" w:rsidR="00EE6CBA" w:rsidRDefault="00000000">
            <w:pPr>
              <w:pStyle w:val="Compact"/>
              <w:jc w:val="right"/>
            </w:pPr>
            <w:r>
              <w:t>328</w:t>
            </w:r>
          </w:p>
        </w:tc>
        <w:tc>
          <w:tcPr>
            <w:tcW w:w="0" w:type="auto"/>
          </w:tcPr>
          <w:p w14:paraId="55700E24" w14:textId="77777777" w:rsidR="00EE6CBA" w:rsidRDefault="00000000">
            <w:pPr>
              <w:pStyle w:val="Compact"/>
              <w:jc w:val="right"/>
            </w:pPr>
            <w:r>
              <w:t>120</w:t>
            </w:r>
          </w:p>
        </w:tc>
        <w:tc>
          <w:tcPr>
            <w:tcW w:w="0" w:type="auto"/>
          </w:tcPr>
          <w:p w14:paraId="46DB688C" w14:textId="77777777" w:rsidR="00EE6CBA" w:rsidRDefault="00000000">
            <w:pPr>
              <w:pStyle w:val="Compact"/>
              <w:jc w:val="right"/>
            </w:pPr>
            <w:r>
              <w:t>108</w:t>
            </w:r>
          </w:p>
        </w:tc>
      </w:tr>
      <w:tr w:rsidR="00EE6CBA" w14:paraId="7AB3F373" w14:textId="77777777">
        <w:tc>
          <w:tcPr>
            <w:tcW w:w="0" w:type="auto"/>
          </w:tcPr>
          <w:p w14:paraId="342117BE" w14:textId="77777777" w:rsidR="00EE6CBA" w:rsidRDefault="00000000">
            <w:pPr>
              <w:pStyle w:val="Compact"/>
            </w:pPr>
            <w:r>
              <w:rPr>
                <w:i/>
                <w:iCs/>
              </w:rPr>
              <w:t>Cornus nuttallii</w:t>
            </w:r>
          </w:p>
        </w:tc>
        <w:tc>
          <w:tcPr>
            <w:tcW w:w="0" w:type="auto"/>
          </w:tcPr>
          <w:p w14:paraId="74989150" w14:textId="77777777" w:rsidR="00EE6CBA" w:rsidRDefault="00000000">
            <w:pPr>
              <w:pStyle w:val="Compact"/>
            </w:pPr>
            <w:r>
              <w:t>CONU4</w:t>
            </w:r>
          </w:p>
        </w:tc>
        <w:tc>
          <w:tcPr>
            <w:tcW w:w="0" w:type="auto"/>
          </w:tcPr>
          <w:p w14:paraId="1C0B9A3C" w14:textId="77777777" w:rsidR="00EE6CBA" w:rsidRDefault="00000000">
            <w:pPr>
              <w:pStyle w:val="Compact"/>
              <w:jc w:val="right"/>
            </w:pPr>
            <w:r>
              <w:t>95</w:t>
            </w:r>
          </w:p>
        </w:tc>
        <w:tc>
          <w:tcPr>
            <w:tcW w:w="0" w:type="auto"/>
          </w:tcPr>
          <w:p w14:paraId="0428A021" w14:textId="77777777" w:rsidR="00EE6CBA" w:rsidRDefault="00000000">
            <w:pPr>
              <w:pStyle w:val="Compact"/>
              <w:jc w:val="right"/>
            </w:pPr>
            <w:r>
              <w:t>84</w:t>
            </w:r>
          </w:p>
        </w:tc>
        <w:tc>
          <w:tcPr>
            <w:tcW w:w="0" w:type="auto"/>
          </w:tcPr>
          <w:p w14:paraId="2593CB89" w14:textId="77777777" w:rsidR="00EE6CBA" w:rsidRDefault="00000000">
            <w:pPr>
              <w:pStyle w:val="Compact"/>
              <w:jc w:val="right"/>
            </w:pPr>
            <w:r>
              <w:t>30</w:t>
            </w:r>
          </w:p>
        </w:tc>
        <w:tc>
          <w:tcPr>
            <w:tcW w:w="0" w:type="auto"/>
          </w:tcPr>
          <w:p w14:paraId="31F40D6E" w14:textId="77777777" w:rsidR="00EE6CBA" w:rsidRDefault="00000000">
            <w:pPr>
              <w:pStyle w:val="Compact"/>
              <w:jc w:val="right"/>
            </w:pPr>
            <w:r>
              <w:t>26</w:t>
            </w:r>
          </w:p>
        </w:tc>
      </w:tr>
      <w:tr w:rsidR="00EE6CBA" w14:paraId="7D45D57D" w14:textId="77777777">
        <w:tc>
          <w:tcPr>
            <w:tcW w:w="0" w:type="auto"/>
          </w:tcPr>
          <w:p w14:paraId="648F6F59" w14:textId="77777777" w:rsidR="00EE6CBA" w:rsidRDefault="00000000">
            <w:pPr>
              <w:pStyle w:val="Compact"/>
            </w:pPr>
            <w:r>
              <w:rPr>
                <w:i/>
                <w:iCs/>
              </w:rPr>
              <w:t>Fraxinus latifolia</w:t>
            </w:r>
          </w:p>
        </w:tc>
        <w:tc>
          <w:tcPr>
            <w:tcW w:w="0" w:type="auto"/>
          </w:tcPr>
          <w:p w14:paraId="6DAF8AD0" w14:textId="77777777" w:rsidR="00EE6CBA" w:rsidRDefault="00000000">
            <w:pPr>
              <w:pStyle w:val="Compact"/>
            </w:pPr>
            <w:r>
              <w:t>FRLA</w:t>
            </w:r>
          </w:p>
        </w:tc>
        <w:tc>
          <w:tcPr>
            <w:tcW w:w="0" w:type="auto"/>
          </w:tcPr>
          <w:p w14:paraId="026D3378" w14:textId="77777777" w:rsidR="00EE6CBA" w:rsidRDefault="00000000">
            <w:pPr>
              <w:pStyle w:val="Compact"/>
              <w:jc w:val="right"/>
            </w:pPr>
            <w:r>
              <w:t>57</w:t>
            </w:r>
          </w:p>
        </w:tc>
        <w:tc>
          <w:tcPr>
            <w:tcW w:w="0" w:type="auto"/>
          </w:tcPr>
          <w:p w14:paraId="325C3745" w14:textId="77777777" w:rsidR="00EE6CBA" w:rsidRDefault="00000000">
            <w:pPr>
              <w:pStyle w:val="Compact"/>
              <w:jc w:val="right"/>
            </w:pPr>
            <w:r>
              <w:t>65</w:t>
            </w:r>
          </w:p>
        </w:tc>
        <w:tc>
          <w:tcPr>
            <w:tcW w:w="0" w:type="auto"/>
          </w:tcPr>
          <w:p w14:paraId="16C12026" w14:textId="77777777" w:rsidR="00EE6CBA" w:rsidRDefault="00000000">
            <w:pPr>
              <w:pStyle w:val="Compact"/>
              <w:jc w:val="right"/>
            </w:pPr>
            <w:r>
              <w:t>13</w:t>
            </w:r>
          </w:p>
        </w:tc>
        <w:tc>
          <w:tcPr>
            <w:tcW w:w="0" w:type="auto"/>
          </w:tcPr>
          <w:p w14:paraId="09FB0044" w14:textId="77777777" w:rsidR="00EE6CBA" w:rsidRDefault="00000000">
            <w:pPr>
              <w:pStyle w:val="Compact"/>
              <w:jc w:val="right"/>
            </w:pPr>
            <w:r>
              <w:t>29</w:t>
            </w:r>
          </w:p>
        </w:tc>
      </w:tr>
      <w:tr w:rsidR="00EE6CBA" w14:paraId="65BCFD95" w14:textId="77777777">
        <w:tc>
          <w:tcPr>
            <w:tcW w:w="0" w:type="auto"/>
          </w:tcPr>
          <w:p w14:paraId="7B1C23BA" w14:textId="77777777" w:rsidR="00EE6CBA" w:rsidRDefault="00000000">
            <w:pPr>
              <w:pStyle w:val="Compact"/>
            </w:pPr>
            <w:r>
              <w:rPr>
                <w:i/>
                <w:iCs/>
              </w:rPr>
              <w:t>Notholithocarpus densiflorus</w:t>
            </w:r>
          </w:p>
        </w:tc>
        <w:tc>
          <w:tcPr>
            <w:tcW w:w="0" w:type="auto"/>
          </w:tcPr>
          <w:p w14:paraId="01939893" w14:textId="77777777" w:rsidR="00EE6CBA" w:rsidRDefault="00000000">
            <w:pPr>
              <w:pStyle w:val="Compact"/>
            </w:pPr>
            <w:r>
              <w:t>NODE3</w:t>
            </w:r>
          </w:p>
        </w:tc>
        <w:tc>
          <w:tcPr>
            <w:tcW w:w="0" w:type="auto"/>
          </w:tcPr>
          <w:p w14:paraId="1650F893" w14:textId="77777777" w:rsidR="00EE6CBA" w:rsidRDefault="00000000">
            <w:pPr>
              <w:pStyle w:val="Compact"/>
              <w:jc w:val="right"/>
            </w:pPr>
            <w:r>
              <w:t>650</w:t>
            </w:r>
          </w:p>
        </w:tc>
        <w:tc>
          <w:tcPr>
            <w:tcW w:w="0" w:type="auto"/>
          </w:tcPr>
          <w:p w14:paraId="3B5CE995" w14:textId="77777777" w:rsidR="00EE6CBA" w:rsidRDefault="00000000">
            <w:pPr>
              <w:pStyle w:val="Compact"/>
              <w:jc w:val="right"/>
            </w:pPr>
            <w:r>
              <w:t>643</w:t>
            </w:r>
          </w:p>
        </w:tc>
        <w:tc>
          <w:tcPr>
            <w:tcW w:w="0" w:type="auto"/>
          </w:tcPr>
          <w:p w14:paraId="7679D7B9" w14:textId="77777777" w:rsidR="00EE6CBA" w:rsidRDefault="00000000">
            <w:pPr>
              <w:pStyle w:val="Compact"/>
              <w:jc w:val="right"/>
            </w:pPr>
            <w:r>
              <w:t>279</w:t>
            </w:r>
          </w:p>
        </w:tc>
        <w:tc>
          <w:tcPr>
            <w:tcW w:w="0" w:type="auto"/>
          </w:tcPr>
          <w:p w14:paraId="3B55CD97" w14:textId="77777777" w:rsidR="00EE6CBA" w:rsidRDefault="00000000">
            <w:pPr>
              <w:pStyle w:val="Compact"/>
              <w:jc w:val="right"/>
            </w:pPr>
            <w:r>
              <w:t>258</w:t>
            </w:r>
          </w:p>
        </w:tc>
      </w:tr>
      <w:tr w:rsidR="00EE6CBA" w14:paraId="10B942EF" w14:textId="77777777">
        <w:tc>
          <w:tcPr>
            <w:tcW w:w="0" w:type="auto"/>
          </w:tcPr>
          <w:p w14:paraId="1E593444" w14:textId="77777777" w:rsidR="00EE6CBA" w:rsidRDefault="00000000">
            <w:pPr>
              <w:pStyle w:val="Compact"/>
            </w:pPr>
            <w:r>
              <w:rPr>
                <w:i/>
                <w:iCs/>
              </w:rPr>
              <w:t>Populus tremuloides</w:t>
            </w:r>
          </w:p>
        </w:tc>
        <w:tc>
          <w:tcPr>
            <w:tcW w:w="0" w:type="auto"/>
          </w:tcPr>
          <w:p w14:paraId="5F36E733" w14:textId="77777777" w:rsidR="00EE6CBA" w:rsidRDefault="00000000">
            <w:pPr>
              <w:pStyle w:val="Compact"/>
            </w:pPr>
            <w:r>
              <w:t>POTR5</w:t>
            </w:r>
          </w:p>
        </w:tc>
        <w:tc>
          <w:tcPr>
            <w:tcW w:w="0" w:type="auto"/>
          </w:tcPr>
          <w:p w14:paraId="585068D7" w14:textId="77777777" w:rsidR="00EE6CBA" w:rsidRDefault="00000000">
            <w:pPr>
              <w:pStyle w:val="Compact"/>
              <w:jc w:val="right"/>
            </w:pPr>
            <w:r>
              <w:t>119</w:t>
            </w:r>
          </w:p>
        </w:tc>
        <w:tc>
          <w:tcPr>
            <w:tcW w:w="0" w:type="auto"/>
          </w:tcPr>
          <w:p w14:paraId="1FD2EDBA" w14:textId="77777777" w:rsidR="00EE6CBA" w:rsidRDefault="00000000">
            <w:pPr>
              <w:pStyle w:val="Compact"/>
              <w:jc w:val="right"/>
            </w:pPr>
            <w:r>
              <w:t>106</w:t>
            </w:r>
          </w:p>
        </w:tc>
        <w:tc>
          <w:tcPr>
            <w:tcW w:w="0" w:type="auto"/>
          </w:tcPr>
          <w:p w14:paraId="79F6C871" w14:textId="77777777" w:rsidR="00EE6CBA" w:rsidRDefault="00000000">
            <w:pPr>
              <w:pStyle w:val="Compact"/>
              <w:jc w:val="right"/>
            </w:pPr>
            <w:r>
              <w:t>60</w:t>
            </w:r>
          </w:p>
        </w:tc>
        <w:tc>
          <w:tcPr>
            <w:tcW w:w="0" w:type="auto"/>
          </w:tcPr>
          <w:p w14:paraId="0B748905" w14:textId="77777777" w:rsidR="00EE6CBA" w:rsidRDefault="00000000">
            <w:pPr>
              <w:pStyle w:val="Compact"/>
              <w:jc w:val="right"/>
            </w:pPr>
            <w:r>
              <w:t>23</w:t>
            </w:r>
          </w:p>
        </w:tc>
      </w:tr>
      <w:tr w:rsidR="00EE6CBA" w14:paraId="2CB2DBA4" w14:textId="77777777">
        <w:tc>
          <w:tcPr>
            <w:tcW w:w="0" w:type="auto"/>
          </w:tcPr>
          <w:p w14:paraId="2E49948E" w14:textId="77777777" w:rsidR="00EE6CBA" w:rsidRDefault="00000000">
            <w:pPr>
              <w:pStyle w:val="Compact"/>
            </w:pPr>
            <w:r>
              <w:rPr>
                <w:i/>
                <w:iCs/>
              </w:rPr>
              <w:t>Populus balsamifera</w:t>
            </w:r>
          </w:p>
        </w:tc>
        <w:tc>
          <w:tcPr>
            <w:tcW w:w="0" w:type="auto"/>
          </w:tcPr>
          <w:p w14:paraId="57D4DB3C" w14:textId="77777777" w:rsidR="00EE6CBA" w:rsidRDefault="00000000">
            <w:pPr>
              <w:pStyle w:val="Compact"/>
            </w:pPr>
            <w:r>
              <w:t>POBAT</w:t>
            </w:r>
          </w:p>
        </w:tc>
        <w:tc>
          <w:tcPr>
            <w:tcW w:w="0" w:type="auto"/>
          </w:tcPr>
          <w:p w14:paraId="1BEB69DC" w14:textId="77777777" w:rsidR="00EE6CBA" w:rsidRDefault="00000000">
            <w:pPr>
              <w:pStyle w:val="Compact"/>
              <w:jc w:val="right"/>
            </w:pPr>
            <w:r>
              <w:t>168</w:t>
            </w:r>
          </w:p>
        </w:tc>
        <w:tc>
          <w:tcPr>
            <w:tcW w:w="0" w:type="auto"/>
          </w:tcPr>
          <w:p w14:paraId="3148E754" w14:textId="77777777" w:rsidR="00EE6CBA" w:rsidRDefault="00000000">
            <w:pPr>
              <w:pStyle w:val="Compact"/>
              <w:jc w:val="right"/>
            </w:pPr>
            <w:r>
              <w:t>167</w:t>
            </w:r>
          </w:p>
        </w:tc>
        <w:tc>
          <w:tcPr>
            <w:tcW w:w="0" w:type="auto"/>
          </w:tcPr>
          <w:p w14:paraId="54DF4327" w14:textId="77777777" w:rsidR="00EE6CBA" w:rsidRDefault="00000000">
            <w:pPr>
              <w:pStyle w:val="Compact"/>
              <w:jc w:val="right"/>
            </w:pPr>
            <w:r>
              <w:t>30</w:t>
            </w:r>
          </w:p>
        </w:tc>
        <w:tc>
          <w:tcPr>
            <w:tcW w:w="0" w:type="auto"/>
          </w:tcPr>
          <w:p w14:paraId="14200D81" w14:textId="77777777" w:rsidR="00EE6CBA" w:rsidRDefault="00000000">
            <w:pPr>
              <w:pStyle w:val="Compact"/>
              <w:jc w:val="right"/>
            </w:pPr>
            <w:r>
              <w:t>42</w:t>
            </w:r>
          </w:p>
        </w:tc>
      </w:tr>
      <w:tr w:rsidR="00EE6CBA" w14:paraId="3341FA8E" w14:textId="77777777">
        <w:tc>
          <w:tcPr>
            <w:tcW w:w="0" w:type="auto"/>
          </w:tcPr>
          <w:p w14:paraId="64A0EAE2" w14:textId="77777777" w:rsidR="00EE6CBA" w:rsidRDefault="00000000">
            <w:pPr>
              <w:pStyle w:val="Compact"/>
            </w:pPr>
            <w:r>
              <w:rPr>
                <w:i/>
                <w:iCs/>
              </w:rPr>
              <w:t>Quercus agrifolia</w:t>
            </w:r>
          </w:p>
        </w:tc>
        <w:tc>
          <w:tcPr>
            <w:tcW w:w="0" w:type="auto"/>
          </w:tcPr>
          <w:p w14:paraId="0C5FC4CF" w14:textId="77777777" w:rsidR="00EE6CBA" w:rsidRDefault="00000000">
            <w:pPr>
              <w:pStyle w:val="Compact"/>
            </w:pPr>
            <w:r>
              <w:t>QUAG</w:t>
            </w:r>
          </w:p>
        </w:tc>
        <w:tc>
          <w:tcPr>
            <w:tcW w:w="0" w:type="auto"/>
          </w:tcPr>
          <w:p w14:paraId="510DF178" w14:textId="77777777" w:rsidR="00EE6CBA" w:rsidRDefault="00000000">
            <w:pPr>
              <w:pStyle w:val="Compact"/>
              <w:jc w:val="right"/>
            </w:pPr>
            <w:r>
              <w:t>199</w:t>
            </w:r>
          </w:p>
        </w:tc>
        <w:tc>
          <w:tcPr>
            <w:tcW w:w="0" w:type="auto"/>
          </w:tcPr>
          <w:p w14:paraId="1EF5723F" w14:textId="77777777" w:rsidR="00EE6CBA" w:rsidRDefault="00000000">
            <w:pPr>
              <w:pStyle w:val="Compact"/>
              <w:jc w:val="right"/>
            </w:pPr>
            <w:r>
              <w:t>194</w:t>
            </w:r>
          </w:p>
        </w:tc>
        <w:tc>
          <w:tcPr>
            <w:tcW w:w="0" w:type="auto"/>
          </w:tcPr>
          <w:p w14:paraId="492C92B5" w14:textId="77777777" w:rsidR="00EE6CBA" w:rsidRDefault="00000000">
            <w:pPr>
              <w:pStyle w:val="Compact"/>
              <w:jc w:val="right"/>
            </w:pPr>
            <w:r>
              <w:t>65</w:t>
            </w:r>
          </w:p>
        </w:tc>
        <w:tc>
          <w:tcPr>
            <w:tcW w:w="0" w:type="auto"/>
          </w:tcPr>
          <w:p w14:paraId="4E050FF5" w14:textId="77777777" w:rsidR="00EE6CBA" w:rsidRDefault="00000000">
            <w:pPr>
              <w:pStyle w:val="Compact"/>
              <w:jc w:val="right"/>
            </w:pPr>
            <w:r>
              <w:t>33</w:t>
            </w:r>
          </w:p>
        </w:tc>
      </w:tr>
      <w:tr w:rsidR="00EE6CBA" w14:paraId="15F82367" w14:textId="77777777">
        <w:tc>
          <w:tcPr>
            <w:tcW w:w="0" w:type="auto"/>
          </w:tcPr>
          <w:p w14:paraId="0535D72E" w14:textId="77777777" w:rsidR="00EE6CBA" w:rsidRDefault="00000000">
            <w:pPr>
              <w:pStyle w:val="Compact"/>
            </w:pPr>
            <w:r>
              <w:rPr>
                <w:i/>
                <w:iCs/>
              </w:rPr>
              <w:t>Quercus chrysolepis</w:t>
            </w:r>
          </w:p>
        </w:tc>
        <w:tc>
          <w:tcPr>
            <w:tcW w:w="0" w:type="auto"/>
          </w:tcPr>
          <w:p w14:paraId="7D8CBF06" w14:textId="77777777" w:rsidR="00EE6CBA" w:rsidRDefault="00000000">
            <w:pPr>
              <w:pStyle w:val="Compact"/>
            </w:pPr>
            <w:r>
              <w:t>QUCH2</w:t>
            </w:r>
          </w:p>
        </w:tc>
        <w:tc>
          <w:tcPr>
            <w:tcW w:w="0" w:type="auto"/>
          </w:tcPr>
          <w:p w14:paraId="1B8935AE" w14:textId="77777777" w:rsidR="00EE6CBA" w:rsidRDefault="00000000">
            <w:pPr>
              <w:pStyle w:val="Compact"/>
              <w:jc w:val="right"/>
            </w:pPr>
            <w:r>
              <w:t>851</w:t>
            </w:r>
          </w:p>
        </w:tc>
        <w:tc>
          <w:tcPr>
            <w:tcW w:w="0" w:type="auto"/>
          </w:tcPr>
          <w:p w14:paraId="79DD0848" w14:textId="77777777" w:rsidR="00EE6CBA" w:rsidRDefault="00000000">
            <w:pPr>
              <w:pStyle w:val="Compact"/>
              <w:jc w:val="right"/>
            </w:pPr>
            <w:r>
              <w:t>821</w:t>
            </w:r>
          </w:p>
        </w:tc>
        <w:tc>
          <w:tcPr>
            <w:tcW w:w="0" w:type="auto"/>
          </w:tcPr>
          <w:p w14:paraId="2F93BB93" w14:textId="77777777" w:rsidR="00EE6CBA" w:rsidRDefault="00000000">
            <w:pPr>
              <w:pStyle w:val="Compact"/>
              <w:jc w:val="right"/>
            </w:pPr>
            <w:r>
              <w:t>228</w:t>
            </w:r>
          </w:p>
        </w:tc>
        <w:tc>
          <w:tcPr>
            <w:tcW w:w="0" w:type="auto"/>
          </w:tcPr>
          <w:p w14:paraId="518FD556" w14:textId="77777777" w:rsidR="00EE6CBA" w:rsidRDefault="00000000">
            <w:pPr>
              <w:pStyle w:val="Compact"/>
              <w:jc w:val="right"/>
            </w:pPr>
            <w:r>
              <w:t>283</w:t>
            </w:r>
          </w:p>
        </w:tc>
      </w:tr>
      <w:tr w:rsidR="00EE6CBA" w14:paraId="716EF589" w14:textId="77777777">
        <w:tc>
          <w:tcPr>
            <w:tcW w:w="0" w:type="auto"/>
          </w:tcPr>
          <w:p w14:paraId="6B72F41E" w14:textId="77777777" w:rsidR="00EE6CBA" w:rsidRDefault="00000000">
            <w:pPr>
              <w:pStyle w:val="Compact"/>
            </w:pPr>
            <w:r>
              <w:rPr>
                <w:i/>
                <w:iCs/>
              </w:rPr>
              <w:t>Quercus douglasii</w:t>
            </w:r>
          </w:p>
        </w:tc>
        <w:tc>
          <w:tcPr>
            <w:tcW w:w="0" w:type="auto"/>
          </w:tcPr>
          <w:p w14:paraId="340C0A9A" w14:textId="77777777" w:rsidR="00EE6CBA" w:rsidRDefault="00000000">
            <w:pPr>
              <w:pStyle w:val="Compact"/>
            </w:pPr>
            <w:r>
              <w:t>QUDO</w:t>
            </w:r>
          </w:p>
        </w:tc>
        <w:tc>
          <w:tcPr>
            <w:tcW w:w="0" w:type="auto"/>
          </w:tcPr>
          <w:p w14:paraId="4CFF7868" w14:textId="77777777" w:rsidR="00EE6CBA" w:rsidRDefault="00000000">
            <w:pPr>
              <w:pStyle w:val="Compact"/>
              <w:jc w:val="right"/>
            </w:pPr>
            <w:r>
              <w:t>340</w:t>
            </w:r>
          </w:p>
        </w:tc>
        <w:tc>
          <w:tcPr>
            <w:tcW w:w="0" w:type="auto"/>
          </w:tcPr>
          <w:p w14:paraId="7FBB0C0A" w14:textId="77777777" w:rsidR="00EE6CBA" w:rsidRDefault="00000000">
            <w:pPr>
              <w:pStyle w:val="Compact"/>
              <w:jc w:val="right"/>
            </w:pPr>
            <w:r>
              <w:t>335</w:t>
            </w:r>
          </w:p>
        </w:tc>
        <w:tc>
          <w:tcPr>
            <w:tcW w:w="0" w:type="auto"/>
          </w:tcPr>
          <w:p w14:paraId="45C9C8CE" w14:textId="77777777" w:rsidR="00EE6CBA" w:rsidRDefault="00000000">
            <w:pPr>
              <w:pStyle w:val="Compact"/>
              <w:jc w:val="right"/>
            </w:pPr>
            <w:r>
              <w:t>68</w:t>
            </w:r>
          </w:p>
        </w:tc>
        <w:tc>
          <w:tcPr>
            <w:tcW w:w="0" w:type="auto"/>
          </w:tcPr>
          <w:p w14:paraId="69295356" w14:textId="77777777" w:rsidR="00EE6CBA" w:rsidRDefault="00000000">
            <w:pPr>
              <w:pStyle w:val="Compact"/>
              <w:jc w:val="right"/>
            </w:pPr>
            <w:r>
              <w:t>60</w:t>
            </w:r>
          </w:p>
        </w:tc>
      </w:tr>
      <w:tr w:rsidR="00EE6CBA" w14:paraId="6196041E" w14:textId="77777777">
        <w:tc>
          <w:tcPr>
            <w:tcW w:w="0" w:type="auto"/>
          </w:tcPr>
          <w:p w14:paraId="48CE8D2B" w14:textId="77777777" w:rsidR="00EE6CBA" w:rsidRDefault="00000000">
            <w:pPr>
              <w:pStyle w:val="Compact"/>
            </w:pPr>
            <w:r>
              <w:rPr>
                <w:i/>
                <w:iCs/>
              </w:rPr>
              <w:t>Quercus garryana</w:t>
            </w:r>
          </w:p>
        </w:tc>
        <w:tc>
          <w:tcPr>
            <w:tcW w:w="0" w:type="auto"/>
          </w:tcPr>
          <w:p w14:paraId="370A82F6" w14:textId="77777777" w:rsidR="00EE6CBA" w:rsidRDefault="00000000">
            <w:pPr>
              <w:pStyle w:val="Compact"/>
            </w:pPr>
            <w:r>
              <w:t>QUGA4</w:t>
            </w:r>
          </w:p>
        </w:tc>
        <w:tc>
          <w:tcPr>
            <w:tcW w:w="0" w:type="auto"/>
          </w:tcPr>
          <w:p w14:paraId="294EF721" w14:textId="77777777" w:rsidR="00EE6CBA" w:rsidRDefault="00000000">
            <w:pPr>
              <w:pStyle w:val="Compact"/>
              <w:jc w:val="right"/>
            </w:pPr>
            <w:r>
              <w:t>334</w:t>
            </w:r>
          </w:p>
        </w:tc>
        <w:tc>
          <w:tcPr>
            <w:tcW w:w="0" w:type="auto"/>
          </w:tcPr>
          <w:p w14:paraId="556B65B5" w14:textId="77777777" w:rsidR="00EE6CBA" w:rsidRDefault="00000000">
            <w:pPr>
              <w:pStyle w:val="Compact"/>
              <w:jc w:val="right"/>
            </w:pPr>
            <w:r>
              <w:t>332</w:t>
            </w:r>
          </w:p>
        </w:tc>
        <w:tc>
          <w:tcPr>
            <w:tcW w:w="0" w:type="auto"/>
          </w:tcPr>
          <w:p w14:paraId="1429BDDA" w14:textId="77777777" w:rsidR="00EE6CBA" w:rsidRDefault="00000000">
            <w:pPr>
              <w:pStyle w:val="Compact"/>
              <w:jc w:val="right"/>
            </w:pPr>
            <w:r>
              <w:t>89</w:t>
            </w:r>
          </w:p>
        </w:tc>
        <w:tc>
          <w:tcPr>
            <w:tcW w:w="0" w:type="auto"/>
          </w:tcPr>
          <w:p w14:paraId="206519A8" w14:textId="77777777" w:rsidR="00EE6CBA" w:rsidRDefault="00000000">
            <w:pPr>
              <w:pStyle w:val="Compact"/>
              <w:jc w:val="right"/>
            </w:pPr>
            <w:r>
              <w:t>107</w:t>
            </w:r>
          </w:p>
        </w:tc>
      </w:tr>
      <w:tr w:rsidR="00EE6CBA" w14:paraId="61F12713" w14:textId="77777777">
        <w:tc>
          <w:tcPr>
            <w:tcW w:w="0" w:type="auto"/>
          </w:tcPr>
          <w:p w14:paraId="5328D4AE" w14:textId="77777777" w:rsidR="00EE6CBA" w:rsidRDefault="00000000">
            <w:pPr>
              <w:pStyle w:val="Compact"/>
            </w:pPr>
            <w:r>
              <w:rPr>
                <w:i/>
                <w:iCs/>
              </w:rPr>
              <w:t>Quercus kelloggii</w:t>
            </w:r>
          </w:p>
        </w:tc>
        <w:tc>
          <w:tcPr>
            <w:tcW w:w="0" w:type="auto"/>
          </w:tcPr>
          <w:p w14:paraId="6073F29F" w14:textId="77777777" w:rsidR="00EE6CBA" w:rsidRDefault="00000000">
            <w:pPr>
              <w:pStyle w:val="Compact"/>
            </w:pPr>
            <w:r>
              <w:t>QUKE</w:t>
            </w:r>
          </w:p>
        </w:tc>
        <w:tc>
          <w:tcPr>
            <w:tcW w:w="0" w:type="auto"/>
          </w:tcPr>
          <w:p w14:paraId="5B2FAEAD" w14:textId="77777777" w:rsidR="00EE6CBA" w:rsidRDefault="00000000">
            <w:pPr>
              <w:pStyle w:val="Compact"/>
              <w:jc w:val="right"/>
            </w:pPr>
            <w:r>
              <w:t>896</w:t>
            </w:r>
          </w:p>
        </w:tc>
        <w:tc>
          <w:tcPr>
            <w:tcW w:w="0" w:type="auto"/>
          </w:tcPr>
          <w:p w14:paraId="4F4D18C9" w14:textId="77777777" w:rsidR="00EE6CBA" w:rsidRDefault="00000000">
            <w:pPr>
              <w:pStyle w:val="Compact"/>
              <w:jc w:val="right"/>
            </w:pPr>
            <w:r>
              <w:t>847</w:t>
            </w:r>
          </w:p>
        </w:tc>
        <w:tc>
          <w:tcPr>
            <w:tcW w:w="0" w:type="auto"/>
          </w:tcPr>
          <w:p w14:paraId="5BBCAD1C" w14:textId="77777777" w:rsidR="00EE6CBA" w:rsidRDefault="00000000">
            <w:pPr>
              <w:pStyle w:val="Compact"/>
              <w:jc w:val="right"/>
            </w:pPr>
            <w:r>
              <w:t>327</w:t>
            </w:r>
          </w:p>
        </w:tc>
        <w:tc>
          <w:tcPr>
            <w:tcW w:w="0" w:type="auto"/>
          </w:tcPr>
          <w:p w14:paraId="704A000F" w14:textId="77777777" w:rsidR="00EE6CBA" w:rsidRDefault="00000000">
            <w:pPr>
              <w:pStyle w:val="Compact"/>
              <w:jc w:val="right"/>
            </w:pPr>
            <w:r>
              <w:t>171</w:t>
            </w:r>
          </w:p>
        </w:tc>
      </w:tr>
      <w:tr w:rsidR="00EE6CBA" w14:paraId="441FCF38" w14:textId="77777777">
        <w:tc>
          <w:tcPr>
            <w:tcW w:w="0" w:type="auto"/>
          </w:tcPr>
          <w:p w14:paraId="7B74E5D5" w14:textId="77777777" w:rsidR="00EE6CBA" w:rsidRDefault="00000000">
            <w:pPr>
              <w:pStyle w:val="Compact"/>
            </w:pPr>
            <w:r>
              <w:rPr>
                <w:i/>
                <w:iCs/>
              </w:rPr>
              <w:t>Quercus lobata</w:t>
            </w:r>
          </w:p>
        </w:tc>
        <w:tc>
          <w:tcPr>
            <w:tcW w:w="0" w:type="auto"/>
          </w:tcPr>
          <w:p w14:paraId="4EA205BA" w14:textId="77777777" w:rsidR="00EE6CBA" w:rsidRDefault="00000000">
            <w:pPr>
              <w:pStyle w:val="Compact"/>
            </w:pPr>
            <w:r>
              <w:t>QULO</w:t>
            </w:r>
          </w:p>
        </w:tc>
        <w:tc>
          <w:tcPr>
            <w:tcW w:w="0" w:type="auto"/>
          </w:tcPr>
          <w:p w14:paraId="38C29965" w14:textId="77777777" w:rsidR="00EE6CBA" w:rsidRDefault="00000000">
            <w:pPr>
              <w:pStyle w:val="Compact"/>
              <w:jc w:val="right"/>
            </w:pPr>
            <w:r>
              <w:t>62</w:t>
            </w:r>
          </w:p>
        </w:tc>
        <w:tc>
          <w:tcPr>
            <w:tcW w:w="0" w:type="auto"/>
          </w:tcPr>
          <w:p w14:paraId="1C8395F4" w14:textId="77777777" w:rsidR="00EE6CBA" w:rsidRDefault="00000000">
            <w:pPr>
              <w:pStyle w:val="Compact"/>
              <w:jc w:val="right"/>
            </w:pPr>
            <w:r>
              <w:t>60</w:t>
            </w:r>
          </w:p>
        </w:tc>
        <w:tc>
          <w:tcPr>
            <w:tcW w:w="0" w:type="auto"/>
          </w:tcPr>
          <w:p w14:paraId="7F1C7872" w14:textId="77777777" w:rsidR="00EE6CBA" w:rsidRDefault="00000000">
            <w:pPr>
              <w:pStyle w:val="Compact"/>
              <w:jc w:val="right"/>
            </w:pPr>
            <w:r>
              <w:t>9</w:t>
            </w:r>
          </w:p>
        </w:tc>
        <w:tc>
          <w:tcPr>
            <w:tcW w:w="0" w:type="auto"/>
          </w:tcPr>
          <w:p w14:paraId="0245A035" w14:textId="77777777" w:rsidR="00EE6CBA" w:rsidRDefault="00000000">
            <w:pPr>
              <w:pStyle w:val="Compact"/>
              <w:jc w:val="right"/>
            </w:pPr>
            <w:r>
              <w:t>5</w:t>
            </w:r>
          </w:p>
        </w:tc>
      </w:tr>
      <w:tr w:rsidR="00EE6CBA" w14:paraId="6DF5D342" w14:textId="77777777">
        <w:tc>
          <w:tcPr>
            <w:tcW w:w="0" w:type="auto"/>
          </w:tcPr>
          <w:p w14:paraId="135D7981" w14:textId="77777777" w:rsidR="00EE6CBA" w:rsidRDefault="00000000">
            <w:pPr>
              <w:pStyle w:val="Compact"/>
            </w:pPr>
            <w:r>
              <w:rPr>
                <w:i/>
                <w:iCs/>
              </w:rPr>
              <w:t>Quercus wislizeni</w:t>
            </w:r>
          </w:p>
        </w:tc>
        <w:tc>
          <w:tcPr>
            <w:tcW w:w="0" w:type="auto"/>
          </w:tcPr>
          <w:p w14:paraId="040B1266" w14:textId="77777777" w:rsidR="00EE6CBA" w:rsidRDefault="00000000">
            <w:pPr>
              <w:pStyle w:val="Compact"/>
            </w:pPr>
            <w:r>
              <w:t>QUWI2</w:t>
            </w:r>
          </w:p>
        </w:tc>
        <w:tc>
          <w:tcPr>
            <w:tcW w:w="0" w:type="auto"/>
          </w:tcPr>
          <w:p w14:paraId="37CD7FF0" w14:textId="77777777" w:rsidR="00EE6CBA" w:rsidRDefault="00000000">
            <w:pPr>
              <w:pStyle w:val="Compact"/>
              <w:jc w:val="right"/>
            </w:pPr>
            <w:r>
              <w:t>207</w:t>
            </w:r>
          </w:p>
        </w:tc>
        <w:tc>
          <w:tcPr>
            <w:tcW w:w="0" w:type="auto"/>
          </w:tcPr>
          <w:p w14:paraId="61B1EC75" w14:textId="77777777" w:rsidR="00EE6CBA" w:rsidRDefault="00000000">
            <w:pPr>
              <w:pStyle w:val="Compact"/>
              <w:jc w:val="right"/>
            </w:pPr>
            <w:r>
              <w:t>197</w:t>
            </w:r>
          </w:p>
        </w:tc>
        <w:tc>
          <w:tcPr>
            <w:tcW w:w="0" w:type="auto"/>
          </w:tcPr>
          <w:p w14:paraId="01C92F48" w14:textId="77777777" w:rsidR="00EE6CBA" w:rsidRDefault="00000000">
            <w:pPr>
              <w:pStyle w:val="Compact"/>
              <w:jc w:val="right"/>
            </w:pPr>
            <w:r>
              <w:t>86</w:t>
            </w:r>
          </w:p>
        </w:tc>
        <w:tc>
          <w:tcPr>
            <w:tcW w:w="0" w:type="auto"/>
          </w:tcPr>
          <w:p w14:paraId="1E278A6A" w14:textId="77777777" w:rsidR="00EE6CBA" w:rsidRDefault="00000000">
            <w:pPr>
              <w:pStyle w:val="Compact"/>
              <w:jc w:val="right"/>
            </w:pPr>
            <w:r>
              <w:t>68</w:t>
            </w:r>
          </w:p>
        </w:tc>
      </w:tr>
      <w:tr w:rsidR="00EE6CBA" w14:paraId="29719B6A" w14:textId="77777777">
        <w:tc>
          <w:tcPr>
            <w:tcW w:w="0" w:type="auto"/>
          </w:tcPr>
          <w:p w14:paraId="0AB67827" w14:textId="77777777" w:rsidR="00EE6CBA" w:rsidRDefault="00000000">
            <w:pPr>
              <w:pStyle w:val="Compact"/>
            </w:pPr>
            <w:r>
              <w:rPr>
                <w:i/>
                <w:iCs/>
              </w:rPr>
              <w:t>Umbellularia californica</w:t>
            </w:r>
          </w:p>
        </w:tc>
        <w:tc>
          <w:tcPr>
            <w:tcW w:w="0" w:type="auto"/>
          </w:tcPr>
          <w:p w14:paraId="152C164F" w14:textId="77777777" w:rsidR="00EE6CBA" w:rsidRDefault="00000000">
            <w:pPr>
              <w:pStyle w:val="Compact"/>
            </w:pPr>
            <w:r>
              <w:t>UMCA</w:t>
            </w:r>
          </w:p>
        </w:tc>
        <w:tc>
          <w:tcPr>
            <w:tcW w:w="0" w:type="auto"/>
          </w:tcPr>
          <w:p w14:paraId="576099A2" w14:textId="77777777" w:rsidR="00EE6CBA" w:rsidRDefault="00000000">
            <w:pPr>
              <w:pStyle w:val="Compact"/>
              <w:jc w:val="right"/>
            </w:pPr>
            <w:r>
              <w:t>264</w:t>
            </w:r>
          </w:p>
        </w:tc>
        <w:tc>
          <w:tcPr>
            <w:tcW w:w="0" w:type="auto"/>
          </w:tcPr>
          <w:p w14:paraId="2FF2B9E3" w14:textId="77777777" w:rsidR="00EE6CBA" w:rsidRDefault="00000000">
            <w:pPr>
              <w:pStyle w:val="Compact"/>
              <w:jc w:val="right"/>
            </w:pPr>
            <w:r>
              <w:t>277</w:t>
            </w:r>
          </w:p>
        </w:tc>
        <w:tc>
          <w:tcPr>
            <w:tcW w:w="0" w:type="auto"/>
          </w:tcPr>
          <w:p w14:paraId="0DD211BC" w14:textId="77777777" w:rsidR="00EE6CBA" w:rsidRDefault="00000000">
            <w:pPr>
              <w:pStyle w:val="Compact"/>
              <w:jc w:val="right"/>
            </w:pPr>
            <w:r>
              <w:t>39</w:t>
            </w:r>
          </w:p>
        </w:tc>
        <w:tc>
          <w:tcPr>
            <w:tcW w:w="0" w:type="auto"/>
          </w:tcPr>
          <w:p w14:paraId="4EFF0BB9" w14:textId="77777777" w:rsidR="00EE6CBA" w:rsidRDefault="00000000">
            <w:pPr>
              <w:pStyle w:val="Compact"/>
              <w:jc w:val="right"/>
            </w:pPr>
            <w:r>
              <w:t>117</w:t>
            </w:r>
          </w:p>
        </w:tc>
      </w:tr>
    </w:tbl>
    <w:p w14:paraId="0663F7DF" w14:textId="77777777" w:rsidR="00EE6CBA" w:rsidRDefault="00000000">
      <w:pPr>
        <w:pStyle w:val="BodyText"/>
      </w:pPr>
      <w:r>
        <w:t xml:space="preserve">Note: Native species not reported above because, for the range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4428C8A1" w14:textId="77777777" w:rsidR="00EE6CBA" w:rsidRDefault="00000000">
      <w:r>
        <w:br w:type="page"/>
      </w:r>
    </w:p>
    <w:p w14:paraId="6BA59F2E" w14:textId="77777777" w:rsidR="00EE6CBA" w:rsidRDefault="00000000">
      <w:pPr>
        <w:pStyle w:val="BodyText"/>
      </w:pPr>
      <w:r>
        <w:lastRenderedPageBreak/>
        <w:t>Table 2. Summary of spatial simultaneous autoregressive error model estimation of changes in plot temperature and precipitation across species’ ranges between the first and second visits (see text). Column “Metric” is the mean positive or negative (+, -) change in either temperature or precipitation (</w:t>
      </w:r>
      <m:oMath>
        <m:r>
          <w:rPr>
            <w:rFonts w:ascii="Cambria Math" w:hAnsi="Cambria Math"/>
          </w:rPr>
          <m:t>Δ</m:t>
        </m:r>
      </m:oMath>
      <w:r>
        <w:t xml:space="preserve">T, </w:t>
      </w:r>
      <m:oMath>
        <m:r>
          <w:rPr>
            <w:rFonts w:ascii="Cambria Math" w:hAnsi="Cambria Math"/>
          </w:rPr>
          <m:t>Δ</m:t>
        </m:r>
      </m:oMath>
      <w:r>
        <w:t>P). Int is the number of significant (p &lt; 0.025) intercept estimates for an intercept-only model. “Slope +/-” is the number of species which were better described with a slope model with positive or negative slope parameter estimates, with the initial visit plot temperature/precipitation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EE6CBA" w14:paraId="7139F2B2" w14:textId="77777777" w:rsidTr="00EE6CBA">
        <w:trPr>
          <w:cnfStyle w:val="100000000000" w:firstRow="1" w:lastRow="0" w:firstColumn="0" w:lastColumn="0" w:oddVBand="0" w:evenVBand="0" w:oddHBand="0" w:evenHBand="0" w:firstRowFirstColumn="0" w:firstRowLastColumn="0" w:lastRowFirstColumn="0" w:lastRowLastColumn="0"/>
          <w:tblHeader/>
        </w:trPr>
        <w:tc>
          <w:tcPr>
            <w:tcW w:w="0" w:type="auto"/>
          </w:tcPr>
          <w:p w14:paraId="4BD8879E" w14:textId="77777777" w:rsidR="00EE6CBA" w:rsidRDefault="00000000">
            <w:pPr>
              <w:pStyle w:val="Compact"/>
            </w:pPr>
            <w:r>
              <w:t>Metric</w:t>
            </w:r>
          </w:p>
        </w:tc>
        <w:tc>
          <w:tcPr>
            <w:tcW w:w="0" w:type="auto"/>
          </w:tcPr>
          <w:p w14:paraId="4CD7A56B" w14:textId="77777777" w:rsidR="00EE6CBA" w:rsidRDefault="00000000">
            <w:pPr>
              <w:pStyle w:val="Compact"/>
              <w:jc w:val="right"/>
            </w:pPr>
            <w:r>
              <w:t>Intercept</w:t>
            </w:r>
          </w:p>
        </w:tc>
        <w:tc>
          <w:tcPr>
            <w:tcW w:w="0" w:type="auto"/>
          </w:tcPr>
          <w:p w14:paraId="07F1DEBA" w14:textId="77777777" w:rsidR="00EE6CBA" w:rsidRDefault="00000000">
            <w:pPr>
              <w:pStyle w:val="Compact"/>
              <w:jc w:val="right"/>
            </w:pPr>
            <w:r>
              <w:t>Slope +</w:t>
            </w:r>
          </w:p>
        </w:tc>
        <w:tc>
          <w:tcPr>
            <w:tcW w:w="0" w:type="auto"/>
          </w:tcPr>
          <w:p w14:paraId="64FA4BC7" w14:textId="77777777" w:rsidR="00EE6CBA" w:rsidRDefault="00000000">
            <w:pPr>
              <w:pStyle w:val="Compact"/>
              <w:jc w:val="right"/>
            </w:pPr>
            <w:r>
              <w:t>Slope -</w:t>
            </w:r>
          </w:p>
        </w:tc>
      </w:tr>
      <w:tr w:rsidR="00EE6CBA" w14:paraId="3F68514F" w14:textId="77777777">
        <w:tc>
          <w:tcPr>
            <w:tcW w:w="0" w:type="auto"/>
          </w:tcPr>
          <w:p w14:paraId="57209BF6" w14:textId="77777777" w:rsidR="00EE6CBA" w:rsidRDefault="00000000">
            <w:pPr>
              <w:pStyle w:val="Compact"/>
            </w:pPr>
            <w:r>
              <w:t>+</w:t>
            </w:r>
            <m:oMath>
              <m:r>
                <w:rPr>
                  <w:rFonts w:ascii="Cambria Math" w:hAnsi="Cambria Math"/>
                </w:rPr>
                <m:t>Δ</m:t>
              </m:r>
            </m:oMath>
            <w:r>
              <w:t>T</w:t>
            </w:r>
          </w:p>
        </w:tc>
        <w:tc>
          <w:tcPr>
            <w:tcW w:w="0" w:type="auto"/>
          </w:tcPr>
          <w:p w14:paraId="190C0B9B" w14:textId="77777777" w:rsidR="00EE6CBA" w:rsidRDefault="00000000">
            <w:pPr>
              <w:pStyle w:val="Compact"/>
              <w:jc w:val="right"/>
            </w:pPr>
            <w:r>
              <w:t>40</w:t>
            </w:r>
          </w:p>
        </w:tc>
        <w:tc>
          <w:tcPr>
            <w:tcW w:w="0" w:type="auto"/>
          </w:tcPr>
          <w:p w14:paraId="7E25E79C" w14:textId="77777777" w:rsidR="00EE6CBA" w:rsidRDefault="00000000">
            <w:pPr>
              <w:pStyle w:val="Compact"/>
              <w:jc w:val="right"/>
            </w:pPr>
            <w:r>
              <w:t>5</w:t>
            </w:r>
          </w:p>
        </w:tc>
        <w:tc>
          <w:tcPr>
            <w:tcW w:w="0" w:type="auto"/>
          </w:tcPr>
          <w:p w14:paraId="0F33559E" w14:textId="77777777" w:rsidR="00EE6CBA" w:rsidRDefault="00000000">
            <w:pPr>
              <w:pStyle w:val="Compact"/>
              <w:jc w:val="right"/>
            </w:pPr>
            <w:r>
              <w:t>3</w:t>
            </w:r>
          </w:p>
        </w:tc>
      </w:tr>
      <w:tr w:rsidR="00EE6CBA" w14:paraId="09CB482F" w14:textId="77777777">
        <w:tc>
          <w:tcPr>
            <w:tcW w:w="0" w:type="auto"/>
          </w:tcPr>
          <w:p w14:paraId="20042568" w14:textId="77777777" w:rsidR="00EE6CBA" w:rsidRDefault="00000000">
            <w:pPr>
              <w:pStyle w:val="Compact"/>
            </w:pPr>
            <w:r>
              <w:t>-</w:t>
            </w:r>
            <m:oMath>
              <m:r>
                <w:rPr>
                  <w:rFonts w:ascii="Cambria Math" w:hAnsi="Cambria Math"/>
                </w:rPr>
                <m:t>Δ</m:t>
              </m:r>
            </m:oMath>
            <w:r>
              <w:t>T</w:t>
            </w:r>
          </w:p>
        </w:tc>
        <w:tc>
          <w:tcPr>
            <w:tcW w:w="0" w:type="auto"/>
          </w:tcPr>
          <w:p w14:paraId="5A1BDB39" w14:textId="77777777" w:rsidR="00EE6CBA" w:rsidRDefault="00000000">
            <w:pPr>
              <w:pStyle w:val="Compact"/>
              <w:jc w:val="right"/>
            </w:pPr>
            <w:r>
              <w:t>0</w:t>
            </w:r>
          </w:p>
        </w:tc>
        <w:tc>
          <w:tcPr>
            <w:tcW w:w="0" w:type="auto"/>
          </w:tcPr>
          <w:p w14:paraId="79B60EBE" w14:textId="77777777" w:rsidR="00EE6CBA" w:rsidRDefault="00000000">
            <w:pPr>
              <w:pStyle w:val="Compact"/>
              <w:jc w:val="right"/>
            </w:pPr>
            <w:r>
              <w:t>0</w:t>
            </w:r>
          </w:p>
        </w:tc>
        <w:tc>
          <w:tcPr>
            <w:tcW w:w="0" w:type="auto"/>
          </w:tcPr>
          <w:p w14:paraId="58608496" w14:textId="77777777" w:rsidR="00EE6CBA" w:rsidRDefault="00000000">
            <w:pPr>
              <w:pStyle w:val="Compact"/>
              <w:jc w:val="right"/>
            </w:pPr>
            <w:r>
              <w:t>0</w:t>
            </w:r>
          </w:p>
        </w:tc>
      </w:tr>
      <w:tr w:rsidR="00EE6CBA" w14:paraId="65A5D1F5" w14:textId="77777777">
        <w:tc>
          <w:tcPr>
            <w:tcW w:w="0" w:type="auto"/>
          </w:tcPr>
          <w:p w14:paraId="569CF6CF" w14:textId="77777777" w:rsidR="00EE6CBA" w:rsidRDefault="00000000">
            <w:pPr>
              <w:pStyle w:val="Compact"/>
            </w:pPr>
            <w:r>
              <w:t>+</w:t>
            </w:r>
            <m:oMath>
              <m:r>
                <w:rPr>
                  <w:rFonts w:ascii="Cambria Math" w:hAnsi="Cambria Math"/>
                </w:rPr>
                <m:t>Δ</m:t>
              </m:r>
            </m:oMath>
            <w:r>
              <w:t>P</w:t>
            </w:r>
          </w:p>
        </w:tc>
        <w:tc>
          <w:tcPr>
            <w:tcW w:w="0" w:type="auto"/>
          </w:tcPr>
          <w:p w14:paraId="5EB544D4" w14:textId="77777777" w:rsidR="00EE6CBA" w:rsidRDefault="00000000">
            <w:pPr>
              <w:pStyle w:val="Compact"/>
              <w:jc w:val="right"/>
            </w:pPr>
            <w:r>
              <w:t>32</w:t>
            </w:r>
          </w:p>
        </w:tc>
        <w:tc>
          <w:tcPr>
            <w:tcW w:w="0" w:type="auto"/>
          </w:tcPr>
          <w:p w14:paraId="6B1E6CDA" w14:textId="77777777" w:rsidR="00EE6CBA" w:rsidRDefault="00000000">
            <w:pPr>
              <w:pStyle w:val="Compact"/>
              <w:jc w:val="right"/>
            </w:pPr>
            <w:r>
              <w:t>2</w:t>
            </w:r>
          </w:p>
        </w:tc>
        <w:tc>
          <w:tcPr>
            <w:tcW w:w="0" w:type="auto"/>
          </w:tcPr>
          <w:p w14:paraId="0942E05C" w14:textId="77777777" w:rsidR="00EE6CBA" w:rsidRDefault="00000000">
            <w:pPr>
              <w:pStyle w:val="Compact"/>
              <w:jc w:val="right"/>
            </w:pPr>
            <w:r>
              <w:t>16</w:t>
            </w:r>
          </w:p>
        </w:tc>
      </w:tr>
      <w:tr w:rsidR="00EE6CBA" w14:paraId="06244C9A" w14:textId="77777777">
        <w:tc>
          <w:tcPr>
            <w:tcW w:w="0" w:type="auto"/>
          </w:tcPr>
          <w:p w14:paraId="2574881C" w14:textId="77777777" w:rsidR="00EE6CBA" w:rsidRDefault="00000000">
            <w:pPr>
              <w:pStyle w:val="Compact"/>
            </w:pPr>
            <w:r>
              <w:t>-</w:t>
            </w:r>
            <m:oMath>
              <m:r>
                <w:rPr>
                  <w:rFonts w:ascii="Cambria Math" w:hAnsi="Cambria Math"/>
                </w:rPr>
                <m:t>Δ</m:t>
              </m:r>
            </m:oMath>
            <w:r>
              <w:t>P</w:t>
            </w:r>
          </w:p>
        </w:tc>
        <w:tc>
          <w:tcPr>
            <w:tcW w:w="0" w:type="auto"/>
          </w:tcPr>
          <w:p w14:paraId="0296676D" w14:textId="77777777" w:rsidR="00EE6CBA" w:rsidRDefault="00000000">
            <w:pPr>
              <w:pStyle w:val="Compact"/>
              <w:jc w:val="right"/>
            </w:pPr>
            <w:r>
              <w:t>7</w:t>
            </w:r>
          </w:p>
        </w:tc>
        <w:tc>
          <w:tcPr>
            <w:tcW w:w="0" w:type="auto"/>
          </w:tcPr>
          <w:p w14:paraId="5F0A7E7D" w14:textId="77777777" w:rsidR="00EE6CBA" w:rsidRDefault="00000000">
            <w:pPr>
              <w:pStyle w:val="Compact"/>
              <w:jc w:val="right"/>
            </w:pPr>
            <w:r>
              <w:t>0</w:t>
            </w:r>
          </w:p>
        </w:tc>
        <w:tc>
          <w:tcPr>
            <w:tcW w:w="0" w:type="auto"/>
          </w:tcPr>
          <w:p w14:paraId="30A35C9A" w14:textId="77777777" w:rsidR="00EE6CBA" w:rsidRDefault="00000000">
            <w:pPr>
              <w:pStyle w:val="Compact"/>
              <w:jc w:val="right"/>
            </w:pPr>
            <w:r>
              <w:t>9</w:t>
            </w:r>
          </w:p>
        </w:tc>
      </w:tr>
      <w:bookmarkEnd w:id="11"/>
      <w:bookmarkEnd w:id="14"/>
    </w:tbl>
    <w:p w14:paraId="399B5C74" w14:textId="77777777" w:rsidR="00351F94" w:rsidRDefault="00351F94"/>
    <w:sectPr w:rsidR="00351F94" w:rsidSect="00664E33">
      <w:footerReference w:type="default" r:id="rId18"/>
      <w:pgSz w:w="12240" w:h="15840" w:code="1"/>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6F34A" w14:textId="77777777" w:rsidR="00351F94" w:rsidRDefault="00351F94">
      <w:pPr>
        <w:spacing w:after="0"/>
      </w:pPr>
      <w:r>
        <w:separator/>
      </w:r>
    </w:p>
  </w:endnote>
  <w:endnote w:type="continuationSeparator" w:id="0">
    <w:p w14:paraId="6E5ACF7E" w14:textId="77777777" w:rsidR="00351F94" w:rsidRDefault="00351F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054589"/>
      <w:docPartObj>
        <w:docPartGallery w:val="Page Numbers (Bottom of Page)"/>
        <w:docPartUnique/>
      </w:docPartObj>
    </w:sdtPr>
    <w:sdtEndPr>
      <w:rPr>
        <w:noProof/>
      </w:rPr>
    </w:sdtEndPr>
    <w:sdtContent>
      <w:p w14:paraId="7202F449" w14:textId="764D3246" w:rsidR="00664E33" w:rsidRDefault="00664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66CAED" w14:textId="77777777" w:rsidR="00664E33" w:rsidRDefault="00664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67EB" w14:textId="77777777" w:rsidR="00351F94" w:rsidRDefault="00351F94">
      <w:r>
        <w:separator/>
      </w:r>
    </w:p>
  </w:footnote>
  <w:footnote w:type="continuationSeparator" w:id="0">
    <w:p w14:paraId="0092CBBD" w14:textId="77777777" w:rsidR="00351F94" w:rsidRDefault="00351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F880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4043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BA"/>
    <w:rsid w:val="00351F94"/>
    <w:rsid w:val="00664E33"/>
    <w:rsid w:val="00726664"/>
    <w:rsid w:val="00EE6C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2E39"/>
  <w15:docId w15:val="{98A135B5-A66F-4FB3-A05D-7C1B16C0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64E33"/>
    <w:pPr>
      <w:tabs>
        <w:tab w:val="center" w:pos="4680"/>
        <w:tab w:val="right" w:pos="9360"/>
      </w:tabs>
      <w:spacing w:after="0"/>
    </w:pPr>
  </w:style>
  <w:style w:type="character" w:customStyle="1" w:styleId="HeaderChar">
    <w:name w:val="Header Char"/>
    <w:basedOn w:val="DefaultParagraphFont"/>
    <w:link w:val="Header"/>
    <w:rsid w:val="00664E33"/>
  </w:style>
  <w:style w:type="paragraph" w:styleId="Footer">
    <w:name w:val="footer"/>
    <w:basedOn w:val="Normal"/>
    <w:link w:val="FooterChar"/>
    <w:uiPriority w:val="99"/>
    <w:unhideWhenUsed/>
    <w:rsid w:val="00664E33"/>
    <w:pPr>
      <w:tabs>
        <w:tab w:val="center" w:pos="4680"/>
        <w:tab w:val="right" w:pos="9360"/>
      </w:tabs>
      <w:spacing w:after="0"/>
    </w:pPr>
  </w:style>
  <w:style w:type="character" w:customStyle="1" w:styleId="FooterChar">
    <w:name w:val="Footer Char"/>
    <w:basedOn w:val="DefaultParagraphFont"/>
    <w:link w:val="Footer"/>
    <w:uiPriority w:val="99"/>
    <w:rsid w:val="00664E33"/>
  </w:style>
  <w:style w:type="character" w:styleId="LineNumber">
    <w:name w:val="line number"/>
    <w:basedOn w:val="DefaultParagraphFont"/>
    <w:semiHidden/>
    <w:unhideWhenUsed/>
    <w:rsid w:val="0066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c8cf4k9/" TargetMode="External"/><Relationship Id="rId13" Type="http://schemas.openxmlformats.org/officeDocument/2006/relationships/hyperlink" Target="https://CRAN.R-project.org/package=spatialre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yc8cf4k9/"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scoverlife.or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plants.usda.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s.usda.gov/pnw/page/pnw-fia-inventory-data/"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3C6D-3376-4A9E-9F44-B1AB3C7B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8458</Words>
  <Characters>48217</Characters>
  <Application>Microsoft Office Word</Application>
  <DocSecurity>0</DocSecurity>
  <Lines>401</Lines>
  <Paragraphs>113</Paragraphs>
  <ScaleCrop>false</ScaleCrop>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3</cp:revision>
  <dcterms:created xsi:type="dcterms:W3CDTF">2022-10-05T21:39:00Z</dcterms:created>
  <dcterms:modified xsi:type="dcterms:W3CDTF">2022-10-05T21:42:00Z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2022</vt:lpwstr>
  </property>
  <property fmtid="{D5CDD505-2E9C-101B-9397-08002B2CF9AE}" pid="3" name="output">
    <vt:lpwstr>word_document</vt:lpwstr>
  </property>
</Properties>
</file>